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D0D5" w14:textId="77777777" w:rsidR="00F20483" w:rsidRDefault="00F20483" w:rsidP="00F20483">
      <w:pPr>
        <w:jc w:val="center"/>
        <w:rPr>
          <w:rFonts w:ascii="Times New Roman" w:hAnsi="Times New Roman"/>
          <w:b/>
          <w:sz w:val="36"/>
          <w:szCs w:val="28"/>
        </w:rPr>
      </w:pPr>
    </w:p>
    <w:p w14:paraId="25D40FE4" w14:textId="77777777" w:rsidR="00F20483" w:rsidRDefault="00F20483" w:rsidP="00F20483">
      <w:pPr>
        <w:jc w:val="center"/>
        <w:rPr>
          <w:rFonts w:ascii="Times New Roman" w:hAnsi="Times New Roman"/>
          <w:b/>
          <w:sz w:val="36"/>
          <w:szCs w:val="28"/>
        </w:rPr>
      </w:pPr>
    </w:p>
    <w:p w14:paraId="50B31DA5" w14:textId="39F92382" w:rsidR="00F20483" w:rsidRPr="00764624" w:rsidRDefault="00F20483" w:rsidP="00F20483">
      <w:pPr>
        <w:jc w:val="center"/>
        <w:rPr>
          <w:rFonts w:ascii="Times New Roman" w:hAnsi="Times New Roman"/>
          <w:b/>
          <w:sz w:val="36"/>
          <w:szCs w:val="28"/>
        </w:rPr>
      </w:pPr>
      <w:r w:rsidRPr="00764624">
        <w:rPr>
          <w:rFonts w:ascii="Times New Roman" w:hAnsi="Times New Roman"/>
          <w:b/>
          <w:sz w:val="36"/>
          <w:szCs w:val="28"/>
        </w:rPr>
        <w:t xml:space="preserve">Nyírbátori Magyar-Angol Két Tanítási Nyelvű </w:t>
      </w:r>
    </w:p>
    <w:p w14:paraId="02852BB2" w14:textId="77777777" w:rsidR="00F20483" w:rsidRPr="00F20483" w:rsidRDefault="00F20483" w:rsidP="00F20483">
      <w:pPr>
        <w:jc w:val="center"/>
        <w:rPr>
          <w:rFonts w:ascii="Times New Roman" w:hAnsi="Times New Roman"/>
          <w:b/>
          <w:sz w:val="40"/>
          <w:szCs w:val="28"/>
        </w:rPr>
      </w:pPr>
      <w:r w:rsidRPr="00764624">
        <w:rPr>
          <w:rFonts w:ascii="Times New Roman" w:hAnsi="Times New Roman"/>
          <w:b/>
          <w:sz w:val="36"/>
          <w:szCs w:val="28"/>
        </w:rPr>
        <w:t>Általános Iskola</w:t>
      </w:r>
    </w:p>
    <w:p w14:paraId="49E9FC98" w14:textId="77777777" w:rsidR="00F20483" w:rsidRPr="00764624" w:rsidRDefault="00F20483" w:rsidP="00F20483">
      <w:pPr>
        <w:rPr>
          <w:rFonts w:ascii="Times New Roman" w:hAnsi="Times New Roman"/>
          <w:bCs/>
          <w:sz w:val="36"/>
          <w:szCs w:val="28"/>
        </w:rPr>
      </w:pPr>
    </w:p>
    <w:p w14:paraId="308C1E27" w14:textId="77777777" w:rsidR="00F20483" w:rsidRDefault="00F20483" w:rsidP="00F20483">
      <w:pPr>
        <w:jc w:val="center"/>
        <w:rPr>
          <w:rFonts w:ascii="Times New Roman" w:hAnsi="Times New Roman"/>
          <w:b/>
          <w:bCs/>
          <w:color w:val="212529"/>
          <w:sz w:val="28"/>
          <w:szCs w:val="28"/>
        </w:rPr>
      </w:pPr>
    </w:p>
    <w:p w14:paraId="0A6D7ADD" w14:textId="77777777" w:rsidR="00F20483" w:rsidRDefault="00F20483" w:rsidP="00F20483">
      <w:pPr>
        <w:rPr>
          <w:rFonts w:ascii="Times New Roman" w:hAnsi="Times New Roman"/>
          <w:b/>
          <w:bCs/>
          <w:color w:val="212529"/>
          <w:sz w:val="28"/>
          <w:szCs w:val="28"/>
        </w:rPr>
      </w:pPr>
    </w:p>
    <w:p w14:paraId="519978FA" w14:textId="47F595C6" w:rsidR="00F20483" w:rsidRPr="00F20483" w:rsidRDefault="00F20483" w:rsidP="00F20483">
      <w:pPr>
        <w:jc w:val="center"/>
        <w:rPr>
          <w:rFonts w:ascii="Times New Roman" w:hAnsi="Times New Roman"/>
          <w:b/>
          <w:bCs/>
          <w:color w:val="212529"/>
          <w:sz w:val="40"/>
          <w:szCs w:val="28"/>
        </w:rPr>
      </w:pPr>
      <w:r w:rsidRPr="00F20483">
        <w:rPr>
          <w:rFonts w:ascii="Times New Roman" w:hAnsi="Times New Roman"/>
          <w:b/>
          <w:bCs/>
          <w:color w:val="212529"/>
          <w:sz w:val="44"/>
          <w:szCs w:val="28"/>
        </w:rPr>
        <w:t>Pedagógiai Program</w:t>
      </w:r>
    </w:p>
    <w:p w14:paraId="07C2E4C4" w14:textId="77777777" w:rsidR="00F20483" w:rsidRDefault="00F20483" w:rsidP="00F20483">
      <w:pPr>
        <w:jc w:val="center"/>
        <w:rPr>
          <w:rFonts w:ascii="Times New Roman" w:hAnsi="Times New Roman"/>
          <w:bCs/>
          <w:color w:val="212529"/>
          <w:sz w:val="28"/>
          <w:szCs w:val="28"/>
        </w:rPr>
      </w:pPr>
      <w:r w:rsidRPr="00CD216B">
        <w:rPr>
          <w:rFonts w:ascii="Times New Roman" w:hAnsi="Times New Roman"/>
          <w:bCs/>
          <w:color w:val="212529"/>
          <w:sz w:val="28"/>
          <w:szCs w:val="28"/>
        </w:rPr>
        <w:t>Hatály</w:t>
      </w:r>
      <w:r>
        <w:rPr>
          <w:rFonts w:ascii="Times New Roman" w:hAnsi="Times New Roman"/>
          <w:bCs/>
          <w:color w:val="212529"/>
          <w:sz w:val="28"/>
          <w:szCs w:val="28"/>
        </w:rPr>
        <w:t>os: 2025. szeptember 1. napjától</w:t>
      </w:r>
    </w:p>
    <w:p w14:paraId="5ACEF3CA" w14:textId="77777777" w:rsidR="00F20483" w:rsidRDefault="00F20483" w:rsidP="00F20483">
      <w:pPr>
        <w:jc w:val="center"/>
        <w:rPr>
          <w:rFonts w:ascii="Times New Roman" w:hAnsi="Times New Roman"/>
          <w:bCs/>
          <w:color w:val="212529"/>
          <w:sz w:val="28"/>
          <w:szCs w:val="28"/>
        </w:rPr>
      </w:pPr>
    </w:p>
    <w:p w14:paraId="506B7C40" w14:textId="77777777" w:rsidR="00F20483" w:rsidRDefault="00F20483" w:rsidP="00F20483">
      <w:pPr>
        <w:rPr>
          <w:rFonts w:ascii="Times New Roman" w:hAnsi="Times New Roman"/>
          <w:bCs/>
          <w:color w:val="212529"/>
          <w:sz w:val="28"/>
          <w:szCs w:val="28"/>
        </w:rPr>
      </w:pPr>
    </w:p>
    <w:p w14:paraId="4B04807B" w14:textId="65EDF85D"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 xml:space="preserve">Készítette: </w:t>
      </w:r>
    </w:p>
    <w:p w14:paraId="06C1DE55" w14:textId="77777777" w:rsidR="00F20483" w:rsidRPr="00F20483" w:rsidRDefault="00F20483" w:rsidP="00F20483">
      <w:pPr>
        <w:rPr>
          <w:rFonts w:ascii="Times New Roman" w:hAnsi="Times New Roman"/>
          <w:bCs/>
          <w:color w:val="212529"/>
          <w:sz w:val="22"/>
        </w:rPr>
      </w:pPr>
      <w:r w:rsidRPr="00F20483">
        <w:rPr>
          <w:rFonts w:ascii="Times New Roman" w:hAnsi="Times New Roman"/>
          <w:bCs/>
          <w:sz w:val="22"/>
        </w:rPr>
        <w:t xml:space="preserve">Nyírbátor, </w:t>
      </w:r>
      <w:r w:rsidRPr="00F20483">
        <w:rPr>
          <w:rFonts w:ascii="Times New Roman" w:hAnsi="Times New Roman"/>
          <w:bCs/>
          <w:color w:val="212529"/>
          <w:sz w:val="22"/>
        </w:rPr>
        <w:t xml:space="preserve">2025. 08. 30. </w:t>
      </w:r>
    </w:p>
    <w:p w14:paraId="567B08B7" w14:textId="77777777" w:rsidR="00F20483" w:rsidRPr="00F20483" w:rsidRDefault="00F20483" w:rsidP="00F20483">
      <w:pPr>
        <w:rPr>
          <w:rFonts w:ascii="Times New Roman" w:hAnsi="Times New Roman"/>
          <w:bCs/>
          <w:color w:val="212529"/>
          <w:sz w:val="22"/>
        </w:rPr>
      </w:pPr>
    </w:p>
    <w:p w14:paraId="490A4A44" w14:textId="77777777" w:rsidR="00F20483" w:rsidRPr="00F20483" w:rsidRDefault="00F20483" w:rsidP="00F20483">
      <w:pPr>
        <w:rPr>
          <w:rFonts w:ascii="Times New Roman" w:hAnsi="Times New Roman"/>
          <w:bCs/>
          <w:color w:val="FF0000"/>
          <w:sz w:val="22"/>
        </w:rPr>
      </w:pPr>
    </w:p>
    <w:p w14:paraId="2AD00139" w14:textId="77777777"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Csapóné Gyetván Andrea</w:t>
      </w:r>
    </w:p>
    <w:p w14:paraId="08CBBE7A" w14:textId="77777777"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igazgató</w:t>
      </w:r>
    </w:p>
    <w:p w14:paraId="0B570ED6" w14:textId="77777777" w:rsidR="00F20483" w:rsidRDefault="00F20483" w:rsidP="00F20483">
      <w:pPr>
        <w:rPr>
          <w:rFonts w:ascii="Times New Roman" w:hAnsi="Times New Roman"/>
          <w:bCs/>
          <w:color w:val="212529"/>
          <w:sz w:val="28"/>
          <w:szCs w:val="28"/>
        </w:rPr>
      </w:pPr>
    </w:p>
    <w:p w14:paraId="25E0EA48" w14:textId="77777777" w:rsidR="00F20483" w:rsidRPr="00B632EC" w:rsidRDefault="00F20483" w:rsidP="00F20483">
      <w:pPr>
        <w:rPr>
          <w:rFonts w:ascii="Times New Roman" w:hAnsi="Times New Roman"/>
          <w:bCs/>
          <w:color w:val="212529"/>
        </w:rPr>
      </w:pPr>
      <w:r>
        <w:rPr>
          <w:rFonts w:ascii="Times New Roman" w:hAnsi="Times New Roman"/>
          <w:bCs/>
          <w:color w:val="212529"/>
        </w:rPr>
        <w:tab/>
      </w:r>
      <w:r>
        <w:rPr>
          <w:rFonts w:ascii="Times New Roman" w:hAnsi="Times New Roman"/>
          <w:bCs/>
          <w:color w:val="212529"/>
        </w:rPr>
        <w:tab/>
        <w:t xml:space="preserve">. </w:t>
      </w:r>
      <w:r w:rsidRPr="00C3766C">
        <w:rPr>
          <w:rFonts w:ascii="Times New Roman" w:hAnsi="Times New Roman"/>
          <w:bCs/>
          <w:color w:val="212529"/>
        </w:rPr>
        <w:tab/>
      </w:r>
      <w:r w:rsidRPr="00C3766C">
        <w:rPr>
          <w:rFonts w:ascii="Times New Roman" w:hAnsi="Times New Roman"/>
          <w:bCs/>
          <w:color w:val="212529"/>
        </w:rPr>
        <w:tab/>
      </w:r>
      <w:r w:rsidRPr="00C3766C">
        <w:rPr>
          <w:rFonts w:ascii="Times New Roman" w:hAnsi="Times New Roman"/>
          <w:bCs/>
          <w:color w:val="212529"/>
        </w:rPr>
        <w:tab/>
      </w:r>
      <w:r w:rsidRPr="00C3766C">
        <w:rPr>
          <w:rFonts w:ascii="Times New Roman" w:hAnsi="Times New Roman"/>
          <w:bCs/>
          <w:color w:val="212529"/>
        </w:rPr>
        <w:tab/>
      </w:r>
    </w:p>
    <w:p w14:paraId="40888B05" w14:textId="77777777" w:rsidR="00F20483" w:rsidRDefault="00F20483" w:rsidP="00F20483">
      <w:pPr>
        <w:rPr>
          <w:rFonts w:ascii="Times New Roman" w:hAnsi="Times New Roman"/>
          <w:bCs/>
          <w:color w:val="212529"/>
        </w:rPr>
      </w:pPr>
    </w:p>
    <w:p w14:paraId="514A27DD" w14:textId="77777777" w:rsidR="00F20483" w:rsidRDefault="00F20483" w:rsidP="00F20483">
      <w:pPr>
        <w:rPr>
          <w:rFonts w:ascii="Times New Roman" w:hAnsi="Times New Roman"/>
          <w:bCs/>
          <w:color w:val="212529"/>
        </w:rPr>
      </w:pPr>
    </w:p>
    <w:p w14:paraId="24E83C74" w14:textId="77777777"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Ellenőrizte:</w:t>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t>Jóváhagyta:</w:t>
      </w:r>
    </w:p>
    <w:p w14:paraId="7C63E895" w14:textId="77777777" w:rsidR="00F20483" w:rsidRPr="00F20483" w:rsidRDefault="00F20483" w:rsidP="00F20483">
      <w:pPr>
        <w:rPr>
          <w:rFonts w:ascii="Times New Roman" w:hAnsi="Times New Roman"/>
          <w:bCs/>
          <w:color w:val="212529"/>
          <w:sz w:val="22"/>
        </w:rPr>
      </w:pPr>
    </w:p>
    <w:p w14:paraId="1FDE900C" w14:textId="77777777"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Mátészalka, 2025. ….. …..</w:t>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t>Mátészalka, 2025. ….. …..</w:t>
      </w:r>
    </w:p>
    <w:p w14:paraId="3848CFD6" w14:textId="77777777" w:rsidR="00F20483" w:rsidRPr="00F20483" w:rsidRDefault="00F20483" w:rsidP="00F20483">
      <w:pPr>
        <w:rPr>
          <w:rFonts w:ascii="Times New Roman" w:hAnsi="Times New Roman"/>
          <w:bCs/>
          <w:color w:val="212529"/>
          <w:sz w:val="22"/>
        </w:rPr>
      </w:pPr>
    </w:p>
    <w:p w14:paraId="5C5A166A" w14:textId="77777777" w:rsidR="00F20483" w:rsidRPr="00F20483" w:rsidRDefault="00F20483" w:rsidP="00F20483">
      <w:pPr>
        <w:rPr>
          <w:rFonts w:ascii="Times New Roman" w:hAnsi="Times New Roman"/>
          <w:bCs/>
          <w:color w:val="212529"/>
          <w:sz w:val="22"/>
        </w:rPr>
      </w:pPr>
    </w:p>
    <w:p w14:paraId="071AB9E7" w14:textId="77777777" w:rsidR="00F20483" w:rsidRPr="00F20483" w:rsidRDefault="00F20483" w:rsidP="00F20483">
      <w:pPr>
        <w:rPr>
          <w:rFonts w:ascii="Times New Roman" w:hAnsi="Times New Roman"/>
          <w:bCs/>
          <w:color w:val="212529"/>
          <w:sz w:val="22"/>
        </w:rPr>
      </w:pPr>
    </w:p>
    <w:p w14:paraId="275A7AC8" w14:textId="7EBF73CA"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Gálné dr. Végh Sarolta</w:t>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t xml:space="preserve">          </w:t>
      </w:r>
      <w:r>
        <w:rPr>
          <w:rFonts w:ascii="Times New Roman" w:hAnsi="Times New Roman"/>
          <w:bCs/>
          <w:color w:val="212529"/>
          <w:sz w:val="22"/>
        </w:rPr>
        <w:t xml:space="preserve">              </w:t>
      </w:r>
      <w:r w:rsidRPr="00F20483">
        <w:rPr>
          <w:rFonts w:ascii="Times New Roman" w:hAnsi="Times New Roman"/>
          <w:bCs/>
          <w:color w:val="212529"/>
          <w:sz w:val="22"/>
        </w:rPr>
        <w:t xml:space="preserve">Vilmosné Horváth Ildikó </w:t>
      </w:r>
    </w:p>
    <w:p w14:paraId="55251668" w14:textId="77777777" w:rsidR="00F20483" w:rsidRPr="00F20483" w:rsidRDefault="00F20483" w:rsidP="00F20483">
      <w:pPr>
        <w:rPr>
          <w:rFonts w:ascii="Times New Roman" w:hAnsi="Times New Roman"/>
          <w:bCs/>
          <w:color w:val="212529"/>
          <w:sz w:val="22"/>
        </w:rPr>
      </w:pPr>
      <w:r w:rsidRPr="00F20483">
        <w:rPr>
          <w:rFonts w:ascii="Times New Roman" w:hAnsi="Times New Roman"/>
          <w:bCs/>
          <w:color w:val="212529"/>
          <w:sz w:val="22"/>
        </w:rPr>
        <w:t xml:space="preserve">      főosztályvezető</w:t>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t xml:space="preserve">                  szakmai vezető,</w:t>
      </w:r>
    </w:p>
    <w:p w14:paraId="3AB32269" w14:textId="6679F043" w:rsidR="004D20E1" w:rsidRPr="004D20E1" w:rsidRDefault="00F20483" w:rsidP="004D20E1">
      <w:pPr>
        <w:rPr>
          <w:rStyle w:val="Kiemels2"/>
          <w:rFonts w:ascii="Times New Roman" w:hAnsi="Times New Roman"/>
          <w:b w:val="0"/>
          <w:color w:val="212529"/>
          <w:sz w:val="22"/>
        </w:rPr>
      </w:pPr>
      <w:r w:rsidRPr="00F20483">
        <w:rPr>
          <w:rFonts w:ascii="Times New Roman" w:hAnsi="Times New Roman"/>
          <w:bCs/>
          <w:color w:val="212529"/>
          <w:sz w:val="22"/>
        </w:rPr>
        <w:t xml:space="preserve"> </w:t>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r>
      <w:r w:rsidRPr="00F20483">
        <w:rPr>
          <w:rFonts w:ascii="Times New Roman" w:hAnsi="Times New Roman"/>
          <w:bCs/>
          <w:color w:val="212529"/>
          <w:sz w:val="22"/>
        </w:rPr>
        <w:tab/>
        <w:t xml:space="preserve">  tankerületi igazgató </w:t>
      </w:r>
      <w:r w:rsidR="004D20E1">
        <w:rPr>
          <w:rFonts w:ascii="Times New Roman" w:hAnsi="Times New Roman"/>
          <w:bCs/>
          <w:color w:val="212529"/>
          <w:sz w:val="22"/>
        </w:rPr>
        <w:t>h.</w:t>
      </w:r>
    </w:p>
    <w:sdt>
      <w:sdtPr>
        <w:rPr>
          <w:rFonts w:asciiTheme="minorHAnsi" w:eastAsiaTheme="minorEastAsia" w:hAnsiTheme="minorHAnsi" w:cstheme="minorBidi"/>
          <w:b w:val="0"/>
          <w:bCs/>
          <w:sz w:val="20"/>
          <w:szCs w:val="20"/>
          <w:lang w:val="hu-HU"/>
        </w:rPr>
        <w:id w:val="-1676330474"/>
        <w:docPartObj>
          <w:docPartGallery w:val="Table of Contents"/>
          <w:docPartUnique/>
        </w:docPartObj>
      </w:sdtPr>
      <w:sdtEndPr>
        <w:rPr>
          <w:lang w:val="en-US"/>
        </w:rPr>
      </w:sdtEndPr>
      <w:sdtContent>
        <w:p w14:paraId="5920CC2B" w14:textId="5C413E98" w:rsidR="0015685D" w:rsidRDefault="0015685D">
          <w:pPr>
            <w:pStyle w:val="Tartalomjegyzkcmsora"/>
          </w:pPr>
          <w:r>
            <w:rPr>
              <w:lang w:val="hu-HU"/>
            </w:rPr>
            <w:t>Tartalom</w:t>
          </w:r>
        </w:p>
        <w:p w14:paraId="678E1E06" w14:textId="7E584989" w:rsidR="0016644A" w:rsidRDefault="0015685D">
          <w:pPr>
            <w:pStyle w:val="TJ1"/>
            <w:tabs>
              <w:tab w:val="right" w:leader="dot" w:pos="9487"/>
            </w:tabs>
            <w:rPr>
              <w:i w:val="0"/>
              <w:noProof/>
              <w:sz w:val="22"/>
              <w:szCs w:val="22"/>
              <w:lang w:val="hu-HU" w:eastAsia="hu-HU"/>
            </w:rPr>
          </w:pPr>
          <w:r>
            <w:fldChar w:fldCharType="begin"/>
          </w:r>
          <w:r>
            <w:instrText xml:space="preserve"> TOC \o "1-3" \h \z \u </w:instrText>
          </w:r>
          <w:r>
            <w:fldChar w:fldCharType="separate"/>
          </w:r>
          <w:hyperlink w:anchor="_Toc205454145" w:history="1">
            <w:r w:rsidR="0016644A" w:rsidRPr="009E099F">
              <w:rPr>
                <w:rStyle w:val="Hiperhivatkozs"/>
                <w:rFonts w:cs="Times New Roman"/>
                <w:noProof/>
              </w:rPr>
              <w:t>Bevezetés</w:t>
            </w:r>
            <w:r w:rsidR="0016644A">
              <w:rPr>
                <w:noProof/>
                <w:webHidden/>
              </w:rPr>
              <w:tab/>
            </w:r>
            <w:r w:rsidR="0016644A">
              <w:rPr>
                <w:noProof/>
                <w:webHidden/>
              </w:rPr>
              <w:fldChar w:fldCharType="begin"/>
            </w:r>
            <w:r w:rsidR="0016644A">
              <w:rPr>
                <w:noProof/>
                <w:webHidden/>
              </w:rPr>
              <w:instrText xml:space="preserve"> PAGEREF _Toc205454145 \h </w:instrText>
            </w:r>
            <w:r w:rsidR="0016644A">
              <w:rPr>
                <w:noProof/>
                <w:webHidden/>
              </w:rPr>
            </w:r>
            <w:r w:rsidR="0016644A">
              <w:rPr>
                <w:noProof/>
                <w:webHidden/>
              </w:rPr>
              <w:fldChar w:fldCharType="separate"/>
            </w:r>
            <w:r w:rsidR="0016644A">
              <w:rPr>
                <w:noProof/>
                <w:webHidden/>
              </w:rPr>
              <w:t>6</w:t>
            </w:r>
            <w:r w:rsidR="0016644A">
              <w:rPr>
                <w:noProof/>
                <w:webHidden/>
              </w:rPr>
              <w:fldChar w:fldCharType="end"/>
            </w:r>
          </w:hyperlink>
        </w:p>
        <w:p w14:paraId="5222A891" w14:textId="3F08A74E" w:rsidR="0016644A" w:rsidRDefault="0000432D">
          <w:pPr>
            <w:pStyle w:val="TJ1"/>
            <w:tabs>
              <w:tab w:val="right" w:leader="dot" w:pos="9487"/>
            </w:tabs>
            <w:rPr>
              <w:i w:val="0"/>
              <w:noProof/>
              <w:sz w:val="22"/>
              <w:szCs w:val="22"/>
              <w:lang w:val="hu-HU" w:eastAsia="hu-HU"/>
            </w:rPr>
          </w:pPr>
          <w:hyperlink w:anchor="_Toc205454146" w:history="1">
            <w:r w:rsidR="0016644A" w:rsidRPr="009E099F">
              <w:rPr>
                <w:rStyle w:val="Hiperhivatkozs"/>
                <w:noProof/>
              </w:rPr>
              <w:t>A Pedagógiai Programra vonatkozó jogszabályi előírások:</w:t>
            </w:r>
            <w:r w:rsidR="0016644A">
              <w:rPr>
                <w:noProof/>
                <w:webHidden/>
              </w:rPr>
              <w:tab/>
            </w:r>
            <w:r w:rsidR="0016644A">
              <w:rPr>
                <w:noProof/>
                <w:webHidden/>
              </w:rPr>
              <w:fldChar w:fldCharType="begin"/>
            </w:r>
            <w:r w:rsidR="0016644A">
              <w:rPr>
                <w:noProof/>
                <w:webHidden/>
              </w:rPr>
              <w:instrText xml:space="preserve"> PAGEREF _Toc205454146 \h </w:instrText>
            </w:r>
            <w:r w:rsidR="0016644A">
              <w:rPr>
                <w:noProof/>
                <w:webHidden/>
              </w:rPr>
            </w:r>
            <w:r w:rsidR="0016644A">
              <w:rPr>
                <w:noProof/>
                <w:webHidden/>
              </w:rPr>
              <w:fldChar w:fldCharType="separate"/>
            </w:r>
            <w:r w:rsidR="0016644A">
              <w:rPr>
                <w:noProof/>
                <w:webHidden/>
              </w:rPr>
              <w:t>7</w:t>
            </w:r>
            <w:r w:rsidR="0016644A">
              <w:rPr>
                <w:noProof/>
                <w:webHidden/>
              </w:rPr>
              <w:fldChar w:fldCharType="end"/>
            </w:r>
          </w:hyperlink>
        </w:p>
        <w:p w14:paraId="16A99B18" w14:textId="53E7B289" w:rsidR="0016644A" w:rsidRDefault="0000432D">
          <w:pPr>
            <w:pStyle w:val="TJ1"/>
            <w:tabs>
              <w:tab w:val="right" w:leader="dot" w:pos="9487"/>
            </w:tabs>
            <w:rPr>
              <w:i w:val="0"/>
              <w:noProof/>
              <w:sz w:val="22"/>
              <w:szCs w:val="22"/>
              <w:lang w:val="hu-HU" w:eastAsia="hu-HU"/>
            </w:rPr>
          </w:pPr>
          <w:hyperlink w:anchor="_Toc205454147" w:history="1">
            <w:r w:rsidR="0016644A" w:rsidRPr="009E099F">
              <w:rPr>
                <w:rStyle w:val="Hiperhivatkozs"/>
                <w:noProof/>
              </w:rPr>
              <w:t>Az iskola bemutatása</w:t>
            </w:r>
            <w:r w:rsidR="0016644A">
              <w:rPr>
                <w:noProof/>
                <w:webHidden/>
              </w:rPr>
              <w:tab/>
            </w:r>
            <w:r w:rsidR="0016644A">
              <w:rPr>
                <w:noProof/>
                <w:webHidden/>
              </w:rPr>
              <w:fldChar w:fldCharType="begin"/>
            </w:r>
            <w:r w:rsidR="0016644A">
              <w:rPr>
                <w:noProof/>
                <w:webHidden/>
              </w:rPr>
              <w:instrText xml:space="preserve"> PAGEREF _Toc205454147 \h </w:instrText>
            </w:r>
            <w:r w:rsidR="0016644A">
              <w:rPr>
                <w:noProof/>
                <w:webHidden/>
              </w:rPr>
            </w:r>
            <w:r w:rsidR="0016644A">
              <w:rPr>
                <w:noProof/>
                <w:webHidden/>
              </w:rPr>
              <w:fldChar w:fldCharType="separate"/>
            </w:r>
            <w:r w:rsidR="0016644A">
              <w:rPr>
                <w:noProof/>
                <w:webHidden/>
              </w:rPr>
              <w:t>7</w:t>
            </w:r>
            <w:r w:rsidR="0016644A">
              <w:rPr>
                <w:noProof/>
                <w:webHidden/>
              </w:rPr>
              <w:fldChar w:fldCharType="end"/>
            </w:r>
          </w:hyperlink>
        </w:p>
        <w:p w14:paraId="03AFA816" w14:textId="374F8E00" w:rsidR="0016644A" w:rsidRDefault="0000432D">
          <w:pPr>
            <w:pStyle w:val="TJ1"/>
            <w:tabs>
              <w:tab w:val="right" w:leader="dot" w:pos="9487"/>
            </w:tabs>
            <w:rPr>
              <w:i w:val="0"/>
              <w:noProof/>
              <w:sz w:val="22"/>
              <w:szCs w:val="22"/>
              <w:lang w:val="hu-HU" w:eastAsia="hu-HU"/>
            </w:rPr>
          </w:pPr>
          <w:hyperlink w:anchor="_Toc205454148" w:history="1">
            <w:r w:rsidR="0016644A" w:rsidRPr="009E099F">
              <w:rPr>
                <w:rStyle w:val="Hiperhivatkozs"/>
                <w:noProof/>
              </w:rPr>
              <w:t>AZ ISKOLA NEVELÉSI PROGRAMJA</w:t>
            </w:r>
            <w:r w:rsidR="0016644A">
              <w:rPr>
                <w:noProof/>
                <w:webHidden/>
              </w:rPr>
              <w:tab/>
            </w:r>
            <w:r w:rsidR="0016644A">
              <w:rPr>
                <w:noProof/>
                <w:webHidden/>
              </w:rPr>
              <w:fldChar w:fldCharType="begin"/>
            </w:r>
            <w:r w:rsidR="0016644A">
              <w:rPr>
                <w:noProof/>
                <w:webHidden/>
              </w:rPr>
              <w:instrText xml:space="preserve"> PAGEREF _Toc205454148 \h </w:instrText>
            </w:r>
            <w:r w:rsidR="0016644A">
              <w:rPr>
                <w:noProof/>
                <w:webHidden/>
              </w:rPr>
            </w:r>
            <w:r w:rsidR="0016644A">
              <w:rPr>
                <w:noProof/>
                <w:webHidden/>
              </w:rPr>
              <w:fldChar w:fldCharType="separate"/>
            </w:r>
            <w:r w:rsidR="0016644A">
              <w:rPr>
                <w:noProof/>
                <w:webHidden/>
              </w:rPr>
              <w:t>9</w:t>
            </w:r>
            <w:r w:rsidR="0016644A">
              <w:rPr>
                <w:noProof/>
                <w:webHidden/>
              </w:rPr>
              <w:fldChar w:fldCharType="end"/>
            </w:r>
          </w:hyperlink>
        </w:p>
        <w:p w14:paraId="04D00899" w14:textId="51E49589" w:rsidR="0016644A" w:rsidRDefault="0000432D">
          <w:pPr>
            <w:pStyle w:val="TJ2"/>
            <w:tabs>
              <w:tab w:val="right" w:leader="dot" w:pos="9487"/>
            </w:tabs>
            <w:rPr>
              <w:noProof/>
              <w:sz w:val="22"/>
              <w:szCs w:val="22"/>
              <w:lang w:val="hu-HU" w:eastAsia="hu-HU"/>
            </w:rPr>
          </w:pPr>
          <w:hyperlink w:anchor="_Toc205454149" w:history="1">
            <w:r w:rsidR="0016644A" w:rsidRPr="009E099F">
              <w:rPr>
                <w:rStyle w:val="Hiperhivatkozs"/>
                <w:noProof/>
              </w:rPr>
              <w:t>A nevelő-oktató munka pedagógiai alapelvei, céljai, feladatai, eszközei, eljárásai</w:t>
            </w:r>
            <w:r w:rsidR="0016644A">
              <w:rPr>
                <w:noProof/>
                <w:webHidden/>
              </w:rPr>
              <w:tab/>
            </w:r>
            <w:r w:rsidR="0016644A">
              <w:rPr>
                <w:noProof/>
                <w:webHidden/>
              </w:rPr>
              <w:fldChar w:fldCharType="begin"/>
            </w:r>
            <w:r w:rsidR="0016644A">
              <w:rPr>
                <w:noProof/>
                <w:webHidden/>
              </w:rPr>
              <w:instrText xml:space="preserve"> PAGEREF _Toc205454149 \h </w:instrText>
            </w:r>
            <w:r w:rsidR="0016644A">
              <w:rPr>
                <w:noProof/>
                <w:webHidden/>
              </w:rPr>
            </w:r>
            <w:r w:rsidR="0016644A">
              <w:rPr>
                <w:noProof/>
                <w:webHidden/>
              </w:rPr>
              <w:fldChar w:fldCharType="separate"/>
            </w:r>
            <w:r w:rsidR="0016644A">
              <w:rPr>
                <w:noProof/>
                <w:webHidden/>
              </w:rPr>
              <w:t>9</w:t>
            </w:r>
            <w:r w:rsidR="0016644A">
              <w:rPr>
                <w:noProof/>
                <w:webHidden/>
              </w:rPr>
              <w:fldChar w:fldCharType="end"/>
            </w:r>
          </w:hyperlink>
        </w:p>
        <w:p w14:paraId="3BE67654" w14:textId="650C06A0" w:rsidR="0016644A" w:rsidRDefault="0000432D">
          <w:pPr>
            <w:pStyle w:val="TJ2"/>
            <w:tabs>
              <w:tab w:val="right" w:leader="dot" w:pos="9487"/>
            </w:tabs>
            <w:rPr>
              <w:noProof/>
              <w:sz w:val="22"/>
              <w:szCs w:val="22"/>
              <w:lang w:val="hu-HU" w:eastAsia="hu-HU"/>
            </w:rPr>
          </w:pPr>
          <w:hyperlink w:anchor="_Toc205454150" w:history="1">
            <w:r w:rsidR="0016644A" w:rsidRPr="009E099F">
              <w:rPr>
                <w:rStyle w:val="Hiperhivatkozs"/>
                <w:noProof/>
              </w:rPr>
              <w:t>Az iskolában folyó nevelő-oktató munka pedagógiai alapelvei</w:t>
            </w:r>
            <w:r w:rsidR="0016644A">
              <w:rPr>
                <w:noProof/>
                <w:webHidden/>
              </w:rPr>
              <w:tab/>
            </w:r>
            <w:r w:rsidR="0016644A">
              <w:rPr>
                <w:noProof/>
                <w:webHidden/>
              </w:rPr>
              <w:fldChar w:fldCharType="begin"/>
            </w:r>
            <w:r w:rsidR="0016644A">
              <w:rPr>
                <w:noProof/>
                <w:webHidden/>
              </w:rPr>
              <w:instrText xml:space="preserve"> PAGEREF _Toc205454150 \h </w:instrText>
            </w:r>
            <w:r w:rsidR="0016644A">
              <w:rPr>
                <w:noProof/>
                <w:webHidden/>
              </w:rPr>
            </w:r>
            <w:r w:rsidR="0016644A">
              <w:rPr>
                <w:noProof/>
                <w:webHidden/>
              </w:rPr>
              <w:fldChar w:fldCharType="separate"/>
            </w:r>
            <w:r w:rsidR="0016644A">
              <w:rPr>
                <w:noProof/>
                <w:webHidden/>
              </w:rPr>
              <w:t>10</w:t>
            </w:r>
            <w:r w:rsidR="0016644A">
              <w:rPr>
                <w:noProof/>
                <w:webHidden/>
              </w:rPr>
              <w:fldChar w:fldCharType="end"/>
            </w:r>
          </w:hyperlink>
        </w:p>
        <w:p w14:paraId="13563675" w14:textId="0A66FE90" w:rsidR="0016644A" w:rsidRDefault="0000432D">
          <w:pPr>
            <w:pStyle w:val="TJ2"/>
            <w:tabs>
              <w:tab w:val="right" w:leader="dot" w:pos="9487"/>
            </w:tabs>
            <w:rPr>
              <w:noProof/>
              <w:sz w:val="22"/>
              <w:szCs w:val="22"/>
              <w:lang w:val="hu-HU" w:eastAsia="hu-HU"/>
            </w:rPr>
          </w:pPr>
          <w:hyperlink w:anchor="_Toc205454151" w:history="1">
            <w:r w:rsidR="0016644A" w:rsidRPr="009E099F">
              <w:rPr>
                <w:rStyle w:val="Hiperhivatkozs"/>
                <w:noProof/>
              </w:rPr>
              <w:t>Az iskolában folyó nevelő–oktató munka pedagógiai céljai</w:t>
            </w:r>
            <w:r w:rsidR="0016644A">
              <w:rPr>
                <w:noProof/>
                <w:webHidden/>
              </w:rPr>
              <w:tab/>
            </w:r>
            <w:r w:rsidR="0016644A">
              <w:rPr>
                <w:noProof/>
                <w:webHidden/>
              </w:rPr>
              <w:fldChar w:fldCharType="begin"/>
            </w:r>
            <w:r w:rsidR="0016644A">
              <w:rPr>
                <w:noProof/>
                <w:webHidden/>
              </w:rPr>
              <w:instrText xml:space="preserve"> PAGEREF _Toc205454151 \h </w:instrText>
            </w:r>
            <w:r w:rsidR="0016644A">
              <w:rPr>
                <w:noProof/>
                <w:webHidden/>
              </w:rPr>
            </w:r>
            <w:r w:rsidR="0016644A">
              <w:rPr>
                <w:noProof/>
                <w:webHidden/>
              </w:rPr>
              <w:fldChar w:fldCharType="separate"/>
            </w:r>
            <w:r w:rsidR="0016644A">
              <w:rPr>
                <w:noProof/>
                <w:webHidden/>
              </w:rPr>
              <w:t>13</w:t>
            </w:r>
            <w:r w:rsidR="0016644A">
              <w:rPr>
                <w:noProof/>
                <w:webHidden/>
              </w:rPr>
              <w:fldChar w:fldCharType="end"/>
            </w:r>
          </w:hyperlink>
        </w:p>
        <w:p w14:paraId="6D73D3FC" w14:textId="5D6549E7" w:rsidR="0016644A" w:rsidRDefault="0000432D">
          <w:pPr>
            <w:pStyle w:val="TJ2"/>
            <w:tabs>
              <w:tab w:val="right" w:leader="dot" w:pos="9487"/>
            </w:tabs>
            <w:rPr>
              <w:noProof/>
              <w:sz w:val="22"/>
              <w:szCs w:val="22"/>
              <w:lang w:val="hu-HU" w:eastAsia="hu-HU"/>
            </w:rPr>
          </w:pPr>
          <w:hyperlink w:anchor="_Toc205454152" w:history="1">
            <w:r w:rsidR="0016644A" w:rsidRPr="009E099F">
              <w:rPr>
                <w:rStyle w:val="Hiperhivatkozs"/>
                <w:noProof/>
              </w:rPr>
              <w:t>Az iskolánkban folyó nevelő–oktató munka pedagógiai feladatai</w:t>
            </w:r>
            <w:r w:rsidR="0016644A">
              <w:rPr>
                <w:noProof/>
                <w:webHidden/>
              </w:rPr>
              <w:tab/>
            </w:r>
            <w:r w:rsidR="0016644A">
              <w:rPr>
                <w:noProof/>
                <w:webHidden/>
              </w:rPr>
              <w:fldChar w:fldCharType="begin"/>
            </w:r>
            <w:r w:rsidR="0016644A">
              <w:rPr>
                <w:noProof/>
                <w:webHidden/>
              </w:rPr>
              <w:instrText xml:space="preserve"> PAGEREF _Toc205454152 \h </w:instrText>
            </w:r>
            <w:r w:rsidR="0016644A">
              <w:rPr>
                <w:noProof/>
                <w:webHidden/>
              </w:rPr>
            </w:r>
            <w:r w:rsidR="0016644A">
              <w:rPr>
                <w:noProof/>
                <w:webHidden/>
              </w:rPr>
              <w:fldChar w:fldCharType="separate"/>
            </w:r>
            <w:r w:rsidR="0016644A">
              <w:rPr>
                <w:noProof/>
                <w:webHidden/>
              </w:rPr>
              <w:t>15</w:t>
            </w:r>
            <w:r w:rsidR="0016644A">
              <w:rPr>
                <w:noProof/>
                <w:webHidden/>
              </w:rPr>
              <w:fldChar w:fldCharType="end"/>
            </w:r>
          </w:hyperlink>
        </w:p>
        <w:p w14:paraId="0F984E34" w14:textId="09AC11A2" w:rsidR="0016644A" w:rsidRDefault="0000432D">
          <w:pPr>
            <w:pStyle w:val="TJ2"/>
            <w:tabs>
              <w:tab w:val="right" w:leader="dot" w:pos="9487"/>
            </w:tabs>
            <w:rPr>
              <w:noProof/>
              <w:sz w:val="22"/>
              <w:szCs w:val="22"/>
              <w:lang w:val="hu-HU" w:eastAsia="hu-HU"/>
            </w:rPr>
          </w:pPr>
          <w:hyperlink w:anchor="_Toc205454153" w:history="1">
            <w:r w:rsidR="0016644A" w:rsidRPr="009E099F">
              <w:rPr>
                <w:rStyle w:val="Hiperhivatkozs"/>
                <w:noProof/>
              </w:rPr>
              <w:t>Az iskolánkban folyó nevelő–oktató munka pedagógiai eljárásai</w:t>
            </w:r>
            <w:r w:rsidR="0016644A">
              <w:rPr>
                <w:noProof/>
                <w:webHidden/>
              </w:rPr>
              <w:tab/>
            </w:r>
            <w:r w:rsidR="0016644A">
              <w:rPr>
                <w:noProof/>
                <w:webHidden/>
              </w:rPr>
              <w:fldChar w:fldCharType="begin"/>
            </w:r>
            <w:r w:rsidR="0016644A">
              <w:rPr>
                <w:noProof/>
                <w:webHidden/>
              </w:rPr>
              <w:instrText xml:space="preserve"> PAGEREF _Toc205454153 \h </w:instrText>
            </w:r>
            <w:r w:rsidR="0016644A">
              <w:rPr>
                <w:noProof/>
                <w:webHidden/>
              </w:rPr>
            </w:r>
            <w:r w:rsidR="0016644A">
              <w:rPr>
                <w:noProof/>
                <w:webHidden/>
              </w:rPr>
              <w:fldChar w:fldCharType="separate"/>
            </w:r>
            <w:r w:rsidR="0016644A">
              <w:rPr>
                <w:noProof/>
                <w:webHidden/>
              </w:rPr>
              <w:t>18</w:t>
            </w:r>
            <w:r w:rsidR="0016644A">
              <w:rPr>
                <w:noProof/>
                <w:webHidden/>
              </w:rPr>
              <w:fldChar w:fldCharType="end"/>
            </w:r>
          </w:hyperlink>
        </w:p>
        <w:p w14:paraId="60FCEAD8" w14:textId="6B36B06A" w:rsidR="0016644A" w:rsidRDefault="0000432D">
          <w:pPr>
            <w:pStyle w:val="TJ2"/>
            <w:tabs>
              <w:tab w:val="right" w:leader="dot" w:pos="9487"/>
            </w:tabs>
            <w:rPr>
              <w:noProof/>
              <w:sz w:val="22"/>
              <w:szCs w:val="22"/>
              <w:lang w:val="hu-HU" w:eastAsia="hu-HU"/>
            </w:rPr>
          </w:pPr>
          <w:hyperlink w:anchor="_Toc205454154" w:history="1">
            <w:r w:rsidR="0016644A" w:rsidRPr="009E099F">
              <w:rPr>
                <w:rStyle w:val="Hiperhivatkozs"/>
                <w:noProof/>
              </w:rPr>
              <w:t>Az iskolánkban folyó nevelő-oktató munka pedagógiai eszközei</w:t>
            </w:r>
            <w:r w:rsidR="0016644A">
              <w:rPr>
                <w:noProof/>
                <w:webHidden/>
              </w:rPr>
              <w:tab/>
            </w:r>
            <w:r w:rsidR="0016644A">
              <w:rPr>
                <w:noProof/>
                <w:webHidden/>
              </w:rPr>
              <w:fldChar w:fldCharType="begin"/>
            </w:r>
            <w:r w:rsidR="0016644A">
              <w:rPr>
                <w:noProof/>
                <w:webHidden/>
              </w:rPr>
              <w:instrText xml:space="preserve"> PAGEREF _Toc205454154 \h </w:instrText>
            </w:r>
            <w:r w:rsidR="0016644A">
              <w:rPr>
                <w:noProof/>
                <w:webHidden/>
              </w:rPr>
            </w:r>
            <w:r w:rsidR="0016644A">
              <w:rPr>
                <w:noProof/>
                <w:webHidden/>
              </w:rPr>
              <w:fldChar w:fldCharType="separate"/>
            </w:r>
            <w:r w:rsidR="0016644A">
              <w:rPr>
                <w:noProof/>
                <w:webHidden/>
              </w:rPr>
              <w:t>19</w:t>
            </w:r>
            <w:r w:rsidR="0016644A">
              <w:rPr>
                <w:noProof/>
                <w:webHidden/>
              </w:rPr>
              <w:fldChar w:fldCharType="end"/>
            </w:r>
          </w:hyperlink>
        </w:p>
        <w:p w14:paraId="61CA4505" w14:textId="6A3CF59F" w:rsidR="0016644A" w:rsidRDefault="0000432D">
          <w:pPr>
            <w:pStyle w:val="TJ2"/>
            <w:tabs>
              <w:tab w:val="right" w:leader="dot" w:pos="9487"/>
            </w:tabs>
            <w:rPr>
              <w:noProof/>
              <w:sz w:val="22"/>
              <w:szCs w:val="22"/>
              <w:lang w:val="hu-HU" w:eastAsia="hu-HU"/>
            </w:rPr>
          </w:pPr>
          <w:hyperlink w:anchor="_Toc205454155" w:history="1">
            <w:r w:rsidR="0016644A" w:rsidRPr="009E099F">
              <w:rPr>
                <w:rStyle w:val="Hiperhivatkozs"/>
                <w:noProof/>
              </w:rPr>
              <w:t>A nevelési módszerek különböző formái, változatai – pedagógiai eszközök</w:t>
            </w:r>
            <w:r w:rsidR="0016644A">
              <w:rPr>
                <w:noProof/>
                <w:webHidden/>
              </w:rPr>
              <w:tab/>
            </w:r>
            <w:r w:rsidR="0016644A">
              <w:rPr>
                <w:noProof/>
                <w:webHidden/>
              </w:rPr>
              <w:fldChar w:fldCharType="begin"/>
            </w:r>
            <w:r w:rsidR="0016644A">
              <w:rPr>
                <w:noProof/>
                <w:webHidden/>
              </w:rPr>
              <w:instrText xml:space="preserve"> PAGEREF _Toc205454155 \h </w:instrText>
            </w:r>
            <w:r w:rsidR="0016644A">
              <w:rPr>
                <w:noProof/>
                <w:webHidden/>
              </w:rPr>
            </w:r>
            <w:r w:rsidR="0016644A">
              <w:rPr>
                <w:noProof/>
                <w:webHidden/>
              </w:rPr>
              <w:fldChar w:fldCharType="separate"/>
            </w:r>
            <w:r w:rsidR="0016644A">
              <w:rPr>
                <w:noProof/>
                <w:webHidden/>
              </w:rPr>
              <w:t>21</w:t>
            </w:r>
            <w:r w:rsidR="0016644A">
              <w:rPr>
                <w:noProof/>
                <w:webHidden/>
              </w:rPr>
              <w:fldChar w:fldCharType="end"/>
            </w:r>
          </w:hyperlink>
        </w:p>
        <w:p w14:paraId="27C6C7E1" w14:textId="47EFA80A" w:rsidR="0016644A" w:rsidRDefault="0000432D">
          <w:pPr>
            <w:pStyle w:val="TJ1"/>
            <w:tabs>
              <w:tab w:val="right" w:leader="dot" w:pos="9487"/>
            </w:tabs>
            <w:rPr>
              <w:i w:val="0"/>
              <w:noProof/>
              <w:sz w:val="22"/>
              <w:szCs w:val="22"/>
              <w:lang w:val="hu-HU" w:eastAsia="hu-HU"/>
            </w:rPr>
          </w:pPr>
          <w:hyperlink w:anchor="_Toc205454156" w:history="1">
            <w:r w:rsidR="0016644A" w:rsidRPr="009E099F">
              <w:rPr>
                <w:rStyle w:val="Hiperhivatkozs"/>
                <w:noProof/>
              </w:rPr>
              <w:t>Az intézmény digitális infrastruktúrája és IKT-fejlesztései</w:t>
            </w:r>
            <w:r w:rsidR="0016644A">
              <w:rPr>
                <w:noProof/>
                <w:webHidden/>
              </w:rPr>
              <w:tab/>
            </w:r>
            <w:r w:rsidR="0016644A">
              <w:rPr>
                <w:noProof/>
                <w:webHidden/>
              </w:rPr>
              <w:fldChar w:fldCharType="begin"/>
            </w:r>
            <w:r w:rsidR="0016644A">
              <w:rPr>
                <w:noProof/>
                <w:webHidden/>
              </w:rPr>
              <w:instrText xml:space="preserve"> PAGEREF _Toc205454156 \h </w:instrText>
            </w:r>
            <w:r w:rsidR="0016644A">
              <w:rPr>
                <w:noProof/>
                <w:webHidden/>
              </w:rPr>
            </w:r>
            <w:r w:rsidR="0016644A">
              <w:rPr>
                <w:noProof/>
                <w:webHidden/>
              </w:rPr>
              <w:fldChar w:fldCharType="separate"/>
            </w:r>
            <w:r w:rsidR="0016644A">
              <w:rPr>
                <w:noProof/>
                <w:webHidden/>
              </w:rPr>
              <w:t>33</w:t>
            </w:r>
            <w:r w:rsidR="0016644A">
              <w:rPr>
                <w:noProof/>
                <w:webHidden/>
              </w:rPr>
              <w:fldChar w:fldCharType="end"/>
            </w:r>
          </w:hyperlink>
        </w:p>
        <w:p w14:paraId="0FEECE45" w14:textId="07BB244D" w:rsidR="0016644A" w:rsidRDefault="0000432D">
          <w:pPr>
            <w:pStyle w:val="TJ1"/>
            <w:tabs>
              <w:tab w:val="right" w:leader="dot" w:pos="9487"/>
            </w:tabs>
            <w:rPr>
              <w:i w:val="0"/>
              <w:noProof/>
              <w:sz w:val="22"/>
              <w:szCs w:val="22"/>
              <w:lang w:val="hu-HU" w:eastAsia="hu-HU"/>
            </w:rPr>
          </w:pPr>
          <w:hyperlink w:anchor="_Toc205454157" w:history="1">
            <w:r w:rsidR="0016644A" w:rsidRPr="009E099F">
              <w:rPr>
                <w:rStyle w:val="Hiperhivatkozs"/>
                <w:noProof/>
              </w:rPr>
              <w:t>A pedagógusok teljesítményértékelésének jogszabályi háttere és alkalmazása az intézményi gyakorlatban</w:t>
            </w:r>
            <w:r w:rsidR="0016644A">
              <w:rPr>
                <w:noProof/>
                <w:webHidden/>
              </w:rPr>
              <w:tab/>
            </w:r>
            <w:r w:rsidR="0016644A">
              <w:rPr>
                <w:noProof/>
                <w:webHidden/>
              </w:rPr>
              <w:fldChar w:fldCharType="begin"/>
            </w:r>
            <w:r w:rsidR="0016644A">
              <w:rPr>
                <w:noProof/>
                <w:webHidden/>
              </w:rPr>
              <w:instrText xml:space="preserve"> PAGEREF _Toc205454157 \h </w:instrText>
            </w:r>
            <w:r w:rsidR="0016644A">
              <w:rPr>
                <w:noProof/>
                <w:webHidden/>
              </w:rPr>
            </w:r>
            <w:r w:rsidR="0016644A">
              <w:rPr>
                <w:noProof/>
                <w:webHidden/>
              </w:rPr>
              <w:fldChar w:fldCharType="separate"/>
            </w:r>
            <w:r w:rsidR="0016644A">
              <w:rPr>
                <w:noProof/>
                <w:webHidden/>
              </w:rPr>
              <w:t>34</w:t>
            </w:r>
            <w:r w:rsidR="0016644A">
              <w:rPr>
                <w:noProof/>
                <w:webHidden/>
              </w:rPr>
              <w:fldChar w:fldCharType="end"/>
            </w:r>
          </w:hyperlink>
        </w:p>
        <w:p w14:paraId="576BE423" w14:textId="73DF98EF" w:rsidR="0016644A" w:rsidRDefault="0000432D">
          <w:pPr>
            <w:pStyle w:val="TJ1"/>
            <w:tabs>
              <w:tab w:val="right" w:leader="dot" w:pos="9487"/>
            </w:tabs>
            <w:rPr>
              <w:i w:val="0"/>
              <w:noProof/>
              <w:sz w:val="22"/>
              <w:szCs w:val="22"/>
              <w:lang w:val="hu-HU" w:eastAsia="hu-HU"/>
            </w:rPr>
          </w:pPr>
          <w:hyperlink w:anchor="_Toc205454158" w:history="1">
            <w:r w:rsidR="0016644A" w:rsidRPr="009E099F">
              <w:rPr>
                <w:rStyle w:val="Hiperhivatkozs"/>
                <w:noProof/>
              </w:rPr>
              <w:t>A személyiségfejlesztéssel kapcsolatos pedagógiai feladatok</w:t>
            </w:r>
            <w:r w:rsidR="0016644A">
              <w:rPr>
                <w:noProof/>
                <w:webHidden/>
              </w:rPr>
              <w:tab/>
            </w:r>
            <w:r w:rsidR="0016644A">
              <w:rPr>
                <w:noProof/>
                <w:webHidden/>
              </w:rPr>
              <w:fldChar w:fldCharType="begin"/>
            </w:r>
            <w:r w:rsidR="0016644A">
              <w:rPr>
                <w:noProof/>
                <w:webHidden/>
              </w:rPr>
              <w:instrText xml:space="preserve"> PAGEREF _Toc205454158 \h </w:instrText>
            </w:r>
            <w:r w:rsidR="0016644A">
              <w:rPr>
                <w:noProof/>
                <w:webHidden/>
              </w:rPr>
            </w:r>
            <w:r w:rsidR="0016644A">
              <w:rPr>
                <w:noProof/>
                <w:webHidden/>
              </w:rPr>
              <w:fldChar w:fldCharType="separate"/>
            </w:r>
            <w:r w:rsidR="0016644A">
              <w:rPr>
                <w:noProof/>
                <w:webHidden/>
              </w:rPr>
              <w:t>38</w:t>
            </w:r>
            <w:r w:rsidR="0016644A">
              <w:rPr>
                <w:noProof/>
                <w:webHidden/>
              </w:rPr>
              <w:fldChar w:fldCharType="end"/>
            </w:r>
          </w:hyperlink>
        </w:p>
        <w:p w14:paraId="611BFFF5" w14:textId="103A1935" w:rsidR="0016644A" w:rsidRDefault="0000432D">
          <w:pPr>
            <w:pStyle w:val="TJ1"/>
            <w:tabs>
              <w:tab w:val="right" w:leader="dot" w:pos="9487"/>
            </w:tabs>
            <w:rPr>
              <w:i w:val="0"/>
              <w:noProof/>
              <w:sz w:val="22"/>
              <w:szCs w:val="22"/>
              <w:lang w:val="hu-HU" w:eastAsia="hu-HU"/>
            </w:rPr>
          </w:pPr>
          <w:hyperlink w:anchor="_Toc205454159" w:history="1">
            <w:r w:rsidR="0016644A" w:rsidRPr="009E099F">
              <w:rPr>
                <w:rStyle w:val="Hiperhivatkozs"/>
                <w:noProof/>
              </w:rPr>
              <w:t>Teljeskörű egészségfejlesztéssel kapcsolatos pedagógiai feladatok</w:t>
            </w:r>
            <w:r w:rsidR="0016644A">
              <w:rPr>
                <w:noProof/>
                <w:webHidden/>
              </w:rPr>
              <w:tab/>
            </w:r>
            <w:r w:rsidR="0016644A">
              <w:rPr>
                <w:noProof/>
                <w:webHidden/>
              </w:rPr>
              <w:fldChar w:fldCharType="begin"/>
            </w:r>
            <w:r w:rsidR="0016644A">
              <w:rPr>
                <w:noProof/>
                <w:webHidden/>
              </w:rPr>
              <w:instrText xml:space="preserve"> PAGEREF _Toc205454159 \h </w:instrText>
            </w:r>
            <w:r w:rsidR="0016644A">
              <w:rPr>
                <w:noProof/>
                <w:webHidden/>
              </w:rPr>
            </w:r>
            <w:r w:rsidR="0016644A">
              <w:rPr>
                <w:noProof/>
                <w:webHidden/>
              </w:rPr>
              <w:fldChar w:fldCharType="separate"/>
            </w:r>
            <w:r w:rsidR="0016644A">
              <w:rPr>
                <w:noProof/>
                <w:webHidden/>
              </w:rPr>
              <w:t>41</w:t>
            </w:r>
            <w:r w:rsidR="0016644A">
              <w:rPr>
                <w:noProof/>
                <w:webHidden/>
              </w:rPr>
              <w:fldChar w:fldCharType="end"/>
            </w:r>
          </w:hyperlink>
        </w:p>
        <w:p w14:paraId="0A3753C4" w14:textId="5AE35F35" w:rsidR="0016644A" w:rsidRDefault="0000432D">
          <w:pPr>
            <w:pStyle w:val="TJ1"/>
            <w:tabs>
              <w:tab w:val="right" w:leader="dot" w:pos="9487"/>
            </w:tabs>
            <w:rPr>
              <w:i w:val="0"/>
              <w:noProof/>
              <w:sz w:val="22"/>
              <w:szCs w:val="22"/>
              <w:lang w:val="hu-HU" w:eastAsia="hu-HU"/>
            </w:rPr>
          </w:pPr>
          <w:hyperlink w:anchor="_Toc205454160" w:history="1">
            <w:r w:rsidR="0016644A" w:rsidRPr="009E099F">
              <w:rPr>
                <w:rStyle w:val="Hiperhivatkozs"/>
                <w:noProof/>
              </w:rPr>
              <w:t>A szülők, a tanulók és a pedagógusok együttműködésének formái, tovább fejlesztésének lehetőségei</w:t>
            </w:r>
            <w:r w:rsidR="0016644A">
              <w:rPr>
                <w:noProof/>
                <w:webHidden/>
              </w:rPr>
              <w:tab/>
            </w:r>
            <w:r w:rsidR="0016644A">
              <w:rPr>
                <w:noProof/>
                <w:webHidden/>
              </w:rPr>
              <w:fldChar w:fldCharType="begin"/>
            </w:r>
            <w:r w:rsidR="0016644A">
              <w:rPr>
                <w:noProof/>
                <w:webHidden/>
              </w:rPr>
              <w:instrText xml:space="preserve"> PAGEREF _Toc205454160 \h </w:instrText>
            </w:r>
            <w:r w:rsidR="0016644A">
              <w:rPr>
                <w:noProof/>
                <w:webHidden/>
              </w:rPr>
            </w:r>
            <w:r w:rsidR="0016644A">
              <w:rPr>
                <w:noProof/>
                <w:webHidden/>
              </w:rPr>
              <w:fldChar w:fldCharType="separate"/>
            </w:r>
            <w:r w:rsidR="0016644A">
              <w:rPr>
                <w:noProof/>
                <w:webHidden/>
              </w:rPr>
              <w:t>47</w:t>
            </w:r>
            <w:r w:rsidR="0016644A">
              <w:rPr>
                <w:noProof/>
                <w:webHidden/>
              </w:rPr>
              <w:fldChar w:fldCharType="end"/>
            </w:r>
          </w:hyperlink>
        </w:p>
        <w:p w14:paraId="0795400D" w14:textId="3AD28033" w:rsidR="0016644A" w:rsidRDefault="0000432D">
          <w:pPr>
            <w:pStyle w:val="TJ2"/>
            <w:tabs>
              <w:tab w:val="right" w:leader="dot" w:pos="9487"/>
            </w:tabs>
            <w:rPr>
              <w:noProof/>
              <w:sz w:val="22"/>
              <w:szCs w:val="22"/>
              <w:lang w:val="hu-HU" w:eastAsia="hu-HU"/>
            </w:rPr>
          </w:pPr>
          <w:hyperlink w:anchor="_Toc205454161" w:history="1">
            <w:r w:rsidR="0016644A" w:rsidRPr="009E099F">
              <w:rPr>
                <w:rStyle w:val="Hiperhivatkozs"/>
                <w:noProof/>
              </w:rPr>
              <w:t>Osztályszinten történő kapcsolattartás</w:t>
            </w:r>
            <w:r w:rsidR="0016644A">
              <w:rPr>
                <w:noProof/>
                <w:webHidden/>
              </w:rPr>
              <w:tab/>
            </w:r>
            <w:r w:rsidR="0016644A">
              <w:rPr>
                <w:noProof/>
                <w:webHidden/>
              </w:rPr>
              <w:fldChar w:fldCharType="begin"/>
            </w:r>
            <w:r w:rsidR="0016644A">
              <w:rPr>
                <w:noProof/>
                <w:webHidden/>
              </w:rPr>
              <w:instrText xml:space="preserve"> PAGEREF _Toc205454161 \h </w:instrText>
            </w:r>
            <w:r w:rsidR="0016644A">
              <w:rPr>
                <w:noProof/>
                <w:webHidden/>
              </w:rPr>
            </w:r>
            <w:r w:rsidR="0016644A">
              <w:rPr>
                <w:noProof/>
                <w:webHidden/>
              </w:rPr>
              <w:fldChar w:fldCharType="separate"/>
            </w:r>
            <w:r w:rsidR="0016644A">
              <w:rPr>
                <w:noProof/>
                <w:webHidden/>
              </w:rPr>
              <w:t>48</w:t>
            </w:r>
            <w:r w:rsidR="0016644A">
              <w:rPr>
                <w:noProof/>
                <w:webHidden/>
              </w:rPr>
              <w:fldChar w:fldCharType="end"/>
            </w:r>
          </w:hyperlink>
        </w:p>
        <w:p w14:paraId="03C6EEE5" w14:textId="159DDB0E" w:rsidR="0016644A" w:rsidRDefault="0000432D">
          <w:pPr>
            <w:pStyle w:val="TJ2"/>
            <w:tabs>
              <w:tab w:val="right" w:leader="dot" w:pos="9487"/>
            </w:tabs>
            <w:rPr>
              <w:noProof/>
              <w:sz w:val="22"/>
              <w:szCs w:val="22"/>
              <w:lang w:val="hu-HU" w:eastAsia="hu-HU"/>
            </w:rPr>
          </w:pPr>
          <w:hyperlink w:anchor="_Toc205454162" w:history="1">
            <w:r w:rsidR="0016644A" w:rsidRPr="009E099F">
              <w:rPr>
                <w:rStyle w:val="Hiperhivatkozs"/>
                <w:noProof/>
              </w:rPr>
              <w:t>Intézményszinten történő kapcsolattartás</w:t>
            </w:r>
            <w:r w:rsidR="0016644A">
              <w:rPr>
                <w:noProof/>
                <w:webHidden/>
              </w:rPr>
              <w:tab/>
            </w:r>
            <w:r w:rsidR="0016644A">
              <w:rPr>
                <w:noProof/>
                <w:webHidden/>
              </w:rPr>
              <w:fldChar w:fldCharType="begin"/>
            </w:r>
            <w:r w:rsidR="0016644A">
              <w:rPr>
                <w:noProof/>
                <w:webHidden/>
              </w:rPr>
              <w:instrText xml:space="preserve"> PAGEREF _Toc205454162 \h </w:instrText>
            </w:r>
            <w:r w:rsidR="0016644A">
              <w:rPr>
                <w:noProof/>
                <w:webHidden/>
              </w:rPr>
            </w:r>
            <w:r w:rsidR="0016644A">
              <w:rPr>
                <w:noProof/>
                <w:webHidden/>
              </w:rPr>
              <w:fldChar w:fldCharType="separate"/>
            </w:r>
            <w:r w:rsidR="0016644A">
              <w:rPr>
                <w:noProof/>
                <w:webHidden/>
              </w:rPr>
              <w:t>49</w:t>
            </w:r>
            <w:r w:rsidR="0016644A">
              <w:rPr>
                <w:noProof/>
                <w:webHidden/>
              </w:rPr>
              <w:fldChar w:fldCharType="end"/>
            </w:r>
          </w:hyperlink>
        </w:p>
        <w:p w14:paraId="01C77534" w14:textId="69E5865A" w:rsidR="0016644A" w:rsidRDefault="0000432D">
          <w:pPr>
            <w:pStyle w:val="TJ1"/>
            <w:tabs>
              <w:tab w:val="right" w:leader="dot" w:pos="9487"/>
            </w:tabs>
            <w:rPr>
              <w:i w:val="0"/>
              <w:noProof/>
              <w:sz w:val="22"/>
              <w:szCs w:val="22"/>
              <w:lang w:val="hu-HU" w:eastAsia="hu-HU"/>
            </w:rPr>
          </w:pPr>
          <w:hyperlink w:anchor="_Toc205454163" w:history="1">
            <w:r w:rsidR="0016644A" w:rsidRPr="009E099F">
              <w:rPr>
                <w:rStyle w:val="Hiperhivatkozs"/>
                <w:noProof/>
              </w:rPr>
              <w:t>A pedagógusok helyi intézményi feladatai, az osztályfőnöki munka tartalma, az osztályfőnök feladatai</w:t>
            </w:r>
            <w:r w:rsidR="0016644A">
              <w:rPr>
                <w:noProof/>
                <w:webHidden/>
              </w:rPr>
              <w:tab/>
            </w:r>
            <w:r w:rsidR="0016644A">
              <w:rPr>
                <w:noProof/>
                <w:webHidden/>
              </w:rPr>
              <w:fldChar w:fldCharType="begin"/>
            </w:r>
            <w:r w:rsidR="0016644A">
              <w:rPr>
                <w:noProof/>
                <w:webHidden/>
              </w:rPr>
              <w:instrText xml:space="preserve"> PAGEREF _Toc205454163 \h </w:instrText>
            </w:r>
            <w:r w:rsidR="0016644A">
              <w:rPr>
                <w:noProof/>
                <w:webHidden/>
              </w:rPr>
            </w:r>
            <w:r w:rsidR="0016644A">
              <w:rPr>
                <w:noProof/>
                <w:webHidden/>
              </w:rPr>
              <w:fldChar w:fldCharType="separate"/>
            </w:r>
            <w:r w:rsidR="0016644A">
              <w:rPr>
                <w:noProof/>
                <w:webHidden/>
              </w:rPr>
              <w:t>50</w:t>
            </w:r>
            <w:r w:rsidR="0016644A">
              <w:rPr>
                <w:noProof/>
                <w:webHidden/>
              </w:rPr>
              <w:fldChar w:fldCharType="end"/>
            </w:r>
          </w:hyperlink>
        </w:p>
        <w:p w14:paraId="5BE7ED3B" w14:textId="68911716" w:rsidR="0016644A" w:rsidRDefault="0000432D">
          <w:pPr>
            <w:pStyle w:val="TJ2"/>
            <w:tabs>
              <w:tab w:val="right" w:leader="dot" w:pos="9487"/>
            </w:tabs>
            <w:rPr>
              <w:noProof/>
              <w:sz w:val="22"/>
              <w:szCs w:val="22"/>
              <w:lang w:val="hu-HU" w:eastAsia="hu-HU"/>
            </w:rPr>
          </w:pPr>
          <w:hyperlink w:anchor="_Toc205454164" w:history="1">
            <w:r w:rsidR="0016644A" w:rsidRPr="009E099F">
              <w:rPr>
                <w:rStyle w:val="Hiperhivatkozs"/>
                <w:noProof/>
              </w:rPr>
              <w:t>Az osztályfőnök feladatai és hatásköre</w:t>
            </w:r>
            <w:r w:rsidR="0016644A">
              <w:rPr>
                <w:noProof/>
                <w:webHidden/>
              </w:rPr>
              <w:tab/>
            </w:r>
            <w:r w:rsidR="0016644A">
              <w:rPr>
                <w:noProof/>
                <w:webHidden/>
              </w:rPr>
              <w:fldChar w:fldCharType="begin"/>
            </w:r>
            <w:r w:rsidR="0016644A">
              <w:rPr>
                <w:noProof/>
                <w:webHidden/>
              </w:rPr>
              <w:instrText xml:space="preserve"> PAGEREF _Toc205454164 \h </w:instrText>
            </w:r>
            <w:r w:rsidR="0016644A">
              <w:rPr>
                <w:noProof/>
                <w:webHidden/>
              </w:rPr>
            </w:r>
            <w:r w:rsidR="0016644A">
              <w:rPr>
                <w:noProof/>
                <w:webHidden/>
              </w:rPr>
              <w:fldChar w:fldCharType="separate"/>
            </w:r>
            <w:r w:rsidR="0016644A">
              <w:rPr>
                <w:noProof/>
                <w:webHidden/>
              </w:rPr>
              <w:t>51</w:t>
            </w:r>
            <w:r w:rsidR="0016644A">
              <w:rPr>
                <w:noProof/>
                <w:webHidden/>
              </w:rPr>
              <w:fldChar w:fldCharType="end"/>
            </w:r>
          </w:hyperlink>
        </w:p>
        <w:p w14:paraId="6B84EA1E" w14:textId="7C7C0037" w:rsidR="0016644A" w:rsidRDefault="0000432D">
          <w:pPr>
            <w:pStyle w:val="TJ1"/>
            <w:tabs>
              <w:tab w:val="right" w:leader="dot" w:pos="9487"/>
            </w:tabs>
            <w:rPr>
              <w:i w:val="0"/>
              <w:noProof/>
              <w:sz w:val="22"/>
              <w:szCs w:val="22"/>
              <w:lang w:val="hu-HU" w:eastAsia="hu-HU"/>
            </w:rPr>
          </w:pPr>
          <w:hyperlink w:anchor="_Toc205454165" w:history="1">
            <w:r w:rsidR="0016644A" w:rsidRPr="009E099F">
              <w:rPr>
                <w:rStyle w:val="Hiperhivatkozs"/>
                <w:noProof/>
              </w:rPr>
              <w:t>A kiemelt figyelmet igénylő tanulókkal kapcsolatos pedagógiai tevékenység helyi rendje</w:t>
            </w:r>
            <w:r w:rsidR="0016644A">
              <w:rPr>
                <w:noProof/>
                <w:webHidden/>
              </w:rPr>
              <w:tab/>
            </w:r>
            <w:r w:rsidR="0016644A">
              <w:rPr>
                <w:noProof/>
                <w:webHidden/>
              </w:rPr>
              <w:fldChar w:fldCharType="begin"/>
            </w:r>
            <w:r w:rsidR="0016644A">
              <w:rPr>
                <w:noProof/>
                <w:webHidden/>
              </w:rPr>
              <w:instrText xml:space="preserve"> PAGEREF _Toc205454165 \h </w:instrText>
            </w:r>
            <w:r w:rsidR="0016644A">
              <w:rPr>
                <w:noProof/>
                <w:webHidden/>
              </w:rPr>
            </w:r>
            <w:r w:rsidR="0016644A">
              <w:rPr>
                <w:noProof/>
                <w:webHidden/>
              </w:rPr>
              <w:fldChar w:fldCharType="separate"/>
            </w:r>
            <w:r w:rsidR="0016644A">
              <w:rPr>
                <w:noProof/>
                <w:webHidden/>
              </w:rPr>
              <w:t>52</w:t>
            </w:r>
            <w:r w:rsidR="0016644A">
              <w:rPr>
                <w:noProof/>
                <w:webHidden/>
              </w:rPr>
              <w:fldChar w:fldCharType="end"/>
            </w:r>
          </w:hyperlink>
        </w:p>
        <w:p w14:paraId="65167124" w14:textId="42A674FA" w:rsidR="0016644A" w:rsidRDefault="0000432D">
          <w:pPr>
            <w:pStyle w:val="TJ2"/>
            <w:tabs>
              <w:tab w:val="right" w:leader="dot" w:pos="9487"/>
            </w:tabs>
            <w:rPr>
              <w:noProof/>
              <w:sz w:val="22"/>
              <w:szCs w:val="22"/>
              <w:lang w:val="hu-HU" w:eastAsia="hu-HU"/>
            </w:rPr>
          </w:pPr>
          <w:hyperlink w:anchor="_Toc205454166" w:history="1">
            <w:r w:rsidR="0016644A" w:rsidRPr="009E099F">
              <w:rPr>
                <w:rStyle w:val="Hiperhivatkozs"/>
                <w:noProof/>
              </w:rPr>
              <w:t>Különleges bánásmódot igénylő tanulók – Sajátos nevelési igényű tanulók</w:t>
            </w:r>
            <w:r w:rsidR="0016644A">
              <w:rPr>
                <w:noProof/>
                <w:webHidden/>
              </w:rPr>
              <w:tab/>
            </w:r>
            <w:r w:rsidR="0016644A">
              <w:rPr>
                <w:noProof/>
                <w:webHidden/>
              </w:rPr>
              <w:fldChar w:fldCharType="begin"/>
            </w:r>
            <w:r w:rsidR="0016644A">
              <w:rPr>
                <w:noProof/>
                <w:webHidden/>
              </w:rPr>
              <w:instrText xml:space="preserve"> PAGEREF _Toc205454166 \h </w:instrText>
            </w:r>
            <w:r w:rsidR="0016644A">
              <w:rPr>
                <w:noProof/>
                <w:webHidden/>
              </w:rPr>
            </w:r>
            <w:r w:rsidR="0016644A">
              <w:rPr>
                <w:noProof/>
                <w:webHidden/>
              </w:rPr>
              <w:fldChar w:fldCharType="separate"/>
            </w:r>
            <w:r w:rsidR="0016644A">
              <w:rPr>
                <w:noProof/>
                <w:webHidden/>
              </w:rPr>
              <w:t>52</w:t>
            </w:r>
            <w:r w:rsidR="0016644A">
              <w:rPr>
                <w:noProof/>
                <w:webHidden/>
              </w:rPr>
              <w:fldChar w:fldCharType="end"/>
            </w:r>
          </w:hyperlink>
        </w:p>
        <w:p w14:paraId="28FF4FD1" w14:textId="5599EC65" w:rsidR="0016644A" w:rsidRDefault="0000432D">
          <w:pPr>
            <w:pStyle w:val="TJ2"/>
            <w:tabs>
              <w:tab w:val="right" w:leader="dot" w:pos="9487"/>
            </w:tabs>
            <w:rPr>
              <w:noProof/>
              <w:sz w:val="22"/>
              <w:szCs w:val="22"/>
              <w:lang w:val="hu-HU" w:eastAsia="hu-HU"/>
            </w:rPr>
          </w:pPr>
          <w:hyperlink w:anchor="_Toc205454167" w:history="1">
            <w:r w:rsidR="0016644A" w:rsidRPr="009E099F">
              <w:rPr>
                <w:rStyle w:val="Hiperhivatkozs"/>
                <w:noProof/>
              </w:rPr>
              <w:t>A sajátos nevelési igényű tanulók nevelésének–oktatásának alapelvei</w:t>
            </w:r>
            <w:r w:rsidR="0016644A">
              <w:rPr>
                <w:noProof/>
                <w:webHidden/>
              </w:rPr>
              <w:tab/>
            </w:r>
            <w:r w:rsidR="0016644A">
              <w:rPr>
                <w:noProof/>
                <w:webHidden/>
              </w:rPr>
              <w:fldChar w:fldCharType="begin"/>
            </w:r>
            <w:r w:rsidR="0016644A">
              <w:rPr>
                <w:noProof/>
                <w:webHidden/>
              </w:rPr>
              <w:instrText xml:space="preserve"> PAGEREF _Toc205454167 \h </w:instrText>
            </w:r>
            <w:r w:rsidR="0016644A">
              <w:rPr>
                <w:noProof/>
                <w:webHidden/>
              </w:rPr>
            </w:r>
            <w:r w:rsidR="0016644A">
              <w:rPr>
                <w:noProof/>
                <w:webHidden/>
              </w:rPr>
              <w:fldChar w:fldCharType="separate"/>
            </w:r>
            <w:r w:rsidR="0016644A">
              <w:rPr>
                <w:noProof/>
                <w:webHidden/>
              </w:rPr>
              <w:t>52</w:t>
            </w:r>
            <w:r w:rsidR="0016644A">
              <w:rPr>
                <w:noProof/>
                <w:webHidden/>
              </w:rPr>
              <w:fldChar w:fldCharType="end"/>
            </w:r>
          </w:hyperlink>
        </w:p>
        <w:p w14:paraId="65A5C151" w14:textId="0FD1B237" w:rsidR="0016644A" w:rsidRDefault="0000432D">
          <w:pPr>
            <w:pStyle w:val="TJ2"/>
            <w:tabs>
              <w:tab w:val="right" w:leader="dot" w:pos="9487"/>
            </w:tabs>
            <w:rPr>
              <w:noProof/>
              <w:sz w:val="22"/>
              <w:szCs w:val="22"/>
              <w:lang w:val="hu-HU" w:eastAsia="hu-HU"/>
            </w:rPr>
          </w:pPr>
          <w:hyperlink w:anchor="_Toc205454168" w:history="1">
            <w:r w:rsidR="0016644A" w:rsidRPr="009E099F">
              <w:rPr>
                <w:rStyle w:val="Hiperhivatkozs"/>
                <w:noProof/>
              </w:rPr>
              <w:t>Az integrált nevelés–oktatás megvalósítása</w:t>
            </w:r>
            <w:r w:rsidR="0016644A">
              <w:rPr>
                <w:noProof/>
                <w:webHidden/>
              </w:rPr>
              <w:tab/>
            </w:r>
            <w:r w:rsidR="0016644A">
              <w:rPr>
                <w:noProof/>
                <w:webHidden/>
              </w:rPr>
              <w:fldChar w:fldCharType="begin"/>
            </w:r>
            <w:r w:rsidR="0016644A">
              <w:rPr>
                <w:noProof/>
                <w:webHidden/>
              </w:rPr>
              <w:instrText xml:space="preserve"> PAGEREF _Toc205454168 \h </w:instrText>
            </w:r>
            <w:r w:rsidR="0016644A">
              <w:rPr>
                <w:noProof/>
                <w:webHidden/>
              </w:rPr>
            </w:r>
            <w:r w:rsidR="0016644A">
              <w:rPr>
                <w:noProof/>
                <w:webHidden/>
              </w:rPr>
              <w:fldChar w:fldCharType="separate"/>
            </w:r>
            <w:r w:rsidR="0016644A">
              <w:rPr>
                <w:noProof/>
                <w:webHidden/>
              </w:rPr>
              <w:t>54</w:t>
            </w:r>
            <w:r w:rsidR="0016644A">
              <w:rPr>
                <w:noProof/>
                <w:webHidden/>
              </w:rPr>
              <w:fldChar w:fldCharType="end"/>
            </w:r>
          </w:hyperlink>
        </w:p>
        <w:p w14:paraId="22F629B4" w14:textId="4E642878" w:rsidR="0016644A" w:rsidRDefault="0000432D">
          <w:pPr>
            <w:pStyle w:val="TJ2"/>
            <w:tabs>
              <w:tab w:val="right" w:leader="dot" w:pos="9487"/>
            </w:tabs>
            <w:rPr>
              <w:noProof/>
              <w:sz w:val="22"/>
              <w:szCs w:val="22"/>
              <w:lang w:val="hu-HU" w:eastAsia="hu-HU"/>
            </w:rPr>
          </w:pPr>
          <w:hyperlink w:anchor="_Toc205454169" w:history="1">
            <w:r w:rsidR="0016644A" w:rsidRPr="009E099F">
              <w:rPr>
                <w:rStyle w:val="Hiperhivatkozs"/>
                <w:noProof/>
              </w:rPr>
              <w:t>Az alkalmazott tevékenységi formák a sajátos nevelési igényű tanulók lemaradásának enyhítésére</w:t>
            </w:r>
            <w:r w:rsidR="0016644A">
              <w:rPr>
                <w:noProof/>
                <w:webHidden/>
              </w:rPr>
              <w:tab/>
            </w:r>
            <w:r w:rsidR="0016644A">
              <w:rPr>
                <w:noProof/>
                <w:webHidden/>
              </w:rPr>
              <w:fldChar w:fldCharType="begin"/>
            </w:r>
            <w:r w:rsidR="0016644A">
              <w:rPr>
                <w:noProof/>
                <w:webHidden/>
              </w:rPr>
              <w:instrText xml:space="preserve"> PAGEREF _Toc205454169 \h </w:instrText>
            </w:r>
            <w:r w:rsidR="0016644A">
              <w:rPr>
                <w:noProof/>
                <w:webHidden/>
              </w:rPr>
            </w:r>
            <w:r w:rsidR="0016644A">
              <w:rPr>
                <w:noProof/>
                <w:webHidden/>
              </w:rPr>
              <w:fldChar w:fldCharType="separate"/>
            </w:r>
            <w:r w:rsidR="0016644A">
              <w:rPr>
                <w:noProof/>
                <w:webHidden/>
              </w:rPr>
              <w:t>55</w:t>
            </w:r>
            <w:r w:rsidR="0016644A">
              <w:rPr>
                <w:noProof/>
                <w:webHidden/>
              </w:rPr>
              <w:fldChar w:fldCharType="end"/>
            </w:r>
          </w:hyperlink>
        </w:p>
        <w:p w14:paraId="58AA99BC" w14:textId="6C68C260" w:rsidR="0016644A" w:rsidRDefault="0000432D">
          <w:pPr>
            <w:pStyle w:val="TJ2"/>
            <w:tabs>
              <w:tab w:val="right" w:leader="dot" w:pos="9487"/>
            </w:tabs>
            <w:rPr>
              <w:noProof/>
              <w:sz w:val="22"/>
              <w:szCs w:val="22"/>
              <w:lang w:val="hu-HU" w:eastAsia="hu-HU"/>
            </w:rPr>
          </w:pPr>
          <w:hyperlink w:anchor="_Toc205454170" w:history="1">
            <w:r w:rsidR="0016644A" w:rsidRPr="009E099F">
              <w:rPr>
                <w:rStyle w:val="Hiperhivatkozs"/>
                <w:noProof/>
              </w:rPr>
              <w:t>A beilleszkedési, tanulási, magatartási nehézséggel küzdő tanulók nevelése, oktatása</w:t>
            </w:r>
            <w:r w:rsidR="0016644A">
              <w:rPr>
                <w:noProof/>
                <w:webHidden/>
              </w:rPr>
              <w:tab/>
            </w:r>
            <w:r w:rsidR="0016644A">
              <w:rPr>
                <w:noProof/>
                <w:webHidden/>
              </w:rPr>
              <w:fldChar w:fldCharType="begin"/>
            </w:r>
            <w:r w:rsidR="0016644A">
              <w:rPr>
                <w:noProof/>
                <w:webHidden/>
              </w:rPr>
              <w:instrText xml:space="preserve"> PAGEREF _Toc205454170 \h </w:instrText>
            </w:r>
            <w:r w:rsidR="0016644A">
              <w:rPr>
                <w:noProof/>
                <w:webHidden/>
              </w:rPr>
            </w:r>
            <w:r w:rsidR="0016644A">
              <w:rPr>
                <w:noProof/>
                <w:webHidden/>
              </w:rPr>
              <w:fldChar w:fldCharType="separate"/>
            </w:r>
            <w:r w:rsidR="0016644A">
              <w:rPr>
                <w:noProof/>
                <w:webHidden/>
              </w:rPr>
              <w:t>56</w:t>
            </w:r>
            <w:r w:rsidR="0016644A">
              <w:rPr>
                <w:noProof/>
                <w:webHidden/>
              </w:rPr>
              <w:fldChar w:fldCharType="end"/>
            </w:r>
          </w:hyperlink>
        </w:p>
        <w:p w14:paraId="23D895BE" w14:textId="26883C01" w:rsidR="0016644A" w:rsidRDefault="0000432D">
          <w:pPr>
            <w:pStyle w:val="TJ2"/>
            <w:tabs>
              <w:tab w:val="right" w:leader="dot" w:pos="9487"/>
            </w:tabs>
            <w:rPr>
              <w:noProof/>
              <w:sz w:val="22"/>
              <w:szCs w:val="22"/>
              <w:lang w:val="hu-HU" w:eastAsia="hu-HU"/>
            </w:rPr>
          </w:pPr>
          <w:hyperlink w:anchor="_Toc205454171" w:history="1">
            <w:r w:rsidR="0016644A" w:rsidRPr="009E099F">
              <w:rPr>
                <w:rStyle w:val="Hiperhivatkozs"/>
                <w:noProof/>
              </w:rPr>
              <w:t>A pedagógiai tevékenység elvei és feladatai:</w:t>
            </w:r>
            <w:r w:rsidR="0016644A">
              <w:rPr>
                <w:noProof/>
                <w:webHidden/>
              </w:rPr>
              <w:tab/>
            </w:r>
            <w:r w:rsidR="0016644A">
              <w:rPr>
                <w:noProof/>
                <w:webHidden/>
              </w:rPr>
              <w:fldChar w:fldCharType="begin"/>
            </w:r>
            <w:r w:rsidR="0016644A">
              <w:rPr>
                <w:noProof/>
                <w:webHidden/>
              </w:rPr>
              <w:instrText xml:space="preserve"> PAGEREF _Toc205454171 \h </w:instrText>
            </w:r>
            <w:r w:rsidR="0016644A">
              <w:rPr>
                <w:noProof/>
                <w:webHidden/>
              </w:rPr>
            </w:r>
            <w:r w:rsidR="0016644A">
              <w:rPr>
                <w:noProof/>
                <w:webHidden/>
              </w:rPr>
              <w:fldChar w:fldCharType="separate"/>
            </w:r>
            <w:r w:rsidR="0016644A">
              <w:rPr>
                <w:noProof/>
                <w:webHidden/>
              </w:rPr>
              <w:t>56</w:t>
            </w:r>
            <w:r w:rsidR="0016644A">
              <w:rPr>
                <w:noProof/>
                <w:webHidden/>
              </w:rPr>
              <w:fldChar w:fldCharType="end"/>
            </w:r>
          </w:hyperlink>
        </w:p>
        <w:p w14:paraId="46F568B3" w14:textId="08661D1C" w:rsidR="0016644A" w:rsidRDefault="0000432D">
          <w:pPr>
            <w:pStyle w:val="TJ2"/>
            <w:tabs>
              <w:tab w:val="right" w:leader="dot" w:pos="9487"/>
            </w:tabs>
            <w:rPr>
              <w:noProof/>
              <w:sz w:val="22"/>
              <w:szCs w:val="22"/>
              <w:lang w:val="hu-HU" w:eastAsia="hu-HU"/>
            </w:rPr>
          </w:pPr>
          <w:hyperlink w:anchor="_Toc205454172" w:history="1">
            <w:r w:rsidR="0016644A" w:rsidRPr="009E099F">
              <w:rPr>
                <w:rStyle w:val="Hiperhivatkozs"/>
                <w:noProof/>
              </w:rPr>
              <w:t>A pedagógiai munka során alkalmazott eszközök és módszerek:</w:t>
            </w:r>
            <w:r w:rsidR="0016644A">
              <w:rPr>
                <w:noProof/>
                <w:webHidden/>
              </w:rPr>
              <w:tab/>
            </w:r>
            <w:r w:rsidR="0016644A">
              <w:rPr>
                <w:noProof/>
                <w:webHidden/>
              </w:rPr>
              <w:fldChar w:fldCharType="begin"/>
            </w:r>
            <w:r w:rsidR="0016644A">
              <w:rPr>
                <w:noProof/>
                <w:webHidden/>
              </w:rPr>
              <w:instrText xml:space="preserve"> PAGEREF _Toc205454172 \h </w:instrText>
            </w:r>
            <w:r w:rsidR="0016644A">
              <w:rPr>
                <w:noProof/>
                <w:webHidden/>
              </w:rPr>
            </w:r>
            <w:r w:rsidR="0016644A">
              <w:rPr>
                <w:noProof/>
                <w:webHidden/>
              </w:rPr>
              <w:fldChar w:fldCharType="separate"/>
            </w:r>
            <w:r w:rsidR="0016644A">
              <w:rPr>
                <w:noProof/>
                <w:webHidden/>
              </w:rPr>
              <w:t>57</w:t>
            </w:r>
            <w:r w:rsidR="0016644A">
              <w:rPr>
                <w:noProof/>
                <w:webHidden/>
              </w:rPr>
              <w:fldChar w:fldCharType="end"/>
            </w:r>
          </w:hyperlink>
        </w:p>
        <w:p w14:paraId="4FBE6A3A" w14:textId="199B3D9D" w:rsidR="0016644A" w:rsidRDefault="0000432D">
          <w:pPr>
            <w:pStyle w:val="TJ2"/>
            <w:tabs>
              <w:tab w:val="right" w:leader="dot" w:pos="9487"/>
            </w:tabs>
            <w:rPr>
              <w:noProof/>
              <w:sz w:val="22"/>
              <w:szCs w:val="22"/>
              <w:lang w:val="hu-HU" w:eastAsia="hu-HU"/>
            </w:rPr>
          </w:pPr>
          <w:hyperlink w:anchor="_Toc205454173" w:history="1">
            <w:r w:rsidR="0016644A" w:rsidRPr="009E099F">
              <w:rPr>
                <w:rStyle w:val="Hiperhivatkozs"/>
                <w:noProof/>
              </w:rPr>
              <w:t>A kiemelten tehetséges tanulók nevelése</w:t>
            </w:r>
            <w:r w:rsidR="0016644A">
              <w:rPr>
                <w:noProof/>
                <w:webHidden/>
              </w:rPr>
              <w:tab/>
            </w:r>
            <w:r w:rsidR="0016644A">
              <w:rPr>
                <w:noProof/>
                <w:webHidden/>
              </w:rPr>
              <w:fldChar w:fldCharType="begin"/>
            </w:r>
            <w:r w:rsidR="0016644A">
              <w:rPr>
                <w:noProof/>
                <w:webHidden/>
              </w:rPr>
              <w:instrText xml:space="preserve"> PAGEREF _Toc205454173 \h </w:instrText>
            </w:r>
            <w:r w:rsidR="0016644A">
              <w:rPr>
                <w:noProof/>
                <w:webHidden/>
              </w:rPr>
            </w:r>
            <w:r w:rsidR="0016644A">
              <w:rPr>
                <w:noProof/>
                <w:webHidden/>
              </w:rPr>
              <w:fldChar w:fldCharType="separate"/>
            </w:r>
            <w:r w:rsidR="0016644A">
              <w:rPr>
                <w:noProof/>
                <w:webHidden/>
              </w:rPr>
              <w:t>58</w:t>
            </w:r>
            <w:r w:rsidR="0016644A">
              <w:rPr>
                <w:noProof/>
                <w:webHidden/>
              </w:rPr>
              <w:fldChar w:fldCharType="end"/>
            </w:r>
          </w:hyperlink>
        </w:p>
        <w:p w14:paraId="56FE0CAF" w14:textId="0C401246" w:rsidR="0016644A" w:rsidRDefault="0000432D">
          <w:pPr>
            <w:pStyle w:val="TJ1"/>
            <w:tabs>
              <w:tab w:val="right" w:leader="dot" w:pos="9487"/>
            </w:tabs>
            <w:rPr>
              <w:i w:val="0"/>
              <w:noProof/>
              <w:sz w:val="22"/>
              <w:szCs w:val="22"/>
              <w:lang w:val="hu-HU" w:eastAsia="hu-HU"/>
            </w:rPr>
          </w:pPr>
          <w:hyperlink w:anchor="_Toc205454174" w:history="1">
            <w:r w:rsidR="0016644A" w:rsidRPr="009E099F">
              <w:rPr>
                <w:rStyle w:val="Hiperhivatkozs"/>
                <w:noProof/>
              </w:rPr>
              <w:t>Tanórán kívüli szabadidős tevékenységek</w:t>
            </w:r>
            <w:r w:rsidR="0016644A">
              <w:rPr>
                <w:noProof/>
                <w:webHidden/>
              </w:rPr>
              <w:tab/>
            </w:r>
            <w:r w:rsidR="0016644A">
              <w:rPr>
                <w:noProof/>
                <w:webHidden/>
              </w:rPr>
              <w:fldChar w:fldCharType="begin"/>
            </w:r>
            <w:r w:rsidR="0016644A">
              <w:rPr>
                <w:noProof/>
                <w:webHidden/>
              </w:rPr>
              <w:instrText xml:space="preserve"> PAGEREF _Toc205454174 \h </w:instrText>
            </w:r>
            <w:r w:rsidR="0016644A">
              <w:rPr>
                <w:noProof/>
                <w:webHidden/>
              </w:rPr>
            </w:r>
            <w:r w:rsidR="0016644A">
              <w:rPr>
                <w:noProof/>
                <w:webHidden/>
              </w:rPr>
              <w:fldChar w:fldCharType="separate"/>
            </w:r>
            <w:r w:rsidR="0016644A">
              <w:rPr>
                <w:noProof/>
                <w:webHidden/>
              </w:rPr>
              <w:t>60</w:t>
            </w:r>
            <w:r w:rsidR="0016644A">
              <w:rPr>
                <w:noProof/>
                <w:webHidden/>
              </w:rPr>
              <w:fldChar w:fldCharType="end"/>
            </w:r>
          </w:hyperlink>
        </w:p>
        <w:p w14:paraId="6B3978B4" w14:textId="2BF173F0" w:rsidR="0016644A" w:rsidRDefault="0000432D">
          <w:pPr>
            <w:pStyle w:val="TJ1"/>
            <w:tabs>
              <w:tab w:val="right" w:leader="dot" w:pos="9487"/>
            </w:tabs>
            <w:rPr>
              <w:i w:val="0"/>
              <w:noProof/>
              <w:sz w:val="22"/>
              <w:szCs w:val="22"/>
              <w:lang w:val="hu-HU" w:eastAsia="hu-HU"/>
            </w:rPr>
          </w:pPr>
          <w:hyperlink w:anchor="_Toc205454175" w:history="1">
            <w:r w:rsidR="0016644A" w:rsidRPr="009E099F">
              <w:rPr>
                <w:rStyle w:val="Hiperhivatkozs"/>
                <w:noProof/>
              </w:rPr>
              <w:t>A gyermekek védelméről és a gyámügyi igazgatásról szóló törvény szerint hátrányos és halmozottan hátrányos helyzetű tanuló</w:t>
            </w:r>
            <w:r w:rsidR="0016644A">
              <w:rPr>
                <w:noProof/>
                <w:webHidden/>
              </w:rPr>
              <w:tab/>
            </w:r>
            <w:r w:rsidR="0016644A">
              <w:rPr>
                <w:noProof/>
                <w:webHidden/>
              </w:rPr>
              <w:fldChar w:fldCharType="begin"/>
            </w:r>
            <w:r w:rsidR="0016644A">
              <w:rPr>
                <w:noProof/>
                <w:webHidden/>
              </w:rPr>
              <w:instrText xml:space="preserve"> PAGEREF _Toc205454175 \h </w:instrText>
            </w:r>
            <w:r w:rsidR="0016644A">
              <w:rPr>
                <w:noProof/>
                <w:webHidden/>
              </w:rPr>
            </w:r>
            <w:r w:rsidR="0016644A">
              <w:rPr>
                <w:noProof/>
                <w:webHidden/>
              </w:rPr>
              <w:fldChar w:fldCharType="separate"/>
            </w:r>
            <w:r w:rsidR="0016644A">
              <w:rPr>
                <w:noProof/>
                <w:webHidden/>
              </w:rPr>
              <w:t>62</w:t>
            </w:r>
            <w:r w:rsidR="0016644A">
              <w:rPr>
                <w:noProof/>
                <w:webHidden/>
              </w:rPr>
              <w:fldChar w:fldCharType="end"/>
            </w:r>
          </w:hyperlink>
        </w:p>
        <w:p w14:paraId="16D87725" w14:textId="18FCCC64" w:rsidR="0016644A" w:rsidRDefault="0000432D">
          <w:pPr>
            <w:pStyle w:val="TJ2"/>
            <w:tabs>
              <w:tab w:val="right" w:leader="dot" w:pos="9487"/>
            </w:tabs>
            <w:rPr>
              <w:noProof/>
              <w:sz w:val="22"/>
              <w:szCs w:val="22"/>
              <w:lang w:val="hu-HU" w:eastAsia="hu-HU"/>
            </w:rPr>
          </w:pPr>
          <w:hyperlink w:anchor="_Toc205454176" w:history="1">
            <w:r w:rsidR="0016644A" w:rsidRPr="009E099F">
              <w:rPr>
                <w:rStyle w:val="Hiperhivatkozs"/>
                <w:noProof/>
              </w:rPr>
              <w:t>A szociális hátrányok enyhítését segítő tevékenység</w:t>
            </w:r>
            <w:r w:rsidR="0016644A">
              <w:rPr>
                <w:noProof/>
                <w:webHidden/>
              </w:rPr>
              <w:tab/>
            </w:r>
            <w:r w:rsidR="0016644A">
              <w:rPr>
                <w:noProof/>
                <w:webHidden/>
              </w:rPr>
              <w:fldChar w:fldCharType="begin"/>
            </w:r>
            <w:r w:rsidR="0016644A">
              <w:rPr>
                <w:noProof/>
                <w:webHidden/>
              </w:rPr>
              <w:instrText xml:space="preserve"> PAGEREF _Toc205454176 \h </w:instrText>
            </w:r>
            <w:r w:rsidR="0016644A">
              <w:rPr>
                <w:noProof/>
                <w:webHidden/>
              </w:rPr>
            </w:r>
            <w:r w:rsidR="0016644A">
              <w:rPr>
                <w:noProof/>
                <w:webHidden/>
              </w:rPr>
              <w:fldChar w:fldCharType="separate"/>
            </w:r>
            <w:r w:rsidR="0016644A">
              <w:rPr>
                <w:noProof/>
                <w:webHidden/>
              </w:rPr>
              <w:t>63</w:t>
            </w:r>
            <w:r w:rsidR="0016644A">
              <w:rPr>
                <w:noProof/>
                <w:webHidden/>
              </w:rPr>
              <w:fldChar w:fldCharType="end"/>
            </w:r>
          </w:hyperlink>
        </w:p>
        <w:p w14:paraId="095F93B2" w14:textId="630F5B0B" w:rsidR="0016644A" w:rsidRDefault="0000432D">
          <w:pPr>
            <w:pStyle w:val="TJ2"/>
            <w:tabs>
              <w:tab w:val="right" w:leader="dot" w:pos="9487"/>
            </w:tabs>
            <w:rPr>
              <w:noProof/>
              <w:sz w:val="22"/>
              <w:szCs w:val="22"/>
              <w:lang w:val="hu-HU" w:eastAsia="hu-HU"/>
            </w:rPr>
          </w:pPr>
          <w:hyperlink w:anchor="_Toc205454177" w:history="1">
            <w:r w:rsidR="0016644A" w:rsidRPr="009E099F">
              <w:rPr>
                <w:rStyle w:val="Hiperhivatkozs"/>
                <w:noProof/>
              </w:rPr>
              <w:t>Konkrét gyakorlati példák intézményünk gyakorlatából:</w:t>
            </w:r>
            <w:r w:rsidR="0016644A">
              <w:rPr>
                <w:noProof/>
                <w:webHidden/>
              </w:rPr>
              <w:tab/>
            </w:r>
            <w:r w:rsidR="0016644A">
              <w:rPr>
                <w:noProof/>
                <w:webHidden/>
              </w:rPr>
              <w:fldChar w:fldCharType="begin"/>
            </w:r>
            <w:r w:rsidR="0016644A">
              <w:rPr>
                <w:noProof/>
                <w:webHidden/>
              </w:rPr>
              <w:instrText xml:space="preserve"> PAGEREF _Toc205454177 \h </w:instrText>
            </w:r>
            <w:r w:rsidR="0016644A">
              <w:rPr>
                <w:noProof/>
                <w:webHidden/>
              </w:rPr>
            </w:r>
            <w:r w:rsidR="0016644A">
              <w:rPr>
                <w:noProof/>
                <w:webHidden/>
              </w:rPr>
              <w:fldChar w:fldCharType="separate"/>
            </w:r>
            <w:r w:rsidR="0016644A">
              <w:rPr>
                <w:noProof/>
                <w:webHidden/>
              </w:rPr>
              <w:t>64</w:t>
            </w:r>
            <w:r w:rsidR="0016644A">
              <w:rPr>
                <w:noProof/>
                <w:webHidden/>
              </w:rPr>
              <w:fldChar w:fldCharType="end"/>
            </w:r>
          </w:hyperlink>
        </w:p>
        <w:p w14:paraId="32B1D18E" w14:textId="6CB856EA" w:rsidR="0016644A" w:rsidRDefault="0000432D">
          <w:pPr>
            <w:pStyle w:val="TJ1"/>
            <w:tabs>
              <w:tab w:val="right" w:leader="dot" w:pos="9487"/>
            </w:tabs>
            <w:rPr>
              <w:i w:val="0"/>
              <w:noProof/>
              <w:sz w:val="22"/>
              <w:szCs w:val="22"/>
              <w:lang w:val="hu-HU" w:eastAsia="hu-HU"/>
            </w:rPr>
          </w:pPr>
          <w:hyperlink w:anchor="_Toc205454178" w:history="1">
            <w:r w:rsidR="0016644A" w:rsidRPr="009E099F">
              <w:rPr>
                <w:rStyle w:val="Hiperhivatkozs"/>
                <w:noProof/>
              </w:rPr>
              <w:t>Egész napos iskolai oktatás, napközi, illetve tanulószobai foglalkozások megszervezése</w:t>
            </w:r>
            <w:r w:rsidR="0016644A">
              <w:rPr>
                <w:noProof/>
                <w:webHidden/>
              </w:rPr>
              <w:tab/>
            </w:r>
            <w:r w:rsidR="0016644A">
              <w:rPr>
                <w:noProof/>
                <w:webHidden/>
              </w:rPr>
              <w:fldChar w:fldCharType="begin"/>
            </w:r>
            <w:r w:rsidR="0016644A">
              <w:rPr>
                <w:noProof/>
                <w:webHidden/>
              </w:rPr>
              <w:instrText xml:space="preserve"> PAGEREF _Toc205454178 \h </w:instrText>
            </w:r>
            <w:r w:rsidR="0016644A">
              <w:rPr>
                <w:noProof/>
                <w:webHidden/>
              </w:rPr>
            </w:r>
            <w:r w:rsidR="0016644A">
              <w:rPr>
                <w:noProof/>
                <w:webHidden/>
              </w:rPr>
              <w:fldChar w:fldCharType="separate"/>
            </w:r>
            <w:r w:rsidR="0016644A">
              <w:rPr>
                <w:noProof/>
                <w:webHidden/>
              </w:rPr>
              <w:t>64</w:t>
            </w:r>
            <w:r w:rsidR="0016644A">
              <w:rPr>
                <w:noProof/>
                <w:webHidden/>
              </w:rPr>
              <w:fldChar w:fldCharType="end"/>
            </w:r>
          </w:hyperlink>
        </w:p>
        <w:p w14:paraId="6AC10FC5" w14:textId="3E6B9643" w:rsidR="0016644A" w:rsidRDefault="0000432D">
          <w:pPr>
            <w:pStyle w:val="TJ2"/>
            <w:tabs>
              <w:tab w:val="right" w:leader="dot" w:pos="9487"/>
            </w:tabs>
            <w:rPr>
              <w:noProof/>
              <w:sz w:val="22"/>
              <w:szCs w:val="22"/>
              <w:lang w:val="hu-HU" w:eastAsia="hu-HU"/>
            </w:rPr>
          </w:pPr>
          <w:hyperlink w:anchor="_Toc205454179" w:history="1">
            <w:r w:rsidR="0016644A" w:rsidRPr="009E099F">
              <w:rPr>
                <w:rStyle w:val="Hiperhivatkozs"/>
                <w:noProof/>
              </w:rPr>
              <w:t>Az egészséges életmódra irányuló tevékenységek</w:t>
            </w:r>
            <w:r w:rsidR="0016644A">
              <w:rPr>
                <w:noProof/>
                <w:webHidden/>
              </w:rPr>
              <w:tab/>
            </w:r>
            <w:r w:rsidR="0016644A">
              <w:rPr>
                <w:noProof/>
                <w:webHidden/>
              </w:rPr>
              <w:fldChar w:fldCharType="begin"/>
            </w:r>
            <w:r w:rsidR="0016644A">
              <w:rPr>
                <w:noProof/>
                <w:webHidden/>
              </w:rPr>
              <w:instrText xml:space="preserve"> PAGEREF _Toc205454179 \h </w:instrText>
            </w:r>
            <w:r w:rsidR="0016644A">
              <w:rPr>
                <w:noProof/>
                <w:webHidden/>
              </w:rPr>
            </w:r>
            <w:r w:rsidR="0016644A">
              <w:rPr>
                <w:noProof/>
                <w:webHidden/>
              </w:rPr>
              <w:fldChar w:fldCharType="separate"/>
            </w:r>
            <w:r w:rsidR="0016644A">
              <w:rPr>
                <w:noProof/>
                <w:webHidden/>
              </w:rPr>
              <w:t>65</w:t>
            </w:r>
            <w:r w:rsidR="0016644A">
              <w:rPr>
                <w:noProof/>
                <w:webHidden/>
              </w:rPr>
              <w:fldChar w:fldCharType="end"/>
            </w:r>
          </w:hyperlink>
        </w:p>
        <w:p w14:paraId="0B86FAF2" w14:textId="3EF85DB5" w:rsidR="0016644A" w:rsidRDefault="0000432D">
          <w:pPr>
            <w:pStyle w:val="TJ2"/>
            <w:tabs>
              <w:tab w:val="right" w:leader="dot" w:pos="9487"/>
            </w:tabs>
            <w:rPr>
              <w:noProof/>
              <w:sz w:val="22"/>
              <w:szCs w:val="22"/>
              <w:lang w:val="hu-HU" w:eastAsia="hu-HU"/>
            </w:rPr>
          </w:pPr>
          <w:hyperlink w:anchor="_Toc205454180" w:history="1">
            <w:r w:rsidR="0016644A" w:rsidRPr="009E099F">
              <w:rPr>
                <w:rStyle w:val="Hiperhivatkozs"/>
                <w:noProof/>
              </w:rPr>
              <w:t>Közlekedési nevelés</w:t>
            </w:r>
            <w:r w:rsidR="0016644A">
              <w:rPr>
                <w:noProof/>
                <w:webHidden/>
              </w:rPr>
              <w:tab/>
            </w:r>
            <w:r w:rsidR="0016644A">
              <w:rPr>
                <w:noProof/>
                <w:webHidden/>
              </w:rPr>
              <w:fldChar w:fldCharType="begin"/>
            </w:r>
            <w:r w:rsidR="0016644A">
              <w:rPr>
                <w:noProof/>
                <w:webHidden/>
              </w:rPr>
              <w:instrText xml:space="preserve"> PAGEREF _Toc205454180 \h </w:instrText>
            </w:r>
            <w:r w:rsidR="0016644A">
              <w:rPr>
                <w:noProof/>
                <w:webHidden/>
              </w:rPr>
            </w:r>
            <w:r w:rsidR="0016644A">
              <w:rPr>
                <w:noProof/>
                <w:webHidden/>
              </w:rPr>
              <w:fldChar w:fldCharType="separate"/>
            </w:r>
            <w:r w:rsidR="0016644A">
              <w:rPr>
                <w:noProof/>
                <w:webHidden/>
              </w:rPr>
              <w:t>66</w:t>
            </w:r>
            <w:r w:rsidR="0016644A">
              <w:rPr>
                <w:noProof/>
                <w:webHidden/>
              </w:rPr>
              <w:fldChar w:fldCharType="end"/>
            </w:r>
          </w:hyperlink>
        </w:p>
        <w:p w14:paraId="5455CB7D" w14:textId="34926CF9" w:rsidR="0016644A" w:rsidRDefault="0000432D">
          <w:pPr>
            <w:pStyle w:val="TJ2"/>
            <w:tabs>
              <w:tab w:val="right" w:leader="dot" w:pos="9487"/>
            </w:tabs>
            <w:rPr>
              <w:noProof/>
              <w:sz w:val="22"/>
              <w:szCs w:val="22"/>
              <w:lang w:val="hu-HU" w:eastAsia="hu-HU"/>
            </w:rPr>
          </w:pPr>
          <w:hyperlink w:anchor="_Toc205454181" w:history="1">
            <w:r w:rsidR="0016644A" w:rsidRPr="009E099F">
              <w:rPr>
                <w:rStyle w:val="Hiperhivatkozs"/>
                <w:noProof/>
              </w:rPr>
              <w:t>Drog- és bűnmegelőzés – kiemelt témája az osztályfőnöki óráknak</w:t>
            </w:r>
            <w:r w:rsidR="0016644A">
              <w:rPr>
                <w:noProof/>
                <w:webHidden/>
              </w:rPr>
              <w:tab/>
            </w:r>
            <w:r w:rsidR="0016644A">
              <w:rPr>
                <w:noProof/>
                <w:webHidden/>
              </w:rPr>
              <w:fldChar w:fldCharType="begin"/>
            </w:r>
            <w:r w:rsidR="0016644A">
              <w:rPr>
                <w:noProof/>
                <w:webHidden/>
              </w:rPr>
              <w:instrText xml:space="preserve"> PAGEREF _Toc205454181 \h </w:instrText>
            </w:r>
            <w:r w:rsidR="0016644A">
              <w:rPr>
                <w:noProof/>
                <w:webHidden/>
              </w:rPr>
            </w:r>
            <w:r w:rsidR="0016644A">
              <w:rPr>
                <w:noProof/>
                <w:webHidden/>
              </w:rPr>
              <w:fldChar w:fldCharType="separate"/>
            </w:r>
            <w:r w:rsidR="0016644A">
              <w:rPr>
                <w:noProof/>
                <w:webHidden/>
              </w:rPr>
              <w:t>67</w:t>
            </w:r>
            <w:r w:rsidR="0016644A">
              <w:rPr>
                <w:noProof/>
                <w:webHidden/>
              </w:rPr>
              <w:fldChar w:fldCharType="end"/>
            </w:r>
          </w:hyperlink>
        </w:p>
        <w:p w14:paraId="7A6C4F60" w14:textId="7445B06D" w:rsidR="0016644A" w:rsidRDefault="0000432D">
          <w:pPr>
            <w:pStyle w:val="TJ2"/>
            <w:tabs>
              <w:tab w:val="right" w:leader="dot" w:pos="9487"/>
            </w:tabs>
            <w:rPr>
              <w:noProof/>
              <w:sz w:val="22"/>
              <w:szCs w:val="22"/>
              <w:lang w:val="hu-HU" w:eastAsia="hu-HU"/>
            </w:rPr>
          </w:pPr>
          <w:hyperlink w:anchor="_Toc205454182" w:history="1">
            <w:r w:rsidR="0016644A" w:rsidRPr="009E099F">
              <w:rPr>
                <w:rStyle w:val="Hiperhivatkozs"/>
                <w:noProof/>
              </w:rPr>
              <w:t>Pályaorientációs tevékenység</w:t>
            </w:r>
            <w:r w:rsidR="0016644A">
              <w:rPr>
                <w:noProof/>
                <w:webHidden/>
              </w:rPr>
              <w:tab/>
            </w:r>
            <w:r w:rsidR="0016644A">
              <w:rPr>
                <w:noProof/>
                <w:webHidden/>
              </w:rPr>
              <w:fldChar w:fldCharType="begin"/>
            </w:r>
            <w:r w:rsidR="0016644A">
              <w:rPr>
                <w:noProof/>
                <w:webHidden/>
              </w:rPr>
              <w:instrText xml:space="preserve"> PAGEREF _Toc205454182 \h </w:instrText>
            </w:r>
            <w:r w:rsidR="0016644A">
              <w:rPr>
                <w:noProof/>
                <w:webHidden/>
              </w:rPr>
            </w:r>
            <w:r w:rsidR="0016644A">
              <w:rPr>
                <w:noProof/>
                <w:webHidden/>
              </w:rPr>
              <w:fldChar w:fldCharType="separate"/>
            </w:r>
            <w:r w:rsidR="0016644A">
              <w:rPr>
                <w:noProof/>
                <w:webHidden/>
              </w:rPr>
              <w:t>67</w:t>
            </w:r>
            <w:r w:rsidR="0016644A">
              <w:rPr>
                <w:noProof/>
                <w:webHidden/>
              </w:rPr>
              <w:fldChar w:fldCharType="end"/>
            </w:r>
          </w:hyperlink>
        </w:p>
        <w:p w14:paraId="282E1554" w14:textId="356C893D" w:rsidR="0016644A" w:rsidRDefault="0000432D">
          <w:pPr>
            <w:pStyle w:val="TJ2"/>
            <w:tabs>
              <w:tab w:val="right" w:leader="dot" w:pos="9487"/>
            </w:tabs>
            <w:rPr>
              <w:noProof/>
              <w:sz w:val="22"/>
              <w:szCs w:val="22"/>
              <w:lang w:val="hu-HU" w:eastAsia="hu-HU"/>
            </w:rPr>
          </w:pPr>
          <w:hyperlink w:anchor="_Toc205454183" w:history="1">
            <w:r w:rsidR="0016644A" w:rsidRPr="009E099F">
              <w:rPr>
                <w:rStyle w:val="Hiperhivatkozs"/>
                <w:noProof/>
              </w:rPr>
              <w:t>Lázár Ervin Program</w:t>
            </w:r>
            <w:r w:rsidR="0016644A">
              <w:rPr>
                <w:noProof/>
                <w:webHidden/>
              </w:rPr>
              <w:tab/>
            </w:r>
            <w:r w:rsidR="0016644A">
              <w:rPr>
                <w:noProof/>
                <w:webHidden/>
              </w:rPr>
              <w:fldChar w:fldCharType="begin"/>
            </w:r>
            <w:r w:rsidR="0016644A">
              <w:rPr>
                <w:noProof/>
                <w:webHidden/>
              </w:rPr>
              <w:instrText xml:space="preserve"> PAGEREF _Toc205454183 \h </w:instrText>
            </w:r>
            <w:r w:rsidR="0016644A">
              <w:rPr>
                <w:noProof/>
                <w:webHidden/>
              </w:rPr>
            </w:r>
            <w:r w:rsidR="0016644A">
              <w:rPr>
                <w:noProof/>
                <w:webHidden/>
              </w:rPr>
              <w:fldChar w:fldCharType="separate"/>
            </w:r>
            <w:r w:rsidR="0016644A">
              <w:rPr>
                <w:noProof/>
                <w:webHidden/>
              </w:rPr>
              <w:t>68</w:t>
            </w:r>
            <w:r w:rsidR="0016644A">
              <w:rPr>
                <w:noProof/>
                <w:webHidden/>
              </w:rPr>
              <w:fldChar w:fldCharType="end"/>
            </w:r>
          </w:hyperlink>
        </w:p>
        <w:p w14:paraId="0AF5104F" w14:textId="742B8443" w:rsidR="0016644A" w:rsidRDefault="0000432D">
          <w:pPr>
            <w:pStyle w:val="TJ2"/>
            <w:tabs>
              <w:tab w:val="right" w:leader="dot" w:pos="9487"/>
            </w:tabs>
            <w:rPr>
              <w:noProof/>
              <w:sz w:val="22"/>
              <w:szCs w:val="22"/>
              <w:lang w:val="hu-HU" w:eastAsia="hu-HU"/>
            </w:rPr>
          </w:pPr>
          <w:hyperlink w:anchor="_Toc205454184" w:history="1">
            <w:r w:rsidR="0016644A" w:rsidRPr="009E099F">
              <w:rPr>
                <w:rStyle w:val="Hiperhivatkozs"/>
                <w:noProof/>
              </w:rPr>
              <w:t>Kapcsolattartás a gyermekeket támogató intézményekkel</w:t>
            </w:r>
            <w:r w:rsidR="0016644A">
              <w:rPr>
                <w:noProof/>
                <w:webHidden/>
              </w:rPr>
              <w:tab/>
            </w:r>
            <w:r w:rsidR="0016644A">
              <w:rPr>
                <w:noProof/>
                <w:webHidden/>
              </w:rPr>
              <w:fldChar w:fldCharType="begin"/>
            </w:r>
            <w:r w:rsidR="0016644A">
              <w:rPr>
                <w:noProof/>
                <w:webHidden/>
              </w:rPr>
              <w:instrText xml:space="preserve"> PAGEREF _Toc205454184 \h </w:instrText>
            </w:r>
            <w:r w:rsidR="0016644A">
              <w:rPr>
                <w:noProof/>
                <w:webHidden/>
              </w:rPr>
            </w:r>
            <w:r w:rsidR="0016644A">
              <w:rPr>
                <w:noProof/>
                <w:webHidden/>
              </w:rPr>
              <w:fldChar w:fldCharType="separate"/>
            </w:r>
            <w:r w:rsidR="0016644A">
              <w:rPr>
                <w:noProof/>
                <w:webHidden/>
              </w:rPr>
              <w:t>68</w:t>
            </w:r>
            <w:r w:rsidR="0016644A">
              <w:rPr>
                <w:noProof/>
                <w:webHidden/>
              </w:rPr>
              <w:fldChar w:fldCharType="end"/>
            </w:r>
          </w:hyperlink>
        </w:p>
        <w:p w14:paraId="767F638A" w14:textId="4280D04C" w:rsidR="0016644A" w:rsidRDefault="0000432D">
          <w:pPr>
            <w:pStyle w:val="TJ2"/>
            <w:tabs>
              <w:tab w:val="right" w:leader="dot" w:pos="9487"/>
            </w:tabs>
            <w:rPr>
              <w:noProof/>
              <w:sz w:val="22"/>
              <w:szCs w:val="22"/>
              <w:lang w:val="hu-HU" w:eastAsia="hu-HU"/>
            </w:rPr>
          </w:pPr>
          <w:hyperlink w:anchor="_Toc205454185" w:history="1">
            <w:r w:rsidR="0016644A" w:rsidRPr="009E099F">
              <w:rPr>
                <w:rStyle w:val="Hiperhivatkozs"/>
                <w:noProof/>
              </w:rPr>
              <w:t>A gyermek- és ifjúságvédelemi feladatok ellátása</w:t>
            </w:r>
            <w:r w:rsidR="0016644A">
              <w:rPr>
                <w:noProof/>
                <w:webHidden/>
              </w:rPr>
              <w:tab/>
            </w:r>
            <w:r w:rsidR="0016644A">
              <w:rPr>
                <w:noProof/>
                <w:webHidden/>
              </w:rPr>
              <w:fldChar w:fldCharType="begin"/>
            </w:r>
            <w:r w:rsidR="0016644A">
              <w:rPr>
                <w:noProof/>
                <w:webHidden/>
              </w:rPr>
              <w:instrText xml:space="preserve"> PAGEREF _Toc205454185 \h </w:instrText>
            </w:r>
            <w:r w:rsidR="0016644A">
              <w:rPr>
                <w:noProof/>
                <w:webHidden/>
              </w:rPr>
            </w:r>
            <w:r w:rsidR="0016644A">
              <w:rPr>
                <w:noProof/>
                <w:webHidden/>
              </w:rPr>
              <w:fldChar w:fldCharType="separate"/>
            </w:r>
            <w:r w:rsidR="0016644A">
              <w:rPr>
                <w:noProof/>
                <w:webHidden/>
              </w:rPr>
              <w:t>69</w:t>
            </w:r>
            <w:r w:rsidR="0016644A">
              <w:rPr>
                <w:noProof/>
                <w:webHidden/>
              </w:rPr>
              <w:fldChar w:fldCharType="end"/>
            </w:r>
          </w:hyperlink>
        </w:p>
        <w:p w14:paraId="101A91DB" w14:textId="43BB8C26" w:rsidR="0016644A" w:rsidRDefault="0000432D">
          <w:pPr>
            <w:pStyle w:val="TJ2"/>
            <w:tabs>
              <w:tab w:val="right" w:leader="dot" w:pos="9487"/>
            </w:tabs>
            <w:rPr>
              <w:noProof/>
              <w:sz w:val="22"/>
              <w:szCs w:val="22"/>
              <w:lang w:val="hu-HU" w:eastAsia="hu-HU"/>
            </w:rPr>
          </w:pPr>
          <w:hyperlink w:anchor="_Toc205454186" w:history="1">
            <w:r w:rsidR="0016644A" w:rsidRPr="009E099F">
              <w:rPr>
                <w:rStyle w:val="Hiperhivatkozs"/>
                <w:noProof/>
              </w:rPr>
              <w:t>A gyermekvédelmi felelős tevékenysége</w:t>
            </w:r>
            <w:r w:rsidR="0016644A">
              <w:rPr>
                <w:noProof/>
                <w:webHidden/>
              </w:rPr>
              <w:tab/>
            </w:r>
            <w:r w:rsidR="0016644A">
              <w:rPr>
                <w:noProof/>
                <w:webHidden/>
              </w:rPr>
              <w:fldChar w:fldCharType="begin"/>
            </w:r>
            <w:r w:rsidR="0016644A">
              <w:rPr>
                <w:noProof/>
                <w:webHidden/>
              </w:rPr>
              <w:instrText xml:space="preserve"> PAGEREF _Toc205454186 \h </w:instrText>
            </w:r>
            <w:r w:rsidR="0016644A">
              <w:rPr>
                <w:noProof/>
                <w:webHidden/>
              </w:rPr>
            </w:r>
            <w:r w:rsidR="0016644A">
              <w:rPr>
                <w:noProof/>
                <w:webHidden/>
              </w:rPr>
              <w:fldChar w:fldCharType="separate"/>
            </w:r>
            <w:r w:rsidR="0016644A">
              <w:rPr>
                <w:noProof/>
                <w:webHidden/>
              </w:rPr>
              <w:t>70</w:t>
            </w:r>
            <w:r w:rsidR="0016644A">
              <w:rPr>
                <w:noProof/>
                <w:webHidden/>
              </w:rPr>
              <w:fldChar w:fldCharType="end"/>
            </w:r>
          </w:hyperlink>
        </w:p>
        <w:p w14:paraId="665A479D" w14:textId="0F785F5D" w:rsidR="0016644A" w:rsidRDefault="0000432D">
          <w:pPr>
            <w:pStyle w:val="TJ2"/>
            <w:tabs>
              <w:tab w:val="right" w:leader="dot" w:pos="9487"/>
            </w:tabs>
            <w:rPr>
              <w:noProof/>
              <w:sz w:val="22"/>
              <w:szCs w:val="22"/>
              <w:lang w:val="hu-HU" w:eastAsia="hu-HU"/>
            </w:rPr>
          </w:pPr>
          <w:hyperlink w:anchor="_Toc205454187" w:history="1">
            <w:r w:rsidR="0016644A" w:rsidRPr="009E099F">
              <w:rPr>
                <w:rStyle w:val="Hiperhivatkozs"/>
                <w:noProof/>
              </w:rPr>
              <w:t>A gyermekvédelem rendszere az intézményben</w:t>
            </w:r>
            <w:r w:rsidR="0016644A">
              <w:rPr>
                <w:noProof/>
                <w:webHidden/>
              </w:rPr>
              <w:tab/>
            </w:r>
            <w:r w:rsidR="0016644A">
              <w:rPr>
                <w:noProof/>
                <w:webHidden/>
              </w:rPr>
              <w:fldChar w:fldCharType="begin"/>
            </w:r>
            <w:r w:rsidR="0016644A">
              <w:rPr>
                <w:noProof/>
                <w:webHidden/>
              </w:rPr>
              <w:instrText xml:space="preserve"> PAGEREF _Toc205454187 \h </w:instrText>
            </w:r>
            <w:r w:rsidR="0016644A">
              <w:rPr>
                <w:noProof/>
                <w:webHidden/>
              </w:rPr>
            </w:r>
            <w:r w:rsidR="0016644A">
              <w:rPr>
                <w:noProof/>
                <w:webHidden/>
              </w:rPr>
              <w:fldChar w:fldCharType="separate"/>
            </w:r>
            <w:r w:rsidR="0016644A">
              <w:rPr>
                <w:noProof/>
                <w:webHidden/>
              </w:rPr>
              <w:t>71</w:t>
            </w:r>
            <w:r w:rsidR="0016644A">
              <w:rPr>
                <w:noProof/>
                <w:webHidden/>
              </w:rPr>
              <w:fldChar w:fldCharType="end"/>
            </w:r>
          </w:hyperlink>
        </w:p>
        <w:p w14:paraId="307A2FB2" w14:textId="311E0B7B" w:rsidR="0016644A" w:rsidRDefault="0000432D">
          <w:pPr>
            <w:pStyle w:val="TJ2"/>
            <w:tabs>
              <w:tab w:val="right" w:leader="dot" w:pos="9487"/>
            </w:tabs>
            <w:rPr>
              <w:noProof/>
              <w:sz w:val="22"/>
              <w:szCs w:val="22"/>
              <w:lang w:val="hu-HU" w:eastAsia="hu-HU"/>
            </w:rPr>
          </w:pPr>
          <w:hyperlink w:anchor="_Toc205454188" w:history="1">
            <w:r w:rsidR="0016644A" w:rsidRPr="009E099F">
              <w:rPr>
                <w:rStyle w:val="Hiperhivatkozs"/>
                <w:noProof/>
              </w:rPr>
              <w:t>A tanulói veszélyeztetettség leggyakoribb okai</w:t>
            </w:r>
            <w:r w:rsidR="0016644A">
              <w:rPr>
                <w:noProof/>
                <w:webHidden/>
              </w:rPr>
              <w:tab/>
            </w:r>
            <w:r w:rsidR="0016644A">
              <w:rPr>
                <w:noProof/>
                <w:webHidden/>
              </w:rPr>
              <w:fldChar w:fldCharType="begin"/>
            </w:r>
            <w:r w:rsidR="0016644A">
              <w:rPr>
                <w:noProof/>
                <w:webHidden/>
              </w:rPr>
              <w:instrText xml:space="preserve"> PAGEREF _Toc205454188 \h </w:instrText>
            </w:r>
            <w:r w:rsidR="0016644A">
              <w:rPr>
                <w:noProof/>
                <w:webHidden/>
              </w:rPr>
            </w:r>
            <w:r w:rsidR="0016644A">
              <w:rPr>
                <w:noProof/>
                <w:webHidden/>
              </w:rPr>
              <w:fldChar w:fldCharType="separate"/>
            </w:r>
            <w:r w:rsidR="0016644A">
              <w:rPr>
                <w:noProof/>
                <w:webHidden/>
              </w:rPr>
              <w:t>71</w:t>
            </w:r>
            <w:r w:rsidR="0016644A">
              <w:rPr>
                <w:noProof/>
                <w:webHidden/>
              </w:rPr>
              <w:fldChar w:fldCharType="end"/>
            </w:r>
          </w:hyperlink>
        </w:p>
        <w:p w14:paraId="5A849B73" w14:textId="2D5D4B97" w:rsidR="0016644A" w:rsidRDefault="0000432D">
          <w:pPr>
            <w:pStyle w:val="TJ2"/>
            <w:tabs>
              <w:tab w:val="right" w:leader="dot" w:pos="9487"/>
            </w:tabs>
            <w:rPr>
              <w:noProof/>
              <w:sz w:val="22"/>
              <w:szCs w:val="22"/>
              <w:lang w:val="hu-HU" w:eastAsia="hu-HU"/>
            </w:rPr>
          </w:pPr>
          <w:hyperlink w:anchor="_Toc205454189" w:history="1">
            <w:r w:rsidR="0016644A" w:rsidRPr="009E099F">
              <w:rPr>
                <w:rStyle w:val="Hiperhivatkozs"/>
                <w:bCs/>
                <w:noProof/>
              </w:rPr>
              <w:t>A veszélyeztetettség elhárítására alkalmazható intézkedések</w:t>
            </w:r>
            <w:r w:rsidR="0016644A">
              <w:rPr>
                <w:noProof/>
                <w:webHidden/>
              </w:rPr>
              <w:tab/>
            </w:r>
            <w:r w:rsidR="0016644A">
              <w:rPr>
                <w:noProof/>
                <w:webHidden/>
              </w:rPr>
              <w:fldChar w:fldCharType="begin"/>
            </w:r>
            <w:r w:rsidR="0016644A">
              <w:rPr>
                <w:noProof/>
                <w:webHidden/>
              </w:rPr>
              <w:instrText xml:space="preserve"> PAGEREF _Toc205454189 \h </w:instrText>
            </w:r>
            <w:r w:rsidR="0016644A">
              <w:rPr>
                <w:noProof/>
                <w:webHidden/>
              </w:rPr>
            </w:r>
            <w:r w:rsidR="0016644A">
              <w:rPr>
                <w:noProof/>
                <w:webHidden/>
              </w:rPr>
              <w:fldChar w:fldCharType="separate"/>
            </w:r>
            <w:r w:rsidR="0016644A">
              <w:rPr>
                <w:noProof/>
                <w:webHidden/>
              </w:rPr>
              <w:t>72</w:t>
            </w:r>
            <w:r w:rsidR="0016644A">
              <w:rPr>
                <w:noProof/>
                <w:webHidden/>
              </w:rPr>
              <w:fldChar w:fldCharType="end"/>
            </w:r>
          </w:hyperlink>
        </w:p>
        <w:p w14:paraId="2C4C782D" w14:textId="7E1A181A" w:rsidR="0016644A" w:rsidRDefault="0000432D">
          <w:pPr>
            <w:pStyle w:val="TJ1"/>
            <w:tabs>
              <w:tab w:val="right" w:leader="dot" w:pos="9487"/>
            </w:tabs>
            <w:rPr>
              <w:i w:val="0"/>
              <w:noProof/>
              <w:sz w:val="22"/>
              <w:szCs w:val="22"/>
              <w:lang w:val="hu-HU" w:eastAsia="hu-HU"/>
            </w:rPr>
          </w:pPr>
          <w:hyperlink w:anchor="_Toc205454190" w:history="1">
            <w:r w:rsidR="0016644A" w:rsidRPr="009E099F">
              <w:rPr>
                <w:rStyle w:val="Hiperhivatkozs"/>
                <w:noProof/>
              </w:rPr>
              <w:t>A tanulók részvétele az intézményi döntési folyamatokban – a diákönkormányzat jogkörei</w:t>
            </w:r>
            <w:r w:rsidR="0016644A">
              <w:rPr>
                <w:noProof/>
                <w:webHidden/>
              </w:rPr>
              <w:tab/>
            </w:r>
            <w:r w:rsidR="0016644A">
              <w:rPr>
                <w:noProof/>
                <w:webHidden/>
              </w:rPr>
              <w:fldChar w:fldCharType="begin"/>
            </w:r>
            <w:r w:rsidR="0016644A">
              <w:rPr>
                <w:noProof/>
                <w:webHidden/>
              </w:rPr>
              <w:instrText xml:space="preserve"> PAGEREF _Toc205454190 \h </w:instrText>
            </w:r>
            <w:r w:rsidR="0016644A">
              <w:rPr>
                <w:noProof/>
                <w:webHidden/>
              </w:rPr>
            </w:r>
            <w:r w:rsidR="0016644A">
              <w:rPr>
                <w:noProof/>
                <w:webHidden/>
              </w:rPr>
              <w:fldChar w:fldCharType="separate"/>
            </w:r>
            <w:r w:rsidR="0016644A">
              <w:rPr>
                <w:noProof/>
                <w:webHidden/>
              </w:rPr>
              <w:t>72</w:t>
            </w:r>
            <w:r w:rsidR="0016644A">
              <w:rPr>
                <w:noProof/>
                <w:webHidden/>
              </w:rPr>
              <w:fldChar w:fldCharType="end"/>
            </w:r>
          </w:hyperlink>
        </w:p>
        <w:p w14:paraId="0CAB1152" w14:textId="412B4730" w:rsidR="0016644A" w:rsidRDefault="0000432D">
          <w:pPr>
            <w:pStyle w:val="TJ1"/>
            <w:tabs>
              <w:tab w:val="right" w:leader="dot" w:pos="9487"/>
            </w:tabs>
            <w:rPr>
              <w:i w:val="0"/>
              <w:noProof/>
              <w:sz w:val="22"/>
              <w:szCs w:val="22"/>
              <w:lang w:val="hu-HU" w:eastAsia="hu-HU"/>
            </w:rPr>
          </w:pPr>
          <w:hyperlink w:anchor="_Toc205454191" w:history="1">
            <w:r w:rsidR="0016644A" w:rsidRPr="009E099F">
              <w:rPr>
                <w:rStyle w:val="Hiperhivatkozs"/>
                <w:noProof/>
              </w:rPr>
              <w:t>A szülő, a tanuló, a pedagógus és az intézmény partnerei kapcsolattartásának formái</w:t>
            </w:r>
            <w:r w:rsidR="0016644A">
              <w:rPr>
                <w:noProof/>
                <w:webHidden/>
              </w:rPr>
              <w:tab/>
            </w:r>
            <w:r w:rsidR="0016644A">
              <w:rPr>
                <w:noProof/>
                <w:webHidden/>
              </w:rPr>
              <w:fldChar w:fldCharType="begin"/>
            </w:r>
            <w:r w:rsidR="0016644A">
              <w:rPr>
                <w:noProof/>
                <w:webHidden/>
              </w:rPr>
              <w:instrText xml:space="preserve"> PAGEREF _Toc205454191 \h </w:instrText>
            </w:r>
            <w:r w:rsidR="0016644A">
              <w:rPr>
                <w:noProof/>
                <w:webHidden/>
              </w:rPr>
            </w:r>
            <w:r w:rsidR="0016644A">
              <w:rPr>
                <w:noProof/>
                <w:webHidden/>
              </w:rPr>
              <w:fldChar w:fldCharType="separate"/>
            </w:r>
            <w:r w:rsidR="0016644A">
              <w:rPr>
                <w:noProof/>
                <w:webHidden/>
              </w:rPr>
              <w:t>74</w:t>
            </w:r>
            <w:r w:rsidR="0016644A">
              <w:rPr>
                <w:noProof/>
                <w:webHidden/>
              </w:rPr>
              <w:fldChar w:fldCharType="end"/>
            </w:r>
          </w:hyperlink>
        </w:p>
        <w:p w14:paraId="19C42865" w14:textId="18A9BC4A" w:rsidR="0016644A" w:rsidRDefault="0000432D">
          <w:pPr>
            <w:pStyle w:val="TJ2"/>
            <w:tabs>
              <w:tab w:val="right" w:leader="dot" w:pos="9487"/>
            </w:tabs>
            <w:rPr>
              <w:noProof/>
              <w:sz w:val="22"/>
              <w:szCs w:val="22"/>
              <w:lang w:val="hu-HU" w:eastAsia="hu-HU"/>
            </w:rPr>
          </w:pPr>
          <w:hyperlink w:anchor="_Toc205454192" w:history="1">
            <w:r w:rsidR="0016644A" w:rsidRPr="009E099F">
              <w:rPr>
                <w:rStyle w:val="Hiperhivatkozs"/>
                <w:noProof/>
              </w:rPr>
              <w:t>A pedagógusok közössége</w:t>
            </w:r>
            <w:r w:rsidR="0016644A">
              <w:rPr>
                <w:noProof/>
                <w:webHidden/>
              </w:rPr>
              <w:tab/>
            </w:r>
            <w:r w:rsidR="0016644A">
              <w:rPr>
                <w:noProof/>
                <w:webHidden/>
              </w:rPr>
              <w:fldChar w:fldCharType="begin"/>
            </w:r>
            <w:r w:rsidR="0016644A">
              <w:rPr>
                <w:noProof/>
                <w:webHidden/>
              </w:rPr>
              <w:instrText xml:space="preserve"> PAGEREF _Toc205454192 \h </w:instrText>
            </w:r>
            <w:r w:rsidR="0016644A">
              <w:rPr>
                <w:noProof/>
                <w:webHidden/>
              </w:rPr>
            </w:r>
            <w:r w:rsidR="0016644A">
              <w:rPr>
                <w:noProof/>
                <w:webHidden/>
              </w:rPr>
              <w:fldChar w:fldCharType="separate"/>
            </w:r>
            <w:r w:rsidR="0016644A">
              <w:rPr>
                <w:noProof/>
                <w:webHidden/>
              </w:rPr>
              <w:t>75</w:t>
            </w:r>
            <w:r w:rsidR="0016644A">
              <w:rPr>
                <w:noProof/>
                <w:webHidden/>
              </w:rPr>
              <w:fldChar w:fldCharType="end"/>
            </w:r>
          </w:hyperlink>
        </w:p>
        <w:p w14:paraId="154E679C" w14:textId="48D59C8E" w:rsidR="0016644A" w:rsidRDefault="0000432D">
          <w:pPr>
            <w:pStyle w:val="TJ2"/>
            <w:tabs>
              <w:tab w:val="right" w:leader="dot" w:pos="9487"/>
            </w:tabs>
            <w:rPr>
              <w:noProof/>
              <w:sz w:val="22"/>
              <w:szCs w:val="22"/>
              <w:lang w:val="hu-HU" w:eastAsia="hu-HU"/>
            </w:rPr>
          </w:pPr>
          <w:hyperlink w:anchor="_Toc205454193" w:history="1">
            <w:r w:rsidR="0016644A" w:rsidRPr="009E099F">
              <w:rPr>
                <w:rStyle w:val="Hiperhivatkozs"/>
                <w:noProof/>
              </w:rPr>
              <w:t>A szülők szerepe</w:t>
            </w:r>
            <w:r w:rsidR="0016644A">
              <w:rPr>
                <w:noProof/>
                <w:webHidden/>
              </w:rPr>
              <w:tab/>
            </w:r>
            <w:r w:rsidR="0016644A">
              <w:rPr>
                <w:noProof/>
                <w:webHidden/>
              </w:rPr>
              <w:fldChar w:fldCharType="begin"/>
            </w:r>
            <w:r w:rsidR="0016644A">
              <w:rPr>
                <w:noProof/>
                <w:webHidden/>
              </w:rPr>
              <w:instrText xml:space="preserve"> PAGEREF _Toc205454193 \h </w:instrText>
            </w:r>
            <w:r w:rsidR="0016644A">
              <w:rPr>
                <w:noProof/>
                <w:webHidden/>
              </w:rPr>
            </w:r>
            <w:r w:rsidR="0016644A">
              <w:rPr>
                <w:noProof/>
                <w:webHidden/>
              </w:rPr>
              <w:fldChar w:fldCharType="separate"/>
            </w:r>
            <w:r w:rsidR="0016644A">
              <w:rPr>
                <w:noProof/>
                <w:webHidden/>
              </w:rPr>
              <w:t>76</w:t>
            </w:r>
            <w:r w:rsidR="0016644A">
              <w:rPr>
                <w:noProof/>
                <w:webHidden/>
              </w:rPr>
              <w:fldChar w:fldCharType="end"/>
            </w:r>
          </w:hyperlink>
        </w:p>
        <w:p w14:paraId="7BE998FF" w14:textId="0139253B" w:rsidR="0016644A" w:rsidRDefault="0000432D">
          <w:pPr>
            <w:pStyle w:val="TJ1"/>
            <w:tabs>
              <w:tab w:val="right" w:leader="dot" w:pos="9487"/>
            </w:tabs>
            <w:rPr>
              <w:i w:val="0"/>
              <w:noProof/>
              <w:sz w:val="22"/>
              <w:szCs w:val="22"/>
              <w:lang w:val="hu-HU" w:eastAsia="hu-HU"/>
            </w:rPr>
          </w:pPr>
          <w:hyperlink w:anchor="_Toc205454194" w:history="1">
            <w:r w:rsidR="0016644A" w:rsidRPr="009E099F">
              <w:rPr>
                <w:rStyle w:val="Hiperhivatkozs"/>
                <w:noProof/>
              </w:rPr>
              <w:t>Kapcsolattartás az iskola külső partnereivel</w:t>
            </w:r>
            <w:r w:rsidR="0016644A">
              <w:rPr>
                <w:noProof/>
                <w:webHidden/>
              </w:rPr>
              <w:tab/>
            </w:r>
            <w:r w:rsidR="0016644A">
              <w:rPr>
                <w:noProof/>
                <w:webHidden/>
              </w:rPr>
              <w:fldChar w:fldCharType="begin"/>
            </w:r>
            <w:r w:rsidR="0016644A">
              <w:rPr>
                <w:noProof/>
                <w:webHidden/>
              </w:rPr>
              <w:instrText xml:space="preserve"> PAGEREF _Toc205454194 \h </w:instrText>
            </w:r>
            <w:r w:rsidR="0016644A">
              <w:rPr>
                <w:noProof/>
                <w:webHidden/>
              </w:rPr>
            </w:r>
            <w:r w:rsidR="0016644A">
              <w:rPr>
                <w:noProof/>
                <w:webHidden/>
              </w:rPr>
              <w:fldChar w:fldCharType="separate"/>
            </w:r>
            <w:r w:rsidR="0016644A">
              <w:rPr>
                <w:noProof/>
                <w:webHidden/>
              </w:rPr>
              <w:t>76</w:t>
            </w:r>
            <w:r w:rsidR="0016644A">
              <w:rPr>
                <w:noProof/>
                <w:webHidden/>
              </w:rPr>
              <w:fldChar w:fldCharType="end"/>
            </w:r>
          </w:hyperlink>
        </w:p>
        <w:p w14:paraId="4B9F59DC" w14:textId="6148A947" w:rsidR="0016644A" w:rsidRDefault="0000432D">
          <w:pPr>
            <w:pStyle w:val="TJ2"/>
            <w:tabs>
              <w:tab w:val="right" w:leader="dot" w:pos="9487"/>
            </w:tabs>
            <w:rPr>
              <w:noProof/>
              <w:sz w:val="22"/>
              <w:szCs w:val="22"/>
              <w:lang w:val="hu-HU" w:eastAsia="hu-HU"/>
            </w:rPr>
          </w:pPr>
          <w:hyperlink w:anchor="_Toc205454195" w:history="1">
            <w:r w:rsidR="0016644A" w:rsidRPr="009E099F">
              <w:rPr>
                <w:rStyle w:val="Hiperhivatkozs"/>
                <w:noProof/>
              </w:rPr>
              <w:t>Külső partnereink és a kapcsolattartás formái:</w:t>
            </w:r>
            <w:r w:rsidR="0016644A">
              <w:rPr>
                <w:noProof/>
                <w:webHidden/>
              </w:rPr>
              <w:tab/>
            </w:r>
            <w:r w:rsidR="0016644A">
              <w:rPr>
                <w:noProof/>
                <w:webHidden/>
              </w:rPr>
              <w:fldChar w:fldCharType="begin"/>
            </w:r>
            <w:r w:rsidR="0016644A">
              <w:rPr>
                <w:noProof/>
                <w:webHidden/>
              </w:rPr>
              <w:instrText xml:space="preserve"> PAGEREF _Toc205454195 \h </w:instrText>
            </w:r>
            <w:r w:rsidR="0016644A">
              <w:rPr>
                <w:noProof/>
                <w:webHidden/>
              </w:rPr>
            </w:r>
            <w:r w:rsidR="0016644A">
              <w:rPr>
                <w:noProof/>
                <w:webHidden/>
              </w:rPr>
              <w:fldChar w:fldCharType="separate"/>
            </w:r>
            <w:r w:rsidR="0016644A">
              <w:rPr>
                <w:noProof/>
                <w:webHidden/>
              </w:rPr>
              <w:t>77</w:t>
            </w:r>
            <w:r w:rsidR="0016644A">
              <w:rPr>
                <w:noProof/>
                <w:webHidden/>
              </w:rPr>
              <w:fldChar w:fldCharType="end"/>
            </w:r>
          </w:hyperlink>
        </w:p>
        <w:p w14:paraId="3B472410" w14:textId="1C9D8FAA" w:rsidR="0016644A" w:rsidRDefault="0000432D">
          <w:pPr>
            <w:pStyle w:val="TJ1"/>
            <w:tabs>
              <w:tab w:val="right" w:leader="dot" w:pos="9487"/>
            </w:tabs>
            <w:rPr>
              <w:i w:val="0"/>
              <w:noProof/>
              <w:sz w:val="22"/>
              <w:szCs w:val="22"/>
              <w:lang w:val="hu-HU" w:eastAsia="hu-HU"/>
            </w:rPr>
          </w:pPr>
          <w:hyperlink w:anchor="_Toc205454196" w:history="1">
            <w:r w:rsidR="0016644A" w:rsidRPr="009E099F">
              <w:rPr>
                <w:rStyle w:val="Hiperhivatkozs"/>
                <w:noProof/>
              </w:rPr>
              <w:t>A tanulmányok alatti vizsgák tantárgyankénti, évfolyamonkénti követelményei</w:t>
            </w:r>
            <w:r w:rsidR="0016644A">
              <w:rPr>
                <w:noProof/>
                <w:webHidden/>
              </w:rPr>
              <w:tab/>
            </w:r>
            <w:r w:rsidR="0016644A">
              <w:rPr>
                <w:noProof/>
                <w:webHidden/>
              </w:rPr>
              <w:fldChar w:fldCharType="begin"/>
            </w:r>
            <w:r w:rsidR="0016644A">
              <w:rPr>
                <w:noProof/>
                <w:webHidden/>
              </w:rPr>
              <w:instrText xml:space="preserve"> PAGEREF _Toc205454196 \h </w:instrText>
            </w:r>
            <w:r w:rsidR="0016644A">
              <w:rPr>
                <w:noProof/>
                <w:webHidden/>
              </w:rPr>
            </w:r>
            <w:r w:rsidR="0016644A">
              <w:rPr>
                <w:noProof/>
                <w:webHidden/>
              </w:rPr>
              <w:fldChar w:fldCharType="separate"/>
            </w:r>
            <w:r w:rsidR="0016644A">
              <w:rPr>
                <w:noProof/>
                <w:webHidden/>
              </w:rPr>
              <w:t>77</w:t>
            </w:r>
            <w:r w:rsidR="0016644A">
              <w:rPr>
                <w:noProof/>
                <w:webHidden/>
              </w:rPr>
              <w:fldChar w:fldCharType="end"/>
            </w:r>
          </w:hyperlink>
        </w:p>
        <w:p w14:paraId="333F5D2B" w14:textId="41329C88" w:rsidR="0016644A" w:rsidRDefault="0000432D">
          <w:pPr>
            <w:pStyle w:val="TJ1"/>
            <w:tabs>
              <w:tab w:val="right" w:leader="dot" w:pos="9487"/>
            </w:tabs>
            <w:rPr>
              <w:i w:val="0"/>
              <w:noProof/>
              <w:sz w:val="22"/>
              <w:szCs w:val="22"/>
              <w:lang w:val="hu-HU" w:eastAsia="hu-HU"/>
            </w:rPr>
          </w:pPr>
          <w:hyperlink w:anchor="_Toc205454197" w:history="1">
            <w:r w:rsidR="0016644A" w:rsidRPr="009E099F">
              <w:rPr>
                <w:rStyle w:val="Hiperhivatkozs"/>
                <w:noProof/>
              </w:rPr>
              <w:t>Iskolaváltás, valamint a tanuló átvételének szabályai</w:t>
            </w:r>
            <w:r w:rsidR="0016644A">
              <w:rPr>
                <w:noProof/>
                <w:webHidden/>
              </w:rPr>
              <w:tab/>
            </w:r>
            <w:r w:rsidR="0016644A">
              <w:rPr>
                <w:noProof/>
                <w:webHidden/>
              </w:rPr>
              <w:fldChar w:fldCharType="begin"/>
            </w:r>
            <w:r w:rsidR="0016644A">
              <w:rPr>
                <w:noProof/>
                <w:webHidden/>
              </w:rPr>
              <w:instrText xml:space="preserve"> PAGEREF _Toc205454197 \h </w:instrText>
            </w:r>
            <w:r w:rsidR="0016644A">
              <w:rPr>
                <w:noProof/>
                <w:webHidden/>
              </w:rPr>
            </w:r>
            <w:r w:rsidR="0016644A">
              <w:rPr>
                <w:noProof/>
                <w:webHidden/>
              </w:rPr>
              <w:fldChar w:fldCharType="separate"/>
            </w:r>
            <w:r w:rsidR="0016644A">
              <w:rPr>
                <w:noProof/>
                <w:webHidden/>
              </w:rPr>
              <w:t>79</w:t>
            </w:r>
            <w:r w:rsidR="0016644A">
              <w:rPr>
                <w:noProof/>
                <w:webHidden/>
              </w:rPr>
              <w:fldChar w:fldCharType="end"/>
            </w:r>
          </w:hyperlink>
        </w:p>
        <w:p w14:paraId="20E60EEB" w14:textId="1EF66A28" w:rsidR="0016644A" w:rsidRDefault="0000432D">
          <w:pPr>
            <w:pStyle w:val="TJ2"/>
            <w:tabs>
              <w:tab w:val="right" w:leader="dot" w:pos="9487"/>
            </w:tabs>
            <w:rPr>
              <w:noProof/>
              <w:sz w:val="22"/>
              <w:szCs w:val="22"/>
              <w:lang w:val="hu-HU" w:eastAsia="hu-HU"/>
            </w:rPr>
          </w:pPr>
          <w:hyperlink w:anchor="_Toc205454198" w:history="1">
            <w:r w:rsidR="0016644A" w:rsidRPr="009E099F">
              <w:rPr>
                <w:rStyle w:val="Hiperhivatkozs"/>
                <w:noProof/>
              </w:rPr>
              <w:t>A tanuló átvétele</w:t>
            </w:r>
            <w:r w:rsidR="0016644A">
              <w:rPr>
                <w:noProof/>
                <w:webHidden/>
              </w:rPr>
              <w:tab/>
            </w:r>
            <w:r w:rsidR="0016644A">
              <w:rPr>
                <w:noProof/>
                <w:webHidden/>
              </w:rPr>
              <w:fldChar w:fldCharType="begin"/>
            </w:r>
            <w:r w:rsidR="0016644A">
              <w:rPr>
                <w:noProof/>
                <w:webHidden/>
              </w:rPr>
              <w:instrText xml:space="preserve"> PAGEREF _Toc205454198 \h </w:instrText>
            </w:r>
            <w:r w:rsidR="0016644A">
              <w:rPr>
                <w:noProof/>
                <w:webHidden/>
              </w:rPr>
            </w:r>
            <w:r w:rsidR="0016644A">
              <w:rPr>
                <w:noProof/>
                <w:webHidden/>
              </w:rPr>
              <w:fldChar w:fldCharType="separate"/>
            </w:r>
            <w:r w:rsidR="0016644A">
              <w:rPr>
                <w:noProof/>
                <w:webHidden/>
              </w:rPr>
              <w:t>79</w:t>
            </w:r>
            <w:r w:rsidR="0016644A">
              <w:rPr>
                <w:noProof/>
                <w:webHidden/>
              </w:rPr>
              <w:fldChar w:fldCharType="end"/>
            </w:r>
          </w:hyperlink>
        </w:p>
        <w:p w14:paraId="34D70E1C" w14:textId="53376A65" w:rsidR="0016644A" w:rsidRDefault="0000432D">
          <w:pPr>
            <w:pStyle w:val="TJ2"/>
            <w:tabs>
              <w:tab w:val="right" w:leader="dot" w:pos="9487"/>
            </w:tabs>
            <w:rPr>
              <w:noProof/>
              <w:sz w:val="22"/>
              <w:szCs w:val="22"/>
              <w:lang w:val="hu-HU" w:eastAsia="hu-HU"/>
            </w:rPr>
          </w:pPr>
          <w:hyperlink w:anchor="_Toc205454199" w:history="1">
            <w:r w:rsidR="0016644A" w:rsidRPr="009E099F">
              <w:rPr>
                <w:rStyle w:val="Hiperhivatkozs"/>
                <w:noProof/>
              </w:rPr>
              <w:t>Szintmérő és különbözeti vizsga</w:t>
            </w:r>
            <w:r w:rsidR="0016644A">
              <w:rPr>
                <w:noProof/>
                <w:webHidden/>
              </w:rPr>
              <w:tab/>
            </w:r>
            <w:r w:rsidR="0016644A">
              <w:rPr>
                <w:noProof/>
                <w:webHidden/>
              </w:rPr>
              <w:fldChar w:fldCharType="begin"/>
            </w:r>
            <w:r w:rsidR="0016644A">
              <w:rPr>
                <w:noProof/>
                <w:webHidden/>
              </w:rPr>
              <w:instrText xml:space="preserve"> PAGEREF _Toc205454199 \h </w:instrText>
            </w:r>
            <w:r w:rsidR="0016644A">
              <w:rPr>
                <w:noProof/>
                <w:webHidden/>
              </w:rPr>
            </w:r>
            <w:r w:rsidR="0016644A">
              <w:rPr>
                <w:noProof/>
                <w:webHidden/>
              </w:rPr>
              <w:fldChar w:fldCharType="separate"/>
            </w:r>
            <w:r w:rsidR="0016644A">
              <w:rPr>
                <w:noProof/>
                <w:webHidden/>
              </w:rPr>
              <w:t>79</w:t>
            </w:r>
            <w:r w:rsidR="0016644A">
              <w:rPr>
                <w:noProof/>
                <w:webHidden/>
              </w:rPr>
              <w:fldChar w:fldCharType="end"/>
            </w:r>
          </w:hyperlink>
        </w:p>
        <w:p w14:paraId="39451F9D" w14:textId="585DC183" w:rsidR="0016644A" w:rsidRDefault="0000432D">
          <w:pPr>
            <w:pStyle w:val="TJ2"/>
            <w:tabs>
              <w:tab w:val="right" w:leader="dot" w:pos="9487"/>
            </w:tabs>
            <w:rPr>
              <w:noProof/>
              <w:sz w:val="22"/>
              <w:szCs w:val="22"/>
              <w:lang w:val="hu-HU" w:eastAsia="hu-HU"/>
            </w:rPr>
          </w:pPr>
          <w:hyperlink w:anchor="_Toc205454200" w:history="1">
            <w:r w:rsidR="0016644A" w:rsidRPr="009E099F">
              <w:rPr>
                <w:rStyle w:val="Hiperhivatkozs"/>
                <w:noProof/>
              </w:rPr>
              <w:t>Adminisztrációs kötelezettségek</w:t>
            </w:r>
            <w:r w:rsidR="0016644A">
              <w:rPr>
                <w:noProof/>
                <w:webHidden/>
              </w:rPr>
              <w:tab/>
            </w:r>
            <w:r w:rsidR="0016644A">
              <w:rPr>
                <w:noProof/>
                <w:webHidden/>
              </w:rPr>
              <w:fldChar w:fldCharType="begin"/>
            </w:r>
            <w:r w:rsidR="0016644A">
              <w:rPr>
                <w:noProof/>
                <w:webHidden/>
              </w:rPr>
              <w:instrText xml:space="preserve"> PAGEREF _Toc205454200 \h </w:instrText>
            </w:r>
            <w:r w:rsidR="0016644A">
              <w:rPr>
                <w:noProof/>
                <w:webHidden/>
              </w:rPr>
            </w:r>
            <w:r w:rsidR="0016644A">
              <w:rPr>
                <w:noProof/>
                <w:webHidden/>
              </w:rPr>
              <w:fldChar w:fldCharType="separate"/>
            </w:r>
            <w:r w:rsidR="0016644A">
              <w:rPr>
                <w:noProof/>
                <w:webHidden/>
              </w:rPr>
              <w:t>80</w:t>
            </w:r>
            <w:r w:rsidR="0016644A">
              <w:rPr>
                <w:noProof/>
                <w:webHidden/>
              </w:rPr>
              <w:fldChar w:fldCharType="end"/>
            </w:r>
          </w:hyperlink>
        </w:p>
        <w:p w14:paraId="2BDAA2E7" w14:textId="4BE170EC" w:rsidR="0016644A" w:rsidRDefault="0000432D">
          <w:pPr>
            <w:pStyle w:val="TJ1"/>
            <w:tabs>
              <w:tab w:val="right" w:leader="dot" w:pos="9487"/>
            </w:tabs>
            <w:rPr>
              <w:i w:val="0"/>
              <w:noProof/>
              <w:sz w:val="22"/>
              <w:szCs w:val="22"/>
              <w:lang w:val="hu-HU" w:eastAsia="hu-HU"/>
            </w:rPr>
          </w:pPr>
          <w:hyperlink w:anchor="_Toc205454201" w:history="1">
            <w:r w:rsidR="0016644A" w:rsidRPr="009E099F">
              <w:rPr>
                <w:rStyle w:val="Hiperhivatkozs"/>
                <w:noProof/>
              </w:rPr>
              <w:t>Az elsősegély-nyújtási alapismeretek elsajátításával kapcsolatos iskolai terv</w:t>
            </w:r>
            <w:r w:rsidR="0016644A">
              <w:rPr>
                <w:noProof/>
                <w:webHidden/>
              </w:rPr>
              <w:tab/>
            </w:r>
            <w:r w:rsidR="0016644A">
              <w:rPr>
                <w:noProof/>
                <w:webHidden/>
              </w:rPr>
              <w:fldChar w:fldCharType="begin"/>
            </w:r>
            <w:r w:rsidR="0016644A">
              <w:rPr>
                <w:noProof/>
                <w:webHidden/>
              </w:rPr>
              <w:instrText xml:space="preserve"> PAGEREF _Toc205454201 \h </w:instrText>
            </w:r>
            <w:r w:rsidR="0016644A">
              <w:rPr>
                <w:noProof/>
                <w:webHidden/>
              </w:rPr>
            </w:r>
            <w:r w:rsidR="0016644A">
              <w:rPr>
                <w:noProof/>
                <w:webHidden/>
              </w:rPr>
              <w:fldChar w:fldCharType="separate"/>
            </w:r>
            <w:r w:rsidR="0016644A">
              <w:rPr>
                <w:noProof/>
                <w:webHidden/>
              </w:rPr>
              <w:t>80</w:t>
            </w:r>
            <w:r w:rsidR="0016644A">
              <w:rPr>
                <w:noProof/>
                <w:webHidden/>
              </w:rPr>
              <w:fldChar w:fldCharType="end"/>
            </w:r>
          </w:hyperlink>
        </w:p>
        <w:p w14:paraId="7DA83BBA" w14:textId="2651AF55" w:rsidR="0016644A" w:rsidRDefault="0000432D">
          <w:pPr>
            <w:pStyle w:val="TJ1"/>
            <w:tabs>
              <w:tab w:val="right" w:leader="dot" w:pos="9487"/>
            </w:tabs>
            <w:rPr>
              <w:i w:val="0"/>
              <w:noProof/>
              <w:sz w:val="22"/>
              <w:szCs w:val="22"/>
              <w:lang w:val="hu-HU" w:eastAsia="hu-HU"/>
            </w:rPr>
          </w:pPr>
          <w:hyperlink w:anchor="_Toc205454202" w:history="1">
            <w:r w:rsidR="0016644A" w:rsidRPr="009E099F">
              <w:rPr>
                <w:rStyle w:val="Hiperhivatkozs"/>
                <w:noProof/>
              </w:rPr>
              <w:t>AZ INTÉZMÉNY HELYI TANTERVE</w:t>
            </w:r>
            <w:r w:rsidR="0016644A">
              <w:rPr>
                <w:noProof/>
                <w:webHidden/>
              </w:rPr>
              <w:tab/>
            </w:r>
            <w:r w:rsidR="0016644A">
              <w:rPr>
                <w:noProof/>
                <w:webHidden/>
              </w:rPr>
              <w:fldChar w:fldCharType="begin"/>
            </w:r>
            <w:r w:rsidR="0016644A">
              <w:rPr>
                <w:noProof/>
                <w:webHidden/>
              </w:rPr>
              <w:instrText xml:space="preserve"> PAGEREF _Toc205454202 \h </w:instrText>
            </w:r>
            <w:r w:rsidR="0016644A">
              <w:rPr>
                <w:noProof/>
                <w:webHidden/>
              </w:rPr>
            </w:r>
            <w:r w:rsidR="0016644A">
              <w:rPr>
                <w:noProof/>
                <w:webHidden/>
              </w:rPr>
              <w:fldChar w:fldCharType="separate"/>
            </w:r>
            <w:r w:rsidR="0016644A">
              <w:rPr>
                <w:noProof/>
                <w:webHidden/>
              </w:rPr>
              <w:t>82</w:t>
            </w:r>
            <w:r w:rsidR="0016644A">
              <w:rPr>
                <w:noProof/>
                <w:webHidden/>
              </w:rPr>
              <w:fldChar w:fldCharType="end"/>
            </w:r>
          </w:hyperlink>
        </w:p>
        <w:p w14:paraId="3A08372C" w14:textId="31D4B5F2" w:rsidR="0016644A" w:rsidRDefault="0000432D">
          <w:pPr>
            <w:pStyle w:val="TJ2"/>
            <w:tabs>
              <w:tab w:val="right" w:leader="dot" w:pos="9487"/>
            </w:tabs>
            <w:rPr>
              <w:noProof/>
              <w:sz w:val="22"/>
              <w:szCs w:val="22"/>
              <w:lang w:val="hu-HU" w:eastAsia="hu-HU"/>
            </w:rPr>
          </w:pPr>
          <w:hyperlink w:anchor="_Toc205454203" w:history="1">
            <w:r w:rsidR="0016644A" w:rsidRPr="009E099F">
              <w:rPr>
                <w:rStyle w:val="Hiperhivatkozs"/>
                <w:noProof/>
              </w:rPr>
              <w:t>Nemzeti Alaptanterv</w:t>
            </w:r>
            <w:r w:rsidR="0016644A">
              <w:rPr>
                <w:noProof/>
                <w:webHidden/>
              </w:rPr>
              <w:tab/>
            </w:r>
            <w:r w:rsidR="0016644A">
              <w:rPr>
                <w:noProof/>
                <w:webHidden/>
              </w:rPr>
              <w:fldChar w:fldCharType="begin"/>
            </w:r>
            <w:r w:rsidR="0016644A">
              <w:rPr>
                <w:noProof/>
                <w:webHidden/>
              </w:rPr>
              <w:instrText xml:space="preserve"> PAGEREF _Toc205454203 \h </w:instrText>
            </w:r>
            <w:r w:rsidR="0016644A">
              <w:rPr>
                <w:noProof/>
                <w:webHidden/>
              </w:rPr>
            </w:r>
            <w:r w:rsidR="0016644A">
              <w:rPr>
                <w:noProof/>
                <w:webHidden/>
              </w:rPr>
              <w:fldChar w:fldCharType="separate"/>
            </w:r>
            <w:r w:rsidR="0016644A">
              <w:rPr>
                <w:noProof/>
                <w:webHidden/>
              </w:rPr>
              <w:t>82</w:t>
            </w:r>
            <w:r w:rsidR="0016644A">
              <w:rPr>
                <w:noProof/>
                <w:webHidden/>
              </w:rPr>
              <w:fldChar w:fldCharType="end"/>
            </w:r>
          </w:hyperlink>
        </w:p>
        <w:p w14:paraId="68395C56" w14:textId="5876A0AF" w:rsidR="0016644A" w:rsidRDefault="0000432D">
          <w:pPr>
            <w:pStyle w:val="TJ2"/>
            <w:tabs>
              <w:tab w:val="right" w:leader="dot" w:pos="9487"/>
            </w:tabs>
            <w:rPr>
              <w:noProof/>
              <w:sz w:val="22"/>
              <w:szCs w:val="22"/>
              <w:lang w:val="hu-HU" w:eastAsia="hu-HU"/>
            </w:rPr>
          </w:pPr>
          <w:hyperlink w:anchor="_Toc205454204" w:history="1">
            <w:r w:rsidR="0016644A" w:rsidRPr="009E099F">
              <w:rPr>
                <w:rStyle w:val="Hiperhivatkozs"/>
                <w:noProof/>
              </w:rPr>
              <w:t>A tanulók napi és heti terhelése a módosított NAT alapján</w:t>
            </w:r>
            <w:r w:rsidR="0016644A">
              <w:rPr>
                <w:noProof/>
                <w:webHidden/>
              </w:rPr>
              <w:tab/>
            </w:r>
            <w:r w:rsidR="0016644A">
              <w:rPr>
                <w:noProof/>
                <w:webHidden/>
              </w:rPr>
              <w:fldChar w:fldCharType="begin"/>
            </w:r>
            <w:r w:rsidR="0016644A">
              <w:rPr>
                <w:noProof/>
                <w:webHidden/>
              </w:rPr>
              <w:instrText xml:space="preserve"> PAGEREF _Toc205454204 \h </w:instrText>
            </w:r>
            <w:r w:rsidR="0016644A">
              <w:rPr>
                <w:noProof/>
                <w:webHidden/>
              </w:rPr>
            </w:r>
            <w:r w:rsidR="0016644A">
              <w:rPr>
                <w:noProof/>
                <w:webHidden/>
              </w:rPr>
              <w:fldChar w:fldCharType="separate"/>
            </w:r>
            <w:r w:rsidR="0016644A">
              <w:rPr>
                <w:noProof/>
                <w:webHidden/>
              </w:rPr>
              <w:t>83</w:t>
            </w:r>
            <w:r w:rsidR="0016644A">
              <w:rPr>
                <w:noProof/>
                <w:webHidden/>
              </w:rPr>
              <w:fldChar w:fldCharType="end"/>
            </w:r>
          </w:hyperlink>
        </w:p>
        <w:p w14:paraId="7B9848C6" w14:textId="7A03814B" w:rsidR="0016644A" w:rsidRDefault="0000432D">
          <w:pPr>
            <w:pStyle w:val="TJ2"/>
            <w:tabs>
              <w:tab w:val="right" w:leader="dot" w:pos="9487"/>
            </w:tabs>
            <w:rPr>
              <w:noProof/>
              <w:sz w:val="22"/>
              <w:szCs w:val="22"/>
              <w:lang w:val="hu-HU" w:eastAsia="hu-HU"/>
            </w:rPr>
          </w:pPr>
          <w:hyperlink w:anchor="_Toc205454205" w:history="1">
            <w:r w:rsidR="0016644A" w:rsidRPr="009E099F">
              <w:rPr>
                <w:rStyle w:val="Hiperhivatkozs"/>
                <w:noProof/>
              </w:rPr>
              <w:t>A két tanítási nyelvű oktatás formái</w:t>
            </w:r>
            <w:r w:rsidR="0016644A">
              <w:rPr>
                <w:noProof/>
                <w:webHidden/>
              </w:rPr>
              <w:tab/>
            </w:r>
            <w:r w:rsidR="0016644A">
              <w:rPr>
                <w:noProof/>
                <w:webHidden/>
              </w:rPr>
              <w:fldChar w:fldCharType="begin"/>
            </w:r>
            <w:r w:rsidR="0016644A">
              <w:rPr>
                <w:noProof/>
                <w:webHidden/>
              </w:rPr>
              <w:instrText xml:space="preserve"> PAGEREF _Toc205454205 \h </w:instrText>
            </w:r>
            <w:r w:rsidR="0016644A">
              <w:rPr>
                <w:noProof/>
                <w:webHidden/>
              </w:rPr>
            </w:r>
            <w:r w:rsidR="0016644A">
              <w:rPr>
                <w:noProof/>
                <w:webHidden/>
              </w:rPr>
              <w:fldChar w:fldCharType="separate"/>
            </w:r>
            <w:r w:rsidR="0016644A">
              <w:rPr>
                <w:noProof/>
                <w:webHidden/>
              </w:rPr>
              <w:t>85</w:t>
            </w:r>
            <w:r w:rsidR="0016644A">
              <w:rPr>
                <w:noProof/>
                <w:webHidden/>
              </w:rPr>
              <w:fldChar w:fldCharType="end"/>
            </w:r>
          </w:hyperlink>
        </w:p>
        <w:p w14:paraId="1C2CC599" w14:textId="2F95EF75" w:rsidR="0016644A" w:rsidRDefault="0000432D">
          <w:pPr>
            <w:pStyle w:val="TJ2"/>
            <w:tabs>
              <w:tab w:val="right" w:leader="dot" w:pos="9487"/>
            </w:tabs>
            <w:rPr>
              <w:noProof/>
              <w:sz w:val="22"/>
              <w:szCs w:val="22"/>
              <w:lang w:val="hu-HU" w:eastAsia="hu-HU"/>
            </w:rPr>
          </w:pPr>
          <w:hyperlink w:anchor="_Toc205454206" w:history="1">
            <w:r w:rsidR="0016644A" w:rsidRPr="009E099F">
              <w:rPr>
                <w:rStyle w:val="Hiperhivatkozs"/>
                <w:noProof/>
              </w:rPr>
              <w:t>Általános minimum követelmények a 4. évfolyam végére</w:t>
            </w:r>
            <w:r w:rsidR="0016644A">
              <w:rPr>
                <w:noProof/>
                <w:webHidden/>
              </w:rPr>
              <w:tab/>
            </w:r>
            <w:r w:rsidR="0016644A">
              <w:rPr>
                <w:noProof/>
                <w:webHidden/>
              </w:rPr>
              <w:fldChar w:fldCharType="begin"/>
            </w:r>
            <w:r w:rsidR="0016644A">
              <w:rPr>
                <w:noProof/>
                <w:webHidden/>
              </w:rPr>
              <w:instrText xml:space="preserve"> PAGEREF _Toc205454206 \h </w:instrText>
            </w:r>
            <w:r w:rsidR="0016644A">
              <w:rPr>
                <w:noProof/>
                <w:webHidden/>
              </w:rPr>
            </w:r>
            <w:r w:rsidR="0016644A">
              <w:rPr>
                <w:noProof/>
                <w:webHidden/>
              </w:rPr>
              <w:fldChar w:fldCharType="separate"/>
            </w:r>
            <w:r w:rsidR="0016644A">
              <w:rPr>
                <w:noProof/>
                <w:webHidden/>
              </w:rPr>
              <w:t>88</w:t>
            </w:r>
            <w:r w:rsidR="0016644A">
              <w:rPr>
                <w:noProof/>
                <w:webHidden/>
              </w:rPr>
              <w:fldChar w:fldCharType="end"/>
            </w:r>
          </w:hyperlink>
        </w:p>
        <w:p w14:paraId="7CA5472F" w14:textId="43823696" w:rsidR="0016644A" w:rsidRDefault="0000432D">
          <w:pPr>
            <w:pStyle w:val="TJ2"/>
            <w:tabs>
              <w:tab w:val="right" w:leader="dot" w:pos="9487"/>
            </w:tabs>
            <w:rPr>
              <w:noProof/>
              <w:sz w:val="22"/>
              <w:szCs w:val="22"/>
              <w:lang w:val="hu-HU" w:eastAsia="hu-HU"/>
            </w:rPr>
          </w:pPr>
          <w:hyperlink w:anchor="_Toc205454207" w:history="1">
            <w:r w:rsidR="0016644A" w:rsidRPr="009E099F">
              <w:rPr>
                <w:rStyle w:val="Hiperhivatkozs"/>
                <w:noProof/>
              </w:rPr>
              <w:t>Általános minimum követelmények a 8. évfolyam végére</w:t>
            </w:r>
            <w:r w:rsidR="0016644A">
              <w:rPr>
                <w:noProof/>
                <w:webHidden/>
              </w:rPr>
              <w:tab/>
            </w:r>
            <w:r w:rsidR="0016644A">
              <w:rPr>
                <w:noProof/>
                <w:webHidden/>
              </w:rPr>
              <w:fldChar w:fldCharType="begin"/>
            </w:r>
            <w:r w:rsidR="0016644A">
              <w:rPr>
                <w:noProof/>
                <w:webHidden/>
              </w:rPr>
              <w:instrText xml:space="preserve"> PAGEREF _Toc205454207 \h </w:instrText>
            </w:r>
            <w:r w:rsidR="0016644A">
              <w:rPr>
                <w:noProof/>
                <w:webHidden/>
              </w:rPr>
            </w:r>
            <w:r w:rsidR="0016644A">
              <w:rPr>
                <w:noProof/>
                <w:webHidden/>
              </w:rPr>
              <w:fldChar w:fldCharType="separate"/>
            </w:r>
            <w:r w:rsidR="0016644A">
              <w:rPr>
                <w:noProof/>
                <w:webHidden/>
              </w:rPr>
              <w:t>88</w:t>
            </w:r>
            <w:r w:rsidR="0016644A">
              <w:rPr>
                <w:noProof/>
                <w:webHidden/>
              </w:rPr>
              <w:fldChar w:fldCharType="end"/>
            </w:r>
          </w:hyperlink>
        </w:p>
        <w:p w14:paraId="6BA8D6A6" w14:textId="549CB3B8" w:rsidR="0016644A" w:rsidRDefault="0000432D">
          <w:pPr>
            <w:pStyle w:val="TJ2"/>
            <w:tabs>
              <w:tab w:val="right" w:leader="dot" w:pos="9487"/>
            </w:tabs>
            <w:rPr>
              <w:noProof/>
              <w:sz w:val="22"/>
              <w:szCs w:val="22"/>
              <w:lang w:val="hu-HU" w:eastAsia="hu-HU"/>
            </w:rPr>
          </w:pPr>
          <w:hyperlink w:anchor="_Toc205454208" w:history="1">
            <w:r w:rsidR="0016644A" w:rsidRPr="009E099F">
              <w:rPr>
                <w:rStyle w:val="Hiperhivatkozs"/>
                <w:noProof/>
              </w:rPr>
              <w:t>Általános fejlesztési követelmények a 8. évfolyam végére</w:t>
            </w:r>
            <w:r w:rsidR="0016644A">
              <w:rPr>
                <w:noProof/>
                <w:webHidden/>
              </w:rPr>
              <w:tab/>
            </w:r>
            <w:r w:rsidR="0016644A">
              <w:rPr>
                <w:noProof/>
                <w:webHidden/>
              </w:rPr>
              <w:fldChar w:fldCharType="begin"/>
            </w:r>
            <w:r w:rsidR="0016644A">
              <w:rPr>
                <w:noProof/>
                <w:webHidden/>
              </w:rPr>
              <w:instrText xml:space="preserve"> PAGEREF _Toc205454208 \h </w:instrText>
            </w:r>
            <w:r w:rsidR="0016644A">
              <w:rPr>
                <w:noProof/>
                <w:webHidden/>
              </w:rPr>
            </w:r>
            <w:r w:rsidR="0016644A">
              <w:rPr>
                <w:noProof/>
                <w:webHidden/>
              </w:rPr>
              <w:fldChar w:fldCharType="separate"/>
            </w:r>
            <w:r w:rsidR="0016644A">
              <w:rPr>
                <w:noProof/>
                <w:webHidden/>
              </w:rPr>
              <w:t>89</w:t>
            </w:r>
            <w:r w:rsidR="0016644A">
              <w:rPr>
                <w:noProof/>
                <w:webHidden/>
              </w:rPr>
              <w:fldChar w:fldCharType="end"/>
            </w:r>
          </w:hyperlink>
        </w:p>
        <w:p w14:paraId="473F92D1" w14:textId="097AD54F" w:rsidR="0016644A" w:rsidRDefault="0000432D">
          <w:pPr>
            <w:pStyle w:val="TJ1"/>
            <w:tabs>
              <w:tab w:val="right" w:leader="dot" w:pos="9487"/>
            </w:tabs>
            <w:rPr>
              <w:i w:val="0"/>
              <w:noProof/>
              <w:sz w:val="22"/>
              <w:szCs w:val="22"/>
              <w:lang w:val="hu-HU" w:eastAsia="hu-HU"/>
            </w:rPr>
          </w:pPr>
          <w:hyperlink w:anchor="_Toc205454209" w:history="1">
            <w:r w:rsidR="0016644A" w:rsidRPr="009E099F">
              <w:rPr>
                <w:rStyle w:val="Hiperhivatkozs"/>
                <w:noProof/>
              </w:rPr>
              <w:t>Iskolánk által alkalmazott helyi tantervi óraszámok</w:t>
            </w:r>
            <w:r w:rsidR="0016644A">
              <w:rPr>
                <w:noProof/>
                <w:webHidden/>
              </w:rPr>
              <w:tab/>
            </w:r>
            <w:r w:rsidR="0016644A">
              <w:rPr>
                <w:noProof/>
                <w:webHidden/>
              </w:rPr>
              <w:fldChar w:fldCharType="begin"/>
            </w:r>
            <w:r w:rsidR="0016644A">
              <w:rPr>
                <w:noProof/>
                <w:webHidden/>
              </w:rPr>
              <w:instrText xml:space="preserve"> PAGEREF _Toc205454209 \h </w:instrText>
            </w:r>
            <w:r w:rsidR="0016644A">
              <w:rPr>
                <w:noProof/>
                <w:webHidden/>
              </w:rPr>
            </w:r>
            <w:r w:rsidR="0016644A">
              <w:rPr>
                <w:noProof/>
                <w:webHidden/>
              </w:rPr>
              <w:fldChar w:fldCharType="separate"/>
            </w:r>
            <w:r w:rsidR="0016644A">
              <w:rPr>
                <w:noProof/>
                <w:webHidden/>
              </w:rPr>
              <w:t>90</w:t>
            </w:r>
            <w:r w:rsidR="0016644A">
              <w:rPr>
                <w:noProof/>
                <w:webHidden/>
              </w:rPr>
              <w:fldChar w:fldCharType="end"/>
            </w:r>
          </w:hyperlink>
        </w:p>
        <w:p w14:paraId="6CF04725" w14:textId="0EBBC6EA" w:rsidR="0016644A" w:rsidRDefault="0000432D">
          <w:pPr>
            <w:pStyle w:val="TJ2"/>
            <w:tabs>
              <w:tab w:val="right" w:leader="dot" w:pos="9487"/>
            </w:tabs>
            <w:rPr>
              <w:noProof/>
              <w:sz w:val="22"/>
              <w:szCs w:val="22"/>
              <w:lang w:val="hu-HU" w:eastAsia="hu-HU"/>
            </w:rPr>
          </w:pPr>
          <w:hyperlink w:anchor="_Toc205454210" w:history="1">
            <w:r w:rsidR="0016644A" w:rsidRPr="009E099F">
              <w:rPr>
                <w:rStyle w:val="Hiperhivatkozs"/>
                <w:noProof/>
              </w:rPr>
              <w:t>Alsó tagozatban választott kerettantervek</w:t>
            </w:r>
            <w:r w:rsidR="0016644A">
              <w:rPr>
                <w:noProof/>
                <w:webHidden/>
              </w:rPr>
              <w:tab/>
            </w:r>
            <w:r w:rsidR="0016644A">
              <w:rPr>
                <w:noProof/>
                <w:webHidden/>
              </w:rPr>
              <w:fldChar w:fldCharType="begin"/>
            </w:r>
            <w:r w:rsidR="0016644A">
              <w:rPr>
                <w:noProof/>
                <w:webHidden/>
              </w:rPr>
              <w:instrText xml:space="preserve"> PAGEREF _Toc205454210 \h </w:instrText>
            </w:r>
            <w:r w:rsidR="0016644A">
              <w:rPr>
                <w:noProof/>
                <w:webHidden/>
              </w:rPr>
            </w:r>
            <w:r w:rsidR="0016644A">
              <w:rPr>
                <w:noProof/>
                <w:webHidden/>
              </w:rPr>
              <w:fldChar w:fldCharType="separate"/>
            </w:r>
            <w:r w:rsidR="0016644A">
              <w:rPr>
                <w:noProof/>
                <w:webHidden/>
              </w:rPr>
              <w:t>90</w:t>
            </w:r>
            <w:r w:rsidR="0016644A">
              <w:rPr>
                <w:noProof/>
                <w:webHidden/>
              </w:rPr>
              <w:fldChar w:fldCharType="end"/>
            </w:r>
          </w:hyperlink>
        </w:p>
        <w:p w14:paraId="58E653DF" w14:textId="14D32A8E" w:rsidR="0016644A" w:rsidRDefault="0000432D">
          <w:pPr>
            <w:pStyle w:val="TJ2"/>
            <w:tabs>
              <w:tab w:val="right" w:leader="dot" w:pos="9487"/>
            </w:tabs>
            <w:rPr>
              <w:noProof/>
              <w:sz w:val="22"/>
              <w:szCs w:val="22"/>
              <w:lang w:val="hu-HU" w:eastAsia="hu-HU"/>
            </w:rPr>
          </w:pPr>
          <w:hyperlink w:anchor="_Toc205454211" w:history="1">
            <w:r w:rsidR="0016644A" w:rsidRPr="009E099F">
              <w:rPr>
                <w:rStyle w:val="Hiperhivatkozs"/>
                <w:noProof/>
              </w:rPr>
              <w:t>Felső tagozatban választott kerettantervek</w:t>
            </w:r>
            <w:r w:rsidR="0016644A">
              <w:rPr>
                <w:noProof/>
                <w:webHidden/>
              </w:rPr>
              <w:tab/>
            </w:r>
            <w:r w:rsidR="0016644A">
              <w:rPr>
                <w:noProof/>
                <w:webHidden/>
              </w:rPr>
              <w:fldChar w:fldCharType="begin"/>
            </w:r>
            <w:r w:rsidR="0016644A">
              <w:rPr>
                <w:noProof/>
                <w:webHidden/>
              </w:rPr>
              <w:instrText xml:space="preserve"> PAGEREF _Toc205454211 \h </w:instrText>
            </w:r>
            <w:r w:rsidR="0016644A">
              <w:rPr>
                <w:noProof/>
                <w:webHidden/>
              </w:rPr>
            </w:r>
            <w:r w:rsidR="0016644A">
              <w:rPr>
                <w:noProof/>
                <w:webHidden/>
              </w:rPr>
              <w:fldChar w:fldCharType="separate"/>
            </w:r>
            <w:r w:rsidR="0016644A">
              <w:rPr>
                <w:noProof/>
                <w:webHidden/>
              </w:rPr>
              <w:t>91</w:t>
            </w:r>
            <w:r w:rsidR="0016644A">
              <w:rPr>
                <w:noProof/>
                <w:webHidden/>
              </w:rPr>
              <w:fldChar w:fldCharType="end"/>
            </w:r>
          </w:hyperlink>
        </w:p>
        <w:p w14:paraId="172C6E8D" w14:textId="48CAE9F4" w:rsidR="0016644A" w:rsidRDefault="0000432D">
          <w:pPr>
            <w:pStyle w:val="TJ2"/>
            <w:tabs>
              <w:tab w:val="right" w:leader="dot" w:pos="9487"/>
            </w:tabs>
            <w:rPr>
              <w:noProof/>
              <w:sz w:val="22"/>
              <w:szCs w:val="22"/>
              <w:lang w:val="hu-HU" w:eastAsia="hu-HU"/>
            </w:rPr>
          </w:pPr>
          <w:hyperlink w:anchor="_Toc205454212" w:history="1">
            <w:r w:rsidR="0016644A" w:rsidRPr="009E099F">
              <w:rPr>
                <w:rStyle w:val="Hiperhivatkozs"/>
                <w:noProof/>
              </w:rPr>
              <w:t>A helyi tanterv óraszámai</w:t>
            </w:r>
            <w:r w:rsidR="0016644A">
              <w:rPr>
                <w:noProof/>
                <w:webHidden/>
              </w:rPr>
              <w:tab/>
            </w:r>
            <w:r w:rsidR="0016644A">
              <w:rPr>
                <w:noProof/>
                <w:webHidden/>
              </w:rPr>
              <w:fldChar w:fldCharType="begin"/>
            </w:r>
            <w:r w:rsidR="0016644A">
              <w:rPr>
                <w:noProof/>
                <w:webHidden/>
              </w:rPr>
              <w:instrText xml:space="preserve"> PAGEREF _Toc205454212 \h </w:instrText>
            </w:r>
            <w:r w:rsidR="0016644A">
              <w:rPr>
                <w:noProof/>
                <w:webHidden/>
              </w:rPr>
            </w:r>
            <w:r w:rsidR="0016644A">
              <w:rPr>
                <w:noProof/>
                <w:webHidden/>
              </w:rPr>
              <w:fldChar w:fldCharType="separate"/>
            </w:r>
            <w:r w:rsidR="0016644A">
              <w:rPr>
                <w:noProof/>
                <w:webHidden/>
              </w:rPr>
              <w:t>92</w:t>
            </w:r>
            <w:r w:rsidR="0016644A">
              <w:rPr>
                <w:noProof/>
                <w:webHidden/>
              </w:rPr>
              <w:fldChar w:fldCharType="end"/>
            </w:r>
          </w:hyperlink>
        </w:p>
        <w:p w14:paraId="1E99D737" w14:textId="6DC46EDE" w:rsidR="0016644A" w:rsidRDefault="0000432D">
          <w:pPr>
            <w:pStyle w:val="TJ2"/>
            <w:tabs>
              <w:tab w:val="right" w:leader="dot" w:pos="9487"/>
            </w:tabs>
            <w:rPr>
              <w:noProof/>
              <w:sz w:val="22"/>
              <w:szCs w:val="22"/>
              <w:lang w:val="hu-HU" w:eastAsia="hu-HU"/>
            </w:rPr>
          </w:pPr>
          <w:hyperlink w:anchor="_Toc205454213" w:history="1">
            <w:r w:rsidR="0016644A" w:rsidRPr="009E099F">
              <w:rPr>
                <w:rStyle w:val="Hiperhivatkozs"/>
                <w:noProof/>
              </w:rPr>
              <w:t>Kötelező tantárgyak és minimális óraszámok az 1–4. évfolyamon</w:t>
            </w:r>
            <w:r w:rsidR="0016644A">
              <w:rPr>
                <w:noProof/>
                <w:webHidden/>
              </w:rPr>
              <w:tab/>
            </w:r>
            <w:r w:rsidR="0016644A">
              <w:rPr>
                <w:noProof/>
                <w:webHidden/>
              </w:rPr>
              <w:fldChar w:fldCharType="begin"/>
            </w:r>
            <w:r w:rsidR="0016644A">
              <w:rPr>
                <w:noProof/>
                <w:webHidden/>
              </w:rPr>
              <w:instrText xml:space="preserve"> PAGEREF _Toc205454213 \h </w:instrText>
            </w:r>
            <w:r w:rsidR="0016644A">
              <w:rPr>
                <w:noProof/>
                <w:webHidden/>
              </w:rPr>
            </w:r>
            <w:r w:rsidR="0016644A">
              <w:rPr>
                <w:noProof/>
                <w:webHidden/>
              </w:rPr>
              <w:fldChar w:fldCharType="separate"/>
            </w:r>
            <w:r w:rsidR="0016644A">
              <w:rPr>
                <w:noProof/>
                <w:webHidden/>
              </w:rPr>
              <w:t>92</w:t>
            </w:r>
            <w:r w:rsidR="0016644A">
              <w:rPr>
                <w:noProof/>
                <w:webHidden/>
              </w:rPr>
              <w:fldChar w:fldCharType="end"/>
            </w:r>
          </w:hyperlink>
        </w:p>
        <w:p w14:paraId="0EE2111B" w14:textId="1D9AE9FD" w:rsidR="0016644A" w:rsidRDefault="0000432D">
          <w:pPr>
            <w:pStyle w:val="TJ2"/>
            <w:tabs>
              <w:tab w:val="right" w:leader="dot" w:pos="9487"/>
            </w:tabs>
            <w:rPr>
              <w:noProof/>
              <w:sz w:val="22"/>
              <w:szCs w:val="22"/>
              <w:lang w:val="hu-HU" w:eastAsia="hu-HU"/>
            </w:rPr>
          </w:pPr>
          <w:hyperlink w:anchor="_Toc205454214" w:history="1">
            <w:r w:rsidR="0016644A" w:rsidRPr="009E099F">
              <w:rPr>
                <w:rStyle w:val="Hiperhivatkozs"/>
                <w:noProof/>
              </w:rPr>
              <w:t>Kötelező tantárgyak és minimális óraszámok 5–8. évfolyamon</w:t>
            </w:r>
            <w:r w:rsidR="0016644A">
              <w:rPr>
                <w:noProof/>
                <w:webHidden/>
              </w:rPr>
              <w:tab/>
            </w:r>
            <w:r w:rsidR="0016644A">
              <w:rPr>
                <w:noProof/>
                <w:webHidden/>
              </w:rPr>
              <w:fldChar w:fldCharType="begin"/>
            </w:r>
            <w:r w:rsidR="0016644A">
              <w:rPr>
                <w:noProof/>
                <w:webHidden/>
              </w:rPr>
              <w:instrText xml:space="preserve"> PAGEREF _Toc205454214 \h </w:instrText>
            </w:r>
            <w:r w:rsidR="0016644A">
              <w:rPr>
                <w:noProof/>
                <w:webHidden/>
              </w:rPr>
            </w:r>
            <w:r w:rsidR="0016644A">
              <w:rPr>
                <w:noProof/>
                <w:webHidden/>
              </w:rPr>
              <w:fldChar w:fldCharType="separate"/>
            </w:r>
            <w:r w:rsidR="0016644A">
              <w:rPr>
                <w:noProof/>
                <w:webHidden/>
              </w:rPr>
              <w:t>93</w:t>
            </w:r>
            <w:r w:rsidR="0016644A">
              <w:rPr>
                <w:noProof/>
                <w:webHidden/>
              </w:rPr>
              <w:fldChar w:fldCharType="end"/>
            </w:r>
          </w:hyperlink>
        </w:p>
        <w:p w14:paraId="11B6EE29" w14:textId="67B63761" w:rsidR="0016644A" w:rsidRDefault="0000432D">
          <w:pPr>
            <w:pStyle w:val="TJ2"/>
            <w:tabs>
              <w:tab w:val="right" w:leader="dot" w:pos="9487"/>
            </w:tabs>
            <w:rPr>
              <w:noProof/>
              <w:sz w:val="22"/>
              <w:szCs w:val="22"/>
              <w:lang w:val="hu-HU" w:eastAsia="hu-HU"/>
            </w:rPr>
          </w:pPr>
          <w:hyperlink w:anchor="_Toc205454215" w:history="1">
            <w:r w:rsidR="0016644A" w:rsidRPr="009E099F">
              <w:rPr>
                <w:rStyle w:val="Hiperhivatkozs"/>
                <w:noProof/>
              </w:rPr>
              <w:t>Két tanítási nyelvű osztályok óraszámai</w:t>
            </w:r>
            <w:r w:rsidR="0016644A">
              <w:rPr>
                <w:noProof/>
                <w:webHidden/>
              </w:rPr>
              <w:tab/>
            </w:r>
            <w:r w:rsidR="0016644A">
              <w:rPr>
                <w:noProof/>
                <w:webHidden/>
              </w:rPr>
              <w:fldChar w:fldCharType="begin"/>
            </w:r>
            <w:r w:rsidR="0016644A">
              <w:rPr>
                <w:noProof/>
                <w:webHidden/>
              </w:rPr>
              <w:instrText xml:space="preserve"> PAGEREF _Toc205454215 \h </w:instrText>
            </w:r>
            <w:r w:rsidR="0016644A">
              <w:rPr>
                <w:noProof/>
                <w:webHidden/>
              </w:rPr>
            </w:r>
            <w:r w:rsidR="0016644A">
              <w:rPr>
                <w:noProof/>
                <w:webHidden/>
              </w:rPr>
              <w:fldChar w:fldCharType="separate"/>
            </w:r>
            <w:r w:rsidR="0016644A">
              <w:rPr>
                <w:noProof/>
                <w:webHidden/>
              </w:rPr>
              <w:t>95</w:t>
            </w:r>
            <w:r w:rsidR="0016644A">
              <w:rPr>
                <w:noProof/>
                <w:webHidden/>
              </w:rPr>
              <w:fldChar w:fldCharType="end"/>
            </w:r>
          </w:hyperlink>
        </w:p>
        <w:p w14:paraId="31DB5AF6" w14:textId="2AEF8EFA" w:rsidR="0016644A" w:rsidRDefault="0000432D">
          <w:pPr>
            <w:pStyle w:val="TJ2"/>
            <w:tabs>
              <w:tab w:val="right" w:leader="dot" w:pos="9487"/>
            </w:tabs>
            <w:rPr>
              <w:noProof/>
              <w:sz w:val="22"/>
              <w:szCs w:val="22"/>
              <w:lang w:val="hu-HU" w:eastAsia="hu-HU"/>
            </w:rPr>
          </w:pPr>
          <w:hyperlink w:anchor="_Toc205454216" w:history="1">
            <w:r w:rsidR="0016644A" w:rsidRPr="009E099F">
              <w:rPr>
                <w:rStyle w:val="Hiperhivatkozs"/>
                <w:noProof/>
              </w:rPr>
              <w:t>Két tanítási nyelvű osztályok óraszámai – 5–8. évfolyam</w:t>
            </w:r>
            <w:r w:rsidR="0016644A">
              <w:rPr>
                <w:noProof/>
                <w:webHidden/>
              </w:rPr>
              <w:tab/>
            </w:r>
            <w:r w:rsidR="0016644A">
              <w:rPr>
                <w:noProof/>
                <w:webHidden/>
              </w:rPr>
              <w:fldChar w:fldCharType="begin"/>
            </w:r>
            <w:r w:rsidR="0016644A">
              <w:rPr>
                <w:noProof/>
                <w:webHidden/>
              </w:rPr>
              <w:instrText xml:space="preserve"> PAGEREF _Toc205454216 \h </w:instrText>
            </w:r>
            <w:r w:rsidR="0016644A">
              <w:rPr>
                <w:noProof/>
                <w:webHidden/>
              </w:rPr>
            </w:r>
            <w:r w:rsidR="0016644A">
              <w:rPr>
                <w:noProof/>
                <w:webHidden/>
              </w:rPr>
              <w:fldChar w:fldCharType="separate"/>
            </w:r>
            <w:r w:rsidR="0016644A">
              <w:rPr>
                <w:noProof/>
                <w:webHidden/>
              </w:rPr>
              <w:t>97</w:t>
            </w:r>
            <w:r w:rsidR="0016644A">
              <w:rPr>
                <w:noProof/>
                <w:webHidden/>
              </w:rPr>
              <w:fldChar w:fldCharType="end"/>
            </w:r>
          </w:hyperlink>
        </w:p>
        <w:p w14:paraId="473D4E75" w14:textId="3D1CA02E" w:rsidR="0016644A" w:rsidRDefault="0000432D">
          <w:pPr>
            <w:pStyle w:val="TJ2"/>
            <w:tabs>
              <w:tab w:val="right" w:leader="dot" w:pos="9487"/>
            </w:tabs>
            <w:rPr>
              <w:noProof/>
              <w:sz w:val="22"/>
              <w:szCs w:val="22"/>
              <w:lang w:val="hu-HU" w:eastAsia="hu-HU"/>
            </w:rPr>
          </w:pPr>
          <w:hyperlink w:anchor="_Toc205454217" w:history="1">
            <w:r w:rsidR="0016644A" w:rsidRPr="009E099F">
              <w:rPr>
                <w:rStyle w:val="Hiperhivatkozs"/>
                <w:noProof/>
              </w:rPr>
              <w:t>Enyhén értelmi fogyatékos tanulók helyi tantervi óraszámai</w:t>
            </w:r>
            <w:r w:rsidR="0016644A">
              <w:rPr>
                <w:noProof/>
                <w:webHidden/>
              </w:rPr>
              <w:tab/>
            </w:r>
            <w:r w:rsidR="0016644A">
              <w:rPr>
                <w:noProof/>
                <w:webHidden/>
              </w:rPr>
              <w:fldChar w:fldCharType="begin"/>
            </w:r>
            <w:r w:rsidR="0016644A">
              <w:rPr>
                <w:noProof/>
                <w:webHidden/>
              </w:rPr>
              <w:instrText xml:space="preserve"> PAGEREF _Toc205454217 \h </w:instrText>
            </w:r>
            <w:r w:rsidR="0016644A">
              <w:rPr>
                <w:noProof/>
                <w:webHidden/>
              </w:rPr>
            </w:r>
            <w:r w:rsidR="0016644A">
              <w:rPr>
                <w:noProof/>
                <w:webHidden/>
              </w:rPr>
              <w:fldChar w:fldCharType="separate"/>
            </w:r>
            <w:r w:rsidR="0016644A">
              <w:rPr>
                <w:noProof/>
                <w:webHidden/>
              </w:rPr>
              <w:t>99</w:t>
            </w:r>
            <w:r w:rsidR="0016644A">
              <w:rPr>
                <w:noProof/>
                <w:webHidden/>
              </w:rPr>
              <w:fldChar w:fldCharType="end"/>
            </w:r>
          </w:hyperlink>
        </w:p>
        <w:p w14:paraId="15F7B619" w14:textId="20C63476" w:rsidR="0016644A" w:rsidRDefault="0000432D">
          <w:pPr>
            <w:pStyle w:val="TJ2"/>
            <w:tabs>
              <w:tab w:val="right" w:leader="dot" w:pos="9487"/>
            </w:tabs>
            <w:rPr>
              <w:noProof/>
              <w:sz w:val="22"/>
              <w:szCs w:val="22"/>
              <w:lang w:val="hu-HU" w:eastAsia="hu-HU"/>
            </w:rPr>
          </w:pPr>
          <w:hyperlink w:anchor="_Toc205454218" w:history="1">
            <w:r w:rsidR="0016644A" w:rsidRPr="009E099F">
              <w:rPr>
                <w:rStyle w:val="Hiperhivatkozs"/>
                <w:noProof/>
              </w:rPr>
              <w:t>Enyhén értelmi fogyatékos tanulók helyi tantervi óraszámai</w:t>
            </w:r>
            <w:r w:rsidR="0016644A">
              <w:rPr>
                <w:noProof/>
                <w:webHidden/>
              </w:rPr>
              <w:tab/>
            </w:r>
            <w:r w:rsidR="0016644A">
              <w:rPr>
                <w:noProof/>
                <w:webHidden/>
              </w:rPr>
              <w:fldChar w:fldCharType="begin"/>
            </w:r>
            <w:r w:rsidR="0016644A">
              <w:rPr>
                <w:noProof/>
                <w:webHidden/>
              </w:rPr>
              <w:instrText xml:space="preserve"> PAGEREF _Toc205454218 \h </w:instrText>
            </w:r>
            <w:r w:rsidR="0016644A">
              <w:rPr>
                <w:noProof/>
                <w:webHidden/>
              </w:rPr>
            </w:r>
            <w:r w:rsidR="0016644A">
              <w:rPr>
                <w:noProof/>
                <w:webHidden/>
              </w:rPr>
              <w:fldChar w:fldCharType="separate"/>
            </w:r>
            <w:r w:rsidR="0016644A">
              <w:rPr>
                <w:noProof/>
                <w:webHidden/>
              </w:rPr>
              <w:t>100</w:t>
            </w:r>
            <w:r w:rsidR="0016644A">
              <w:rPr>
                <w:noProof/>
                <w:webHidden/>
              </w:rPr>
              <w:fldChar w:fldCharType="end"/>
            </w:r>
          </w:hyperlink>
        </w:p>
        <w:p w14:paraId="5B119D85" w14:textId="0AEE6A0A" w:rsidR="0016644A" w:rsidRDefault="0000432D">
          <w:pPr>
            <w:pStyle w:val="TJ2"/>
            <w:tabs>
              <w:tab w:val="right" w:leader="dot" w:pos="9487"/>
            </w:tabs>
            <w:rPr>
              <w:noProof/>
              <w:sz w:val="22"/>
              <w:szCs w:val="22"/>
              <w:lang w:val="hu-HU" w:eastAsia="hu-HU"/>
            </w:rPr>
          </w:pPr>
          <w:hyperlink w:anchor="_Toc205454219" w:history="1">
            <w:r w:rsidR="0016644A" w:rsidRPr="009E099F">
              <w:rPr>
                <w:rStyle w:val="Hiperhivatkozs"/>
                <w:noProof/>
              </w:rPr>
              <w:t>Az intézmény többletfeladatai és az ezekhez biztosított erőforrások</w:t>
            </w:r>
            <w:r w:rsidR="0016644A">
              <w:rPr>
                <w:noProof/>
                <w:webHidden/>
              </w:rPr>
              <w:tab/>
            </w:r>
            <w:r w:rsidR="0016644A">
              <w:rPr>
                <w:noProof/>
                <w:webHidden/>
              </w:rPr>
              <w:fldChar w:fldCharType="begin"/>
            </w:r>
            <w:r w:rsidR="0016644A">
              <w:rPr>
                <w:noProof/>
                <w:webHidden/>
              </w:rPr>
              <w:instrText xml:space="preserve"> PAGEREF _Toc205454219 \h </w:instrText>
            </w:r>
            <w:r w:rsidR="0016644A">
              <w:rPr>
                <w:noProof/>
                <w:webHidden/>
              </w:rPr>
            </w:r>
            <w:r w:rsidR="0016644A">
              <w:rPr>
                <w:noProof/>
                <w:webHidden/>
              </w:rPr>
              <w:fldChar w:fldCharType="separate"/>
            </w:r>
            <w:r w:rsidR="0016644A">
              <w:rPr>
                <w:noProof/>
                <w:webHidden/>
              </w:rPr>
              <w:t>102</w:t>
            </w:r>
            <w:r w:rsidR="0016644A">
              <w:rPr>
                <w:noProof/>
                <w:webHidden/>
              </w:rPr>
              <w:fldChar w:fldCharType="end"/>
            </w:r>
          </w:hyperlink>
        </w:p>
        <w:p w14:paraId="4DD4D93F" w14:textId="05C0F5DB" w:rsidR="0016644A" w:rsidRDefault="0000432D">
          <w:pPr>
            <w:pStyle w:val="TJ1"/>
            <w:tabs>
              <w:tab w:val="right" w:leader="dot" w:pos="9487"/>
            </w:tabs>
            <w:rPr>
              <w:i w:val="0"/>
              <w:noProof/>
              <w:sz w:val="22"/>
              <w:szCs w:val="22"/>
              <w:lang w:val="hu-HU" w:eastAsia="hu-HU"/>
            </w:rPr>
          </w:pPr>
          <w:hyperlink w:anchor="_Toc205454220" w:history="1">
            <w:r w:rsidR="0016644A" w:rsidRPr="009E099F">
              <w:rPr>
                <w:rStyle w:val="Hiperhivatkozs"/>
                <w:noProof/>
              </w:rPr>
              <w:t>Egész napos iskolai oktatási forma az 1–4. évfolyamon</w:t>
            </w:r>
            <w:r w:rsidR="0016644A">
              <w:rPr>
                <w:noProof/>
                <w:webHidden/>
              </w:rPr>
              <w:tab/>
            </w:r>
            <w:r w:rsidR="0016644A">
              <w:rPr>
                <w:noProof/>
                <w:webHidden/>
              </w:rPr>
              <w:fldChar w:fldCharType="begin"/>
            </w:r>
            <w:r w:rsidR="0016644A">
              <w:rPr>
                <w:noProof/>
                <w:webHidden/>
              </w:rPr>
              <w:instrText xml:space="preserve"> PAGEREF _Toc205454220 \h </w:instrText>
            </w:r>
            <w:r w:rsidR="0016644A">
              <w:rPr>
                <w:noProof/>
                <w:webHidden/>
              </w:rPr>
            </w:r>
            <w:r w:rsidR="0016644A">
              <w:rPr>
                <w:noProof/>
                <w:webHidden/>
              </w:rPr>
              <w:fldChar w:fldCharType="separate"/>
            </w:r>
            <w:r w:rsidR="0016644A">
              <w:rPr>
                <w:noProof/>
                <w:webHidden/>
              </w:rPr>
              <w:t>103</w:t>
            </w:r>
            <w:r w:rsidR="0016644A">
              <w:rPr>
                <w:noProof/>
                <w:webHidden/>
              </w:rPr>
              <w:fldChar w:fldCharType="end"/>
            </w:r>
          </w:hyperlink>
        </w:p>
        <w:p w14:paraId="799F2F3C" w14:textId="6C6BCC5C" w:rsidR="0016644A" w:rsidRDefault="0000432D">
          <w:pPr>
            <w:pStyle w:val="TJ2"/>
            <w:tabs>
              <w:tab w:val="right" w:leader="dot" w:pos="9487"/>
            </w:tabs>
            <w:rPr>
              <w:noProof/>
              <w:sz w:val="22"/>
              <w:szCs w:val="22"/>
              <w:lang w:val="hu-HU" w:eastAsia="hu-HU"/>
            </w:rPr>
          </w:pPr>
          <w:hyperlink w:anchor="_Toc205454221" w:history="1">
            <w:r w:rsidR="0016644A" w:rsidRPr="009E099F">
              <w:rPr>
                <w:rStyle w:val="Hiperhivatkozs"/>
                <w:noProof/>
              </w:rPr>
              <w:t>Általános tanítási nyelvű osztály óraterve (1–4. évfolyam)</w:t>
            </w:r>
            <w:r w:rsidR="0016644A">
              <w:rPr>
                <w:noProof/>
                <w:webHidden/>
              </w:rPr>
              <w:tab/>
            </w:r>
            <w:r w:rsidR="0016644A">
              <w:rPr>
                <w:noProof/>
                <w:webHidden/>
              </w:rPr>
              <w:fldChar w:fldCharType="begin"/>
            </w:r>
            <w:r w:rsidR="0016644A">
              <w:rPr>
                <w:noProof/>
                <w:webHidden/>
              </w:rPr>
              <w:instrText xml:space="preserve"> PAGEREF _Toc205454221 \h </w:instrText>
            </w:r>
            <w:r w:rsidR="0016644A">
              <w:rPr>
                <w:noProof/>
                <w:webHidden/>
              </w:rPr>
            </w:r>
            <w:r w:rsidR="0016644A">
              <w:rPr>
                <w:noProof/>
                <w:webHidden/>
              </w:rPr>
              <w:fldChar w:fldCharType="separate"/>
            </w:r>
            <w:r w:rsidR="0016644A">
              <w:rPr>
                <w:noProof/>
                <w:webHidden/>
              </w:rPr>
              <w:t>103</w:t>
            </w:r>
            <w:r w:rsidR="0016644A">
              <w:rPr>
                <w:noProof/>
                <w:webHidden/>
              </w:rPr>
              <w:fldChar w:fldCharType="end"/>
            </w:r>
          </w:hyperlink>
        </w:p>
        <w:p w14:paraId="6AE3F978" w14:textId="50DBD5A7" w:rsidR="0016644A" w:rsidRDefault="0000432D">
          <w:pPr>
            <w:pStyle w:val="TJ2"/>
            <w:tabs>
              <w:tab w:val="right" w:leader="dot" w:pos="9487"/>
            </w:tabs>
            <w:rPr>
              <w:noProof/>
              <w:sz w:val="22"/>
              <w:szCs w:val="22"/>
              <w:lang w:val="hu-HU" w:eastAsia="hu-HU"/>
            </w:rPr>
          </w:pPr>
          <w:hyperlink w:anchor="_Toc205454222" w:history="1">
            <w:r w:rsidR="0016644A" w:rsidRPr="009E099F">
              <w:rPr>
                <w:rStyle w:val="Hiperhivatkozs"/>
                <w:noProof/>
              </w:rPr>
              <w:t>Magyar–angol két tanítási nyelvű osztály óraterve</w:t>
            </w:r>
            <w:r w:rsidR="0016644A">
              <w:rPr>
                <w:noProof/>
                <w:webHidden/>
              </w:rPr>
              <w:tab/>
            </w:r>
            <w:r w:rsidR="0016644A">
              <w:rPr>
                <w:noProof/>
                <w:webHidden/>
              </w:rPr>
              <w:fldChar w:fldCharType="begin"/>
            </w:r>
            <w:r w:rsidR="0016644A">
              <w:rPr>
                <w:noProof/>
                <w:webHidden/>
              </w:rPr>
              <w:instrText xml:space="preserve"> PAGEREF _Toc205454222 \h </w:instrText>
            </w:r>
            <w:r w:rsidR="0016644A">
              <w:rPr>
                <w:noProof/>
                <w:webHidden/>
              </w:rPr>
            </w:r>
            <w:r w:rsidR="0016644A">
              <w:rPr>
                <w:noProof/>
                <w:webHidden/>
              </w:rPr>
              <w:fldChar w:fldCharType="separate"/>
            </w:r>
            <w:r w:rsidR="0016644A">
              <w:rPr>
                <w:noProof/>
                <w:webHidden/>
              </w:rPr>
              <w:t>104</w:t>
            </w:r>
            <w:r w:rsidR="0016644A">
              <w:rPr>
                <w:noProof/>
                <w:webHidden/>
              </w:rPr>
              <w:fldChar w:fldCharType="end"/>
            </w:r>
          </w:hyperlink>
        </w:p>
        <w:p w14:paraId="46E6675B" w14:textId="0F22A1B0" w:rsidR="0016644A" w:rsidRDefault="0000432D">
          <w:pPr>
            <w:pStyle w:val="TJ2"/>
            <w:tabs>
              <w:tab w:val="right" w:leader="dot" w:pos="9487"/>
            </w:tabs>
            <w:rPr>
              <w:noProof/>
              <w:sz w:val="22"/>
              <w:szCs w:val="22"/>
              <w:lang w:val="hu-HU" w:eastAsia="hu-HU"/>
            </w:rPr>
          </w:pPr>
          <w:hyperlink w:anchor="_Toc205454223" w:history="1">
            <w:r w:rsidR="0016644A" w:rsidRPr="009E099F">
              <w:rPr>
                <w:rStyle w:val="Hiperhivatkozs"/>
                <w:noProof/>
              </w:rPr>
              <w:t>Szakköri és egyéb nem kötelező tanórai foglalkozások rendje</w:t>
            </w:r>
            <w:r w:rsidR="0016644A">
              <w:rPr>
                <w:noProof/>
                <w:webHidden/>
              </w:rPr>
              <w:tab/>
            </w:r>
            <w:r w:rsidR="0016644A">
              <w:rPr>
                <w:noProof/>
                <w:webHidden/>
              </w:rPr>
              <w:fldChar w:fldCharType="begin"/>
            </w:r>
            <w:r w:rsidR="0016644A">
              <w:rPr>
                <w:noProof/>
                <w:webHidden/>
              </w:rPr>
              <w:instrText xml:space="preserve"> PAGEREF _Toc205454223 \h </w:instrText>
            </w:r>
            <w:r w:rsidR="0016644A">
              <w:rPr>
                <w:noProof/>
                <w:webHidden/>
              </w:rPr>
            </w:r>
            <w:r w:rsidR="0016644A">
              <w:rPr>
                <w:noProof/>
                <w:webHidden/>
              </w:rPr>
              <w:fldChar w:fldCharType="separate"/>
            </w:r>
            <w:r w:rsidR="0016644A">
              <w:rPr>
                <w:noProof/>
                <w:webHidden/>
              </w:rPr>
              <w:t>106</w:t>
            </w:r>
            <w:r w:rsidR="0016644A">
              <w:rPr>
                <w:noProof/>
                <w:webHidden/>
              </w:rPr>
              <w:fldChar w:fldCharType="end"/>
            </w:r>
          </w:hyperlink>
        </w:p>
        <w:p w14:paraId="1017E428" w14:textId="1567ADE1" w:rsidR="0016644A" w:rsidRDefault="0000432D">
          <w:pPr>
            <w:pStyle w:val="TJ1"/>
            <w:tabs>
              <w:tab w:val="right" w:leader="dot" w:pos="9487"/>
            </w:tabs>
            <w:rPr>
              <w:i w:val="0"/>
              <w:noProof/>
              <w:sz w:val="22"/>
              <w:szCs w:val="22"/>
              <w:lang w:val="hu-HU" w:eastAsia="hu-HU"/>
            </w:rPr>
          </w:pPr>
          <w:hyperlink w:anchor="_Toc205454224" w:history="1">
            <w:r w:rsidR="0016644A" w:rsidRPr="009E099F">
              <w:rPr>
                <w:rStyle w:val="Hiperhivatkozs"/>
                <w:noProof/>
              </w:rPr>
              <w:t>Az oktatásban alkalmazható tankönyvek és taneszközök kiválasztásának elvei</w:t>
            </w:r>
            <w:r w:rsidR="0016644A">
              <w:rPr>
                <w:noProof/>
                <w:webHidden/>
              </w:rPr>
              <w:tab/>
            </w:r>
            <w:r w:rsidR="0016644A">
              <w:rPr>
                <w:noProof/>
                <w:webHidden/>
              </w:rPr>
              <w:fldChar w:fldCharType="begin"/>
            </w:r>
            <w:r w:rsidR="0016644A">
              <w:rPr>
                <w:noProof/>
                <w:webHidden/>
              </w:rPr>
              <w:instrText xml:space="preserve"> PAGEREF _Toc205454224 \h </w:instrText>
            </w:r>
            <w:r w:rsidR="0016644A">
              <w:rPr>
                <w:noProof/>
                <w:webHidden/>
              </w:rPr>
            </w:r>
            <w:r w:rsidR="0016644A">
              <w:rPr>
                <w:noProof/>
                <w:webHidden/>
              </w:rPr>
              <w:fldChar w:fldCharType="separate"/>
            </w:r>
            <w:r w:rsidR="0016644A">
              <w:rPr>
                <w:noProof/>
                <w:webHidden/>
              </w:rPr>
              <w:t>106</w:t>
            </w:r>
            <w:r w:rsidR="0016644A">
              <w:rPr>
                <w:noProof/>
                <w:webHidden/>
              </w:rPr>
              <w:fldChar w:fldCharType="end"/>
            </w:r>
          </w:hyperlink>
        </w:p>
        <w:p w14:paraId="7F987AB0" w14:textId="22B4CC3E" w:rsidR="0016644A" w:rsidRDefault="0000432D">
          <w:pPr>
            <w:pStyle w:val="TJ2"/>
            <w:tabs>
              <w:tab w:val="right" w:leader="dot" w:pos="9487"/>
            </w:tabs>
            <w:rPr>
              <w:noProof/>
              <w:sz w:val="22"/>
              <w:szCs w:val="22"/>
              <w:lang w:val="hu-HU" w:eastAsia="hu-HU"/>
            </w:rPr>
          </w:pPr>
          <w:hyperlink w:anchor="_Toc205454225" w:history="1">
            <w:r w:rsidR="0016644A" w:rsidRPr="009E099F">
              <w:rPr>
                <w:rStyle w:val="Hiperhivatkozs"/>
                <w:noProof/>
              </w:rPr>
              <w:t>A tankönyvrendelés összeállításának elvei</w:t>
            </w:r>
            <w:r w:rsidR="0016644A">
              <w:rPr>
                <w:noProof/>
                <w:webHidden/>
              </w:rPr>
              <w:tab/>
            </w:r>
            <w:r w:rsidR="0016644A">
              <w:rPr>
                <w:noProof/>
                <w:webHidden/>
              </w:rPr>
              <w:fldChar w:fldCharType="begin"/>
            </w:r>
            <w:r w:rsidR="0016644A">
              <w:rPr>
                <w:noProof/>
                <w:webHidden/>
              </w:rPr>
              <w:instrText xml:space="preserve"> PAGEREF _Toc205454225 \h </w:instrText>
            </w:r>
            <w:r w:rsidR="0016644A">
              <w:rPr>
                <w:noProof/>
                <w:webHidden/>
              </w:rPr>
            </w:r>
            <w:r w:rsidR="0016644A">
              <w:rPr>
                <w:noProof/>
                <w:webHidden/>
              </w:rPr>
              <w:fldChar w:fldCharType="separate"/>
            </w:r>
            <w:r w:rsidR="0016644A">
              <w:rPr>
                <w:noProof/>
                <w:webHidden/>
              </w:rPr>
              <w:t>107</w:t>
            </w:r>
            <w:r w:rsidR="0016644A">
              <w:rPr>
                <w:noProof/>
                <w:webHidden/>
              </w:rPr>
              <w:fldChar w:fldCharType="end"/>
            </w:r>
          </w:hyperlink>
        </w:p>
        <w:p w14:paraId="17A7BFEE" w14:textId="2AE58D2F" w:rsidR="0016644A" w:rsidRDefault="0000432D">
          <w:pPr>
            <w:pStyle w:val="TJ1"/>
            <w:tabs>
              <w:tab w:val="right" w:leader="dot" w:pos="9487"/>
            </w:tabs>
            <w:rPr>
              <w:i w:val="0"/>
              <w:noProof/>
              <w:sz w:val="22"/>
              <w:szCs w:val="22"/>
              <w:lang w:val="hu-HU" w:eastAsia="hu-HU"/>
            </w:rPr>
          </w:pPr>
          <w:hyperlink w:anchor="_Toc205454226" w:history="1">
            <w:r w:rsidR="0016644A" w:rsidRPr="009E099F">
              <w:rPr>
                <w:rStyle w:val="Hiperhivatkozs"/>
                <w:noProof/>
              </w:rPr>
              <w:t>Nemzeti alaptantervben meghatározott pedagógiai feladatok helyi megvalósítása</w:t>
            </w:r>
            <w:r w:rsidR="0016644A">
              <w:rPr>
                <w:noProof/>
                <w:webHidden/>
              </w:rPr>
              <w:tab/>
            </w:r>
            <w:r w:rsidR="0016644A">
              <w:rPr>
                <w:noProof/>
                <w:webHidden/>
              </w:rPr>
              <w:fldChar w:fldCharType="begin"/>
            </w:r>
            <w:r w:rsidR="0016644A">
              <w:rPr>
                <w:noProof/>
                <w:webHidden/>
              </w:rPr>
              <w:instrText xml:space="preserve"> PAGEREF _Toc205454226 \h </w:instrText>
            </w:r>
            <w:r w:rsidR="0016644A">
              <w:rPr>
                <w:noProof/>
                <w:webHidden/>
              </w:rPr>
            </w:r>
            <w:r w:rsidR="0016644A">
              <w:rPr>
                <w:noProof/>
                <w:webHidden/>
              </w:rPr>
              <w:fldChar w:fldCharType="separate"/>
            </w:r>
            <w:r w:rsidR="0016644A">
              <w:rPr>
                <w:noProof/>
                <w:webHidden/>
              </w:rPr>
              <w:t>108</w:t>
            </w:r>
            <w:r w:rsidR="0016644A">
              <w:rPr>
                <w:noProof/>
                <w:webHidden/>
              </w:rPr>
              <w:fldChar w:fldCharType="end"/>
            </w:r>
          </w:hyperlink>
        </w:p>
        <w:p w14:paraId="197AC908" w14:textId="4D763513" w:rsidR="0016644A" w:rsidRDefault="0000432D">
          <w:pPr>
            <w:pStyle w:val="TJ2"/>
            <w:tabs>
              <w:tab w:val="right" w:leader="dot" w:pos="9487"/>
            </w:tabs>
            <w:rPr>
              <w:noProof/>
              <w:sz w:val="22"/>
              <w:szCs w:val="22"/>
              <w:lang w:val="hu-HU" w:eastAsia="hu-HU"/>
            </w:rPr>
          </w:pPr>
          <w:hyperlink w:anchor="_Toc205454227" w:history="1">
            <w:r w:rsidR="0016644A" w:rsidRPr="009E099F">
              <w:rPr>
                <w:rStyle w:val="Hiperhivatkozs"/>
                <w:noProof/>
              </w:rPr>
              <w:t>Az 1–2. évfolyam pedagógiai feladatainak megvalósítása</w:t>
            </w:r>
            <w:r w:rsidR="0016644A">
              <w:rPr>
                <w:noProof/>
                <w:webHidden/>
              </w:rPr>
              <w:tab/>
            </w:r>
            <w:r w:rsidR="0016644A">
              <w:rPr>
                <w:noProof/>
                <w:webHidden/>
              </w:rPr>
              <w:fldChar w:fldCharType="begin"/>
            </w:r>
            <w:r w:rsidR="0016644A">
              <w:rPr>
                <w:noProof/>
                <w:webHidden/>
              </w:rPr>
              <w:instrText xml:space="preserve"> PAGEREF _Toc205454227 \h </w:instrText>
            </w:r>
            <w:r w:rsidR="0016644A">
              <w:rPr>
                <w:noProof/>
                <w:webHidden/>
              </w:rPr>
            </w:r>
            <w:r w:rsidR="0016644A">
              <w:rPr>
                <w:noProof/>
                <w:webHidden/>
              </w:rPr>
              <w:fldChar w:fldCharType="separate"/>
            </w:r>
            <w:r w:rsidR="0016644A">
              <w:rPr>
                <w:noProof/>
                <w:webHidden/>
              </w:rPr>
              <w:t>108</w:t>
            </w:r>
            <w:r w:rsidR="0016644A">
              <w:rPr>
                <w:noProof/>
                <w:webHidden/>
              </w:rPr>
              <w:fldChar w:fldCharType="end"/>
            </w:r>
          </w:hyperlink>
        </w:p>
        <w:p w14:paraId="167EFAE5" w14:textId="164D150E" w:rsidR="0016644A" w:rsidRDefault="0000432D">
          <w:pPr>
            <w:pStyle w:val="TJ2"/>
            <w:tabs>
              <w:tab w:val="right" w:leader="dot" w:pos="9487"/>
            </w:tabs>
            <w:rPr>
              <w:noProof/>
              <w:sz w:val="22"/>
              <w:szCs w:val="22"/>
              <w:lang w:val="hu-HU" w:eastAsia="hu-HU"/>
            </w:rPr>
          </w:pPr>
          <w:hyperlink w:anchor="_Toc205454228" w:history="1">
            <w:r w:rsidR="0016644A" w:rsidRPr="009E099F">
              <w:rPr>
                <w:rStyle w:val="Hiperhivatkozs"/>
                <w:noProof/>
              </w:rPr>
              <w:t>A 3–4. évfolyam pedagógiai feladatainak megvalósítása</w:t>
            </w:r>
            <w:r w:rsidR="0016644A">
              <w:rPr>
                <w:noProof/>
                <w:webHidden/>
              </w:rPr>
              <w:tab/>
            </w:r>
            <w:r w:rsidR="0016644A">
              <w:rPr>
                <w:noProof/>
                <w:webHidden/>
              </w:rPr>
              <w:fldChar w:fldCharType="begin"/>
            </w:r>
            <w:r w:rsidR="0016644A">
              <w:rPr>
                <w:noProof/>
                <w:webHidden/>
              </w:rPr>
              <w:instrText xml:space="preserve"> PAGEREF _Toc205454228 \h </w:instrText>
            </w:r>
            <w:r w:rsidR="0016644A">
              <w:rPr>
                <w:noProof/>
                <w:webHidden/>
              </w:rPr>
            </w:r>
            <w:r w:rsidR="0016644A">
              <w:rPr>
                <w:noProof/>
                <w:webHidden/>
              </w:rPr>
              <w:fldChar w:fldCharType="separate"/>
            </w:r>
            <w:r w:rsidR="0016644A">
              <w:rPr>
                <w:noProof/>
                <w:webHidden/>
              </w:rPr>
              <w:t>109</w:t>
            </w:r>
            <w:r w:rsidR="0016644A">
              <w:rPr>
                <w:noProof/>
                <w:webHidden/>
              </w:rPr>
              <w:fldChar w:fldCharType="end"/>
            </w:r>
          </w:hyperlink>
        </w:p>
        <w:p w14:paraId="206BE581" w14:textId="0EB3AA46" w:rsidR="0016644A" w:rsidRDefault="0000432D">
          <w:pPr>
            <w:pStyle w:val="TJ2"/>
            <w:tabs>
              <w:tab w:val="right" w:leader="dot" w:pos="9487"/>
            </w:tabs>
            <w:rPr>
              <w:noProof/>
              <w:sz w:val="22"/>
              <w:szCs w:val="22"/>
              <w:lang w:val="hu-HU" w:eastAsia="hu-HU"/>
            </w:rPr>
          </w:pPr>
          <w:hyperlink w:anchor="_Toc205454229" w:history="1">
            <w:r w:rsidR="0016644A" w:rsidRPr="009E099F">
              <w:rPr>
                <w:rStyle w:val="Hiperhivatkozs"/>
                <w:noProof/>
              </w:rPr>
              <w:t>Az 5–6. évfolyam pedagógiai feladatainak megvalósítása</w:t>
            </w:r>
            <w:r w:rsidR="0016644A">
              <w:rPr>
                <w:noProof/>
                <w:webHidden/>
              </w:rPr>
              <w:tab/>
            </w:r>
            <w:r w:rsidR="0016644A">
              <w:rPr>
                <w:noProof/>
                <w:webHidden/>
              </w:rPr>
              <w:fldChar w:fldCharType="begin"/>
            </w:r>
            <w:r w:rsidR="0016644A">
              <w:rPr>
                <w:noProof/>
                <w:webHidden/>
              </w:rPr>
              <w:instrText xml:space="preserve"> PAGEREF _Toc205454229 \h </w:instrText>
            </w:r>
            <w:r w:rsidR="0016644A">
              <w:rPr>
                <w:noProof/>
                <w:webHidden/>
              </w:rPr>
            </w:r>
            <w:r w:rsidR="0016644A">
              <w:rPr>
                <w:noProof/>
                <w:webHidden/>
              </w:rPr>
              <w:fldChar w:fldCharType="separate"/>
            </w:r>
            <w:r w:rsidR="0016644A">
              <w:rPr>
                <w:noProof/>
                <w:webHidden/>
              </w:rPr>
              <w:t>110</w:t>
            </w:r>
            <w:r w:rsidR="0016644A">
              <w:rPr>
                <w:noProof/>
                <w:webHidden/>
              </w:rPr>
              <w:fldChar w:fldCharType="end"/>
            </w:r>
          </w:hyperlink>
        </w:p>
        <w:p w14:paraId="6650562F" w14:textId="5B87F5DB" w:rsidR="0016644A" w:rsidRDefault="0000432D">
          <w:pPr>
            <w:pStyle w:val="TJ2"/>
            <w:tabs>
              <w:tab w:val="right" w:leader="dot" w:pos="9487"/>
            </w:tabs>
            <w:rPr>
              <w:noProof/>
              <w:sz w:val="22"/>
              <w:szCs w:val="22"/>
              <w:lang w:val="hu-HU" w:eastAsia="hu-HU"/>
            </w:rPr>
          </w:pPr>
          <w:hyperlink w:anchor="_Toc205454230" w:history="1">
            <w:r w:rsidR="0016644A" w:rsidRPr="009E099F">
              <w:rPr>
                <w:rStyle w:val="Hiperhivatkozs"/>
                <w:noProof/>
              </w:rPr>
              <w:t>A 7–8. évfolyam pedagógiai feladatainak megvalósítása</w:t>
            </w:r>
            <w:r w:rsidR="0016644A">
              <w:rPr>
                <w:noProof/>
                <w:webHidden/>
              </w:rPr>
              <w:tab/>
            </w:r>
            <w:r w:rsidR="0016644A">
              <w:rPr>
                <w:noProof/>
                <w:webHidden/>
              </w:rPr>
              <w:fldChar w:fldCharType="begin"/>
            </w:r>
            <w:r w:rsidR="0016644A">
              <w:rPr>
                <w:noProof/>
                <w:webHidden/>
              </w:rPr>
              <w:instrText xml:space="preserve"> PAGEREF _Toc205454230 \h </w:instrText>
            </w:r>
            <w:r w:rsidR="0016644A">
              <w:rPr>
                <w:noProof/>
                <w:webHidden/>
              </w:rPr>
            </w:r>
            <w:r w:rsidR="0016644A">
              <w:rPr>
                <w:noProof/>
                <w:webHidden/>
              </w:rPr>
              <w:fldChar w:fldCharType="separate"/>
            </w:r>
            <w:r w:rsidR="0016644A">
              <w:rPr>
                <w:noProof/>
                <w:webHidden/>
              </w:rPr>
              <w:t>111</w:t>
            </w:r>
            <w:r w:rsidR="0016644A">
              <w:rPr>
                <w:noProof/>
                <w:webHidden/>
              </w:rPr>
              <w:fldChar w:fldCharType="end"/>
            </w:r>
          </w:hyperlink>
        </w:p>
        <w:p w14:paraId="33073E7D" w14:textId="4C6A5E01" w:rsidR="0016644A" w:rsidRDefault="0000432D">
          <w:pPr>
            <w:pStyle w:val="TJ2"/>
            <w:tabs>
              <w:tab w:val="right" w:leader="dot" w:pos="9487"/>
            </w:tabs>
            <w:rPr>
              <w:noProof/>
              <w:sz w:val="22"/>
              <w:szCs w:val="22"/>
              <w:lang w:val="hu-HU" w:eastAsia="hu-HU"/>
            </w:rPr>
          </w:pPr>
          <w:hyperlink w:anchor="_Toc205454231" w:history="1">
            <w:r w:rsidR="0016644A" w:rsidRPr="009E099F">
              <w:rPr>
                <w:rStyle w:val="Hiperhivatkozs"/>
                <w:noProof/>
              </w:rPr>
              <w:t>Tanulási környezet kialakítása</w:t>
            </w:r>
            <w:r w:rsidR="0016644A">
              <w:rPr>
                <w:noProof/>
                <w:webHidden/>
              </w:rPr>
              <w:tab/>
            </w:r>
            <w:r w:rsidR="0016644A">
              <w:rPr>
                <w:noProof/>
                <w:webHidden/>
              </w:rPr>
              <w:fldChar w:fldCharType="begin"/>
            </w:r>
            <w:r w:rsidR="0016644A">
              <w:rPr>
                <w:noProof/>
                <w:webHidden/>
              </w:rPr>
              <w:instrText xml:space="preserve"> PAGEREF _Toc205454231 \h </w:instrText>
            </w:r>
            <w:r w:rsidR="0016644A">
              <w:rPr>
                <w:noProof/>
                <w:webHidden/>
              </w:rPr>
            </w:r>
            <w:r w:rsidR="0016644A">
              <w:rPr>
                <w:noProof/>
                <w:webHidden/>
              </w:rPr>
              <w:fldChar w:fldCharType="separate"/>
            </w:r>
            <w:r w:rsidR="0016644A">
              <w:rPr>
                <w:noProof/>
                <w:webHidden/>
              </w:rPr>
              <w:t>112</w:t>
            </w:r>
            <w:r w:rsidR="0016644A">
              <w:rPr>
                <w:noProof/>
                <w:webHidden/>
              </w:rPr>
              <w:fldChar w:fldCharType="end"/>
            </w:r>
          </w:hyperlink>
        </w:p>
        <w:p w14:paraId="37F50D17" w14:textId="6EE2F67A" w:rsidR="0016644A" w:rsidRDefault="0000432D">
          <w:pPr>
            <w:pStyle w:val="TJ1"/>
            <w:tabs>
              <w:tab w:val="right" w:leader="dot" w:pos="9487"/>
            </w:tabs>
            <w:rPr>
              <w:i w:val="0"/>
              <w:noProof/>
              <w:sz w:val="22"/>
              <w:szCs w:val="22"/>
              <w:lang w:val="hu-HU" w:eastAsia="hu-HU"/>
            </w:rPr>
          </w:pPr>
          <w:hyperlink w:anchor="_Toc205454232" w:history="1">
            <w:r w:rsidR="0016644A" w:rsidRPr="009E099F">
              <w:rPr>
                <w:rStyle w:val="Hiperhivatkozs"/>
                <w:noProof/>
              </w:rPr>
              <w:t>Pedagógiai munka szakmai támogatása és együttműködés a szakemberekkel</w:t>
            </w:r>
            <w:r w:rsidR="0016644A">
              <w:rPr>
                <w:noProof/>
                <w:webHidden/>
              </w:rPr>
              <w:tab/>
            </w:r>
            <w:r w:rsidR="0016644A">
              <w:rPr>
                <w:noProof/>
                <w:webHidden/>
              </w:rPr>
              <w:fldChar w:fldCharType="begin"/>
            </w:r>
            <w:r w:rsidR="0016644A">
              <w:rPr>
                <w:noProof/>
                <w:webHidden/>
              </w:rPr>
              <w:instrText xml:space="preserve"> PAGEREF _Toc205454232 \h </w:instrText>
            </w:r>
            <w:r w:rsidR="0016644A">
              <w:rPr>
                <w:noProof/>
                <w:webHidden/>
              </w:rPr>
            </w:r>
            <w:r w:rsidR="0016644A">
              <w:rPr>
                <w:noProof/>
                <w:webHidden/>
              </w:rPr>
              <w:fldChar w:fldCharType="separate"/>
            </w:r>
            <w:r w:rsidR="0016644A">
              <w:rPr>
                <w:noProof/>
                <w:webHidden/>
              </w:rPr>
              <w:t>114</w:t>
            </w:r>
            <w:r w:rsidR="0016644A">
              <w:rPr>
                <w:noProof/>
                <w:webHidden/>
              </w:rPr>
              <w:fldChar w:fldCharType="end"/>
            </w:r>
          </w:hyperlink>
        </w:p>
        <w:p w14:paraId="4F03F05D" w14:textId="5CB0FE6A" w:rsidR="0016644A" w:rsidRDefault="0000432D">
          <w:pPr>
            <w:pStyle w:val="TJ1"/>
            <w:tabs>
              <w:tab w:val="right" w:leader="dot" w:pos="9487"/>
            </w:tabs>
            <w:rPr>
              <w:i w:val="0"/>
              <w:noProof/>
              <w:sz w:val="22"/>
              <w:szCs w:val="22"/>
              <w:lang w:val="hu-HU" w:eastAsia="hu-HU"/>
            </w:rPr>
          </w:pPr>
          <w:hyperlink w:anchor="_Toc205454233" w:history="1">
            <w:r w:rsidR="0016644A" w:rsidRPr="009E099F">
              <w:rPr>
                <w:rStyle w:val="Hiperhivatkozs"/>
                <w:noProof/>
              </w:rPr>
              <w:t>Mindennapos testnevelés és testmozgás megszervezése</w:t>
            </w:r>
            <w:r w:rsidR="0016644A">
              <w:rPr>
                <w:noProof/>
                <w:webHidden/>
              </w:rPr>
              <w:tab/>
            </w:r>
            <w:r w:rsidR="0016644A">
              <w:rPr>
                <w:noProof/>
                <w:webHidden/>
              </w:rPr>
              <w:fldChar w:fldCharType="begin"/>
            </w:r>
            <w:r w:rsidR="0016644A">
              <w:rPr>
                <w:noProof/>
                <w:webHidden/>
              </w:rPr>
              <w:instrText xml:space="preserve"> PAGEREF _Toc205454233 \h </w:instrText>
            </w:r>
            <w:r w:rsidR="0016644A">
              <w:rPr>
                <w:noProof/>
                <w:webHidden/>
              </w:rPr>
            </w:r>
            <w:r w:rsidR="0016644A">
              <w:rPr>
                <w:noProof/>
                <w:webHidden/>
              </w:rPr>
              <w:fldChar w:fldCharType="separate"/>
            </w:r>
            <w:r w:rsidR="0016644A">
              <w:rPr>
                <w:noProof/>
                <w:webHidden/>
              </w:rPr>
              <w:t>115</w:t>
            </w:r>
            <w:r w:rsidR="0016644A">
              <w:rPr>
                <w:noProof/>
                <w:webHidden/>
              </w:rPr>
              <w:fldChar w:fldCharType="end"/>
            </w:r>
          </w:hyperlink>
        </w:p>
        <w:p w14:paraId="652904C9" w14:textId="7F8FAC5C" w:rsidR="0016644A" w:rsidRDefault="0000432D">
          <w:pPr>
            <w:pStyle w:val="TJ2"/>
            <w:tabs>
              <w:tab w:val="right" w:leader="dot" w:pos="9487"/>
            </w:tabs>
            <w:rPr>
              <w:noProof/>
              <w:sz w:val="22"/>
              <w:szCs w:val="22"/>
              <w:lang w:val="hu-HU" w:eastAsia="hu-HU"/>
            </w:rPr>
          </w:pPr>
          <w:hyperlink w:anchor="_Toc205454234" w:history="1">
            <w:r w:rsidR="0016644A" w:rsidRPr="009E099F">
              <w:rPr>
                <w:rStyle w:val="Hiperhivatkozs"/>
                <w:noProof/>
              </w:rPr>
              <w:t>Könnyített testnevelés és gyógytestnevelés</w:t>
            </w:r>
            <w:r w:rsidR="0016644A">
              <w:rPr>
                <w:noProof/>
                <w:webHidden/>
              </w:rPr>
              <w:tab/>
            </w:r>
            <w:r w:rsidR="0016644A">
              <w:rPr>
                <w:noProof/>
                <w:webHidden/>
              </w:rPr>
              <w:fldChar w:fldCharType="begin"/>
            </w:r>
            <w:r w:rsidR="0016644A">
              <w:rPr>
                <w:noProof/>
                <w:webHidden/>
              </w:rPr>
              <w:instrText xml:space="preserve"> PAGEREF _Toc205454234 \h </w:instrText>
            </w:r>
            <w:r w:rsidR="0016644A">
              <w:rPr>
                <w:noProof/>
                <w:webHidden/>
              </w:rPr>
            </w:r>
            <w:r w:rsidR="0016644A">
              <w:rPr>
                <w:noProof/>
                <w:webHidden/>
              </w:rPr>
              <w:fldChar w:fldCharType="separate"/>
            </w:r>
            <w:r w:rsidR="0016644A">
              <w:rPr>
                <w:noProof/>
                <w:webHidden/>
              </w:rPr>
              <w:t>115</w:t>
            </w:r>
            <w:r w:rsidR="0016644A">
              <w:rPr>
                <w:noProof/>
                <w:webHidden/>
              </w:rPr>
              <w:fldChar w:fldCharType="end"/>
            </w:r>
          </w:hyperlink>
        </w:p>
        <w:p w14:paraId="71A98D86" w14:textId="5F62CBC0" w:rsidR="0016644A" w:rsidRDefault="0000432D">
          <w:pPr>
            <w:pStyle w:val="TJ2"/>
            <w:tabs>
              <w:tab w:val="right" w:leader="dot" w:pos="9487"/>
            </w:tabs>
            <w:rPr>
              <w:noProof/>
              <w:sz w:val="22"/>
              <w:szCs w:val="22"/>
              <w:lang w:val="hu-HU" w:eastAsia="hu-HU"/>
            </w:rPr>
          </w:pPr>
          <w:hyperlink w:anchor="_Toc205454235" w:history="1">
            <w:r w:rsidR="0016644A" w:rsidRPr="009E099F">
              <w:rPr>
                <w:rStyle w:val="Hiperhivatkozs"/>
                <w:noProof/>
              </w:rPr>
              <w:t>A választható tantárgyak, foglalkozások és a pedagógusválasztás szabályai</w:t>
            </w:r>
            <w:r w:rsidR="0016644A">
              <w:rPr>
                <w:noProof/>
                <w:webHidden/>
              </w:rPr>
              <w:tab/>
            </w:r>
            <w:r w:rsidR="0016644A">
              <w:rPr>
                <w:noProof/>
                <w:webHidden/>
              </w:rPr>
              <w:fldChar w:fldCharType="begin"/>
            </w:r>
            <w:r w:rsidR="0016644A">
              <w:rPr>
                <w:noProof/>
                <w:webHidden/>
              </w:rPr>
              <w:instrText xml:space="preserve"> PAGEREF _Toc205454235 \h </w:instrText>
            </w:r>
            <w:r w:rsidR="0016644A">
              <w:rPr>
                <w:noProof/>
                <w:webHidden/>
              </w:rPr>
            </w:r>
            <w:r w:rsidR="0016644A">
              <w:rPr>
                <w:noProof/>
                <w:webHidden/>
              </w:rPr>
              <w:fldChar w:fldCharType="separate"/>
            </w:r>
            <w:r w:rsidR="0016644A">
              <w:rPr>
                <w:noProof/>
                <w:webHidden/>
              </w:rPr>
              <w:t>116</w:t>
            </w:r>
            <w:r w:rsidR="0016644A">
              <w:rPr>
                <w:noProof/>
                <w:webHidden/>
              </w:rPr>
              <w:fldChar w:fldCharType="end"/>
            </w:r>
          </w:hyperlink>
        </w:p>
        <w:p w14:paraId="10A74D36" w14:textId="1839224E" w:rsidR="0016644A" w:rsidRDefault="0000432D">
          <w:pPr>
            <w:pStyle w:val="TJ1"/>
            <w:tabs>
              <w:tab w:val="right" w:leader="dot" w:pos="9487"/>
            </w:tabs>
            <w:rPr>
              <w:i w:val="0"/>
              <w:noProof/>
              <w:sz w:val="22"/>
              <w:szCs w:val="22"/>
              <w:lang w:val="hu-HU" w:eastAsia="hu-HU"/>
            </w:rPr>
          </w:pPr>
          <w:hyperlink w:anchor="_Toc205454236" w:history="1">
            <w:r w:rsidR="0016644A" w:rsidRPr="009E099F">
              <w:rPr>
                <w:rStyle w:val="Hiperhivatkozs"/>
                <w:noProof/>
              </w:rPr>
              <w:t>A tanuló tanulmányi munkájának ellenőrzése és értékelése</w:t>
            </w:r>
            <w:r w:rsidR="0016644A">
              <w:rPr>
                <w:noProof/>
                <w:webHidden/>
              </w:rPr>
              <w:tab/>
            </w:r>
            <w:r w:rsidR="0016644A">
              <w:rPr>
                <w:noProof/>
                <w:webHidden/>
              </w:rPr>
              <w:fldChar w:fldCharType="begin"/>
            </w:r>
            <w:r w:rsidR="0016644A">
              <w:rPr>
                <w:noProof/>
                <w:webHidden/>
              </w:rPr>
              <w:instrText xml:space="preserve"> PAGEREF _Toc205454236 \h </w:instrText>
            </w:r>
            <w:r w:rsidR="0016644A">
              <w:rPr>
                <w:noProof/>
                <w:webHidden/>
              </w:rPr>
            </w:r>
            <w:r w:rsidR="0016644A">
              <w:rPr>
                <w:noProof/>
                <w:webHidden/>
              </w:rPr>
              <w:fldChar w:fldCharType="separate"/>
            </w:r>
            <w:r w:rsidR="0016644A">
              <w:rPr>
                <w:noProof/>
                <w:webHidden/>
              </w:rPr>
              <w:t>117</w:t>
            </w:r>
            <w:r w:rsidR="0016644A">
              <w:rPr>
                <w:noProof/>
                <w:webHidden/>
              </w:rPr>
              <w:fldChar w:fldCharType="end"/>
            </w:r>
          </w:hyperlink>
        </w:p>
        <w:p w14:paraId="7D49CA15" w14:textId="13C9908D" w:rsidR="0016644A" w:rsidRDefault="0000432D">
          <w:pPr>
            <w:pStyle w:val="TJ2"/>
            <w:tabs>
              <w:tab w:val="right" w:leader="dot" w:pos="9487"/>
            </w:tabs>
            <w:rPr>
              <w:noProof/>
              <w:sz w:val="22"/>
              <w:szCs w:val="22"/>
              <w:lang w:val="hu-HU" w:eastAsia="hu-HU"/>
            </w:rPr>
          </w:pPr>
          <w:hyperlink w:anchor="_Toc205454237" w:history="1">
            <w:r w:rsidR="0016644A" w:rsidRPr="009E099F">
              <w:rPr>
                <w:rStyle w:val="Hiperhivatkozs"/>
                <w:noProof/>
              </w:rPr>
              <w:t>Az értékelés alapelvei</w:t>
            </w:r>
            <w:r w:rsidR="0016644A">
              <w:rPr>
                <w:noProof/>
                <w:webHidden/>
              </w:rPr>
              <w:tab/>
            </w:r>
            <w:r w:rsidR="0016644A">
              <w:rPr>
                <w:noProof/>
                <w:webHidden/>
              </w:rPr>
              <w:fldChar w:fldCharType="begin"/>
            </w:r>
            <w:r w:rsidR="0016644A">
              <w:rPr>
                <w:noProof/>
                <w:webHidden/>
              </w:rPr>
              <w:instrText xml:space="preserve"> PAGEREF _Toc205454237 \h </w:instrText>
            </w:r>
            <w:r w:rsidR="0016644A">
              <w:rPr>
                <w:noProof/>
                <w:webHidden/>
              </w:rPr>
            </w:r>
            <w:r w:rsidR="0016644A">
              <w:rPr>
                <w:noProof/>
                <w:webHidden/>
              </w:rPr>
              <w:fldChar w:fldCharType="separate"/>
            </w:r>
            <w:r w:rsidR="0016644A">
              <w:rPr>
                <w:noProof/>
                <w:webHidden/>
              </w:rPr>
              <w:t>117</w:t>
            </w:r>
            <w:r w:rsidR="0016644A">
              <w:rPr>
                <w:noProof/>
                <w:webHidden/>
              </w:rPr>
              <w:fldChar w:fldCharType="end"/>
            </w:r>
          </w:hyperlink>
        </w:p>
        <w:p w14:paraId="12DA940C" w14:textId="12D37D8F" w:rsidR="0016644A" w:rsidRDefault="0000432D">
          <w:pPr>
            <w:pStyle w:val="TJ2"/>
            <w:tabs>
              <w:tab w:val="right" w:leader="dot" w:pos="9487"/>
            </w:tabs>
            <w:rPr>
              <w:noProof/>
              <w:sz w:val="22"/>
              <w:szCs w:val="22"/>
              <w:lang w:val="hu-HU" w:eastAsia="hu-HU"/>
            </w:rPr>
          </w:pPr>
          <w:hyperlink w:anchor="_Toc205454238" w:history="1">
            <w:r w:rsidR="0016644A" w:rsidRPr="009E099F">
              <w:rPr>
                <w:rStyle w:val="Hiperhivatkozs"/>
                <w:noProof/>
              </w:rPr>
              <w:t>Értékelési szempontok</w:t>
            </w:r>
            <w:r w:rsidR="0016644A">
              <w:rPr>
                <w:noProof/>
                <w:webHidden/>
              </w:rPr>
              <w:tab/>
            </w:r>
            <w:r w:rsidR="0016644A">
              <w:rPr>
                <w:noProof/>
                <w:webHidden/>
              </w:rPr>
              <w:fldChar w:fldCharType="begin"/>
            </w:r>
            <w:r w:rsidR="0016644A">
              <w:rPr>
                <w:noProof/>
                <w:webHidden/>
              </w:rPr>
              <w:instrText xml:space="preserve"> PAGEREF _Toc205454238 \h </w:instrText>
            </w:r>
            <w:r w:rsidR="0016644A">
              <w:rPr>
                <w:noProof/>
                <w:webHidden/>
              </w:rPr>
            </w:r>
            <w:r w:rsidR="0016644A">
              <w:rPr>
                <w:noProof/>
                <w:webHidden/>
              </w:rPr>
              <w:fldChar w:fldCharType="separate"/>
            </w:r>
            <w:r w:rsidR="0016644A">
              <w:rPr>
                <w:noProof/>
                <w:webHidden/>
              </w:rPr>
              <w:t>119</w:t>
            </w:r>
            <w:r w:rsidR="0016644A">
              <w:rPr>
                <w:noProof/>
                <w:webHidden/>
              </w:rPr>
              <w:fldChar w:fldCharType="end"/>
            </w:r>
          </w:hyperlink>
        </w:p>
        <w:p w14:paraId="666E531E" w14:textId="2B7232C6" w:rsidR="0016644A" w:rsidRDefault="0000432D">
          <w:pPr>
            <w:pStyle w:val="TJ2"/>
            <w:tabs>
              <w:tab w:val="right" w:leader="dot" w:pos="9487"/>
            </w:tabs>
            <w:rPr>
              <w:noProof/>
              <w:sz w:val="22"/>
              <w:szCs w:val="22"/>
              <w:lang w:val="hu-HU" w:eastAsia="hu-HU"/>
            </w:rPr>
          </w:pPr>
          <w:hyperlink w:anchor="_Toc205454239" w:history="1">
            <w:r w:rsidR="0016644A" w:rsidRPr="009E099F">
              <w:rPr>
                <w:rStyle w:val="Hiperhivatkozs"/>
                <w:noProof/>
              </w:rPr>
              <w:t>Az értékelés formái</w:t>
            </w:r>
            <w:r w:rsidR="0016644A">
              <w:rPr>
                <w:noProof/>
                <w:webHidden/>
              </w:rPr>
              <w:tab/>
            </w:r>
            <w:r w:rsidR="0016644A">
              <w:rPr>
                <w:noProof/>
                <w:webHidden/>
              </w:rPr>
              <w:fldChar w:fldCharType="begin"/>
            </w:r>
            <w:r w:rsidR="0016644A">
              <w:rPr>
                <w:noProof/>
                <w:webHidden/>
              </w:rPr>
              <w:instrText xml:space="preserve"> PAGEREF _Toc205454239 \h </w:instrText>
            </w:r>
            <w:r w:rsidR="0016644A">
              <w:rPr>
                <w:noProof/>
                <w:webHidden/>
              </w:rPr>
            </w:r>
            <w:r w:rsidR="0016644A">
              <w:rPr>
                <w:noProof/>
                <w:webHidden/>
              </w:rPr>
              <w:fldChar w:fldCharType="separate"/>
            </w:r>
            <w:r w:rsidR="0016644A">
              <w:rPr>
                <w:noProof/>
                <w:webHidden/>
              </w:rPr>
              <w:t>119</w:t>
            </w:r>
            <w:r w:rsidR="0016644A">
              <w:rPr>
                <w:noProof/>
                <w:webHidden/>
              </w:rPr>
              <w:fldChar w:fldCharType="end"/>
            </w:r>
          </w:hyperlink>
        </w:p>
        <w:p w14:paraId="3177A008" w14:textId="1CBD184F" w:rsidR="0016644A" w:rsidRDefault="0000432D">
          <w:pPr>
            <w:pStyle w:val="TJ2"/>
            <w:tabs>
              <w:tab w:val="right" w:leader="dot" w:pos="9487"/>
            </w:tabs>
            <w:rPr>
              <w:noProof/>
              <w:sz w:val="22"/>
              <w:szCs w:val="22"/>
              <w:lang w:val="hu-HU" w:eastAsia="hu-HU"/>
            </w:rPr>
          </w:pPr>
          <w:hyperlink w:anchor="_Toc205454240" w:history="1">
            <w:r w:rsidR="0016644A" w:rsidRPr="009E099F">
              <w:rPr>
                <w:rStyle w:val="Hiperhivatkozs"/>
                <w:noProof/>
              </w:rPr>
              <w:t>A tanulók értékelésének rendje</w:t>
            </w:r>
            <w:r w:rsidR="0016644A">
              <w:rPr>
                <w:noProof/>
                <w:webHidden/>
              </w:rPr>
              <w:tab/>
            </w:r>
            <w:r w:rsidR="0016644A">
              <w:rPr>
                <w:noProof/>
                <w:webHidden/>
              </w:rPr>
              <w:fldChar w:fldCharType="begin"/>
            </w:r>
            <w:r w:rsidR="0016644A">
              <w:rPr>
                <w:noProof/>
                <w:webHidden/>
              </w:rPr>
              <w:instrText xml:space="preserve"> PAGEREF _Toc205454240 \h </w:instrText>
            </w:r>
            <w:r w:rsidR="0016644A">
              <w:rPr>
                <w:noProof/>
                <w:webHidden/>
              </w:rPr>
            </w:r>
            <w:r w:rsidR="0016644A">
              <w:rPr>
                <w:noProof/>
                <w:webHidden/>
              </w:rPr>
              <w:fldChar w:fldCharType="separate"/>
            </w:r>
            <w:r w:rsidR="0016644A">
              <w:rPr>
                <w:noProof/>
                <w:webHidden/>
              </w:rPr>
              <w:t>120</w:t>
            </w:r>
            <w:r w:rsidR="0016644A">
              <w:rPr>
                <w:noProof/>
                <w:webHidden/>
              </w:rPr>
              <w:fldChar w:fldCharType="end"/>
            </w:r>
          </w:hyperlink>
        </w:p>
        <w:p w14:paraId="55432F97" w14:textId="1A67D5E5" w:rsidR="0016644A" w:rsidRDefault="0000432D">
          <w:pPr>
            <w:pStyle w:val="TJ2"/>
            <w:tabs>
              <w:tab w:val="right" w:leader="dot" w:pos="9487"/>
            </w:tabs>
            <w:rPr>
              <w:noProof/>
              <w:sz w:val="22"/>
              <w:szCs w:val="22"/>
              <w:lang w:val="hu-HU" w:eastAsia="hu-HU"/>
            </w:rPr>
          </w:pPr>
          <w:hyperlink w:anchor="_Toc205454241" w:history="1">
            <w:r w:rsidR="0016644A" w:rsidRPr="009E099F">
              <w:rPr>
                <w:rStyle w:val="Hiperhivatkozs"/>
                <w:noProof/>
              </w:rPr>
              <w:t>Értékelés</w:t>
            </w:r>
            <w:r w:rsidR="0016644A">
              <w:rPr>
                <w:noProof/>
                <w:webHidden/>
              </w:rPr>
              <w:tab/>
            </w:r>
            <w:r w:rsidR="0016644A">
              <w:rPr>
                <w:noProof/>
                <w:webHidden/>
              </w:rPr>
              <w:fldChar w:fldCharType="begin"/>
            </w:r>
            <w:r w:rsidR="0016644A">
              <w:rPr>
                <w:noProof/>
                <w:webHidden/>
              </w:rPr>
              <w:instrText xml:space="preserve"> PAGEREF _Toc205454241 \h </w:instrText>
            </w:r>
            <w:r w:rsidR="0016644A">
              <w:rPr>
                <w:noProof/>
                <w:webHidden/>
              </w:rPr>
            </w:r>
            <w:r w:rsidR="0016644A">
              <w:rPr>
                <w:noProof/>
                <w:webHidden/>
              </w:rPr>
              <w:fldChar w:fldCharType="separate"/>
            </w:r>
            <w:r w:rsidR="0016644A">
              <w:rPr>
                <w:noProof/>
                <w:webHidden/>
              </w:rPr>
              <w:t>123</w:t>
            </w:r>
            <w:r w:rsidR="0016644A">
              <w:rPr>
                <w:noProof/>
                <w:webHidden/>
              </w:rPr>
              <w:fldChar w:fldCharType="end"/>
            </w:r>
          </w:hyperlink>
        </w:p>
        <w:p w14:paraId="0D85A826" w14:textId="55F9348F" w:rsidR="0016644A" w:rsidRDefault="0000432D">
          <w:pPr>
            <w:pStyle w:val="TJ2"/>
            <w:tabs>
              <w:tab w:val="right" w:leader="dot" w:pos="9487"/>
            </w:tabs>
            <w:rPr>
              <w:noProof/>
              <w:sz w:val="22"/>
              <w:szCs w:val="22"/>
              <w:lang w:val="hu-HU" w:eastAsia="hu-HU"/>
            </w:rPr>
          </w:pPr>
          <w:hyperlink w:anchor="_Toc205454242" w:history="1">
            <w:r w:rsidR="0016644A" w:rsidRPr="009E099F">
              <w:rPr>
                <w:rStyle w:val="Hiperhivatkozs"/>
                <w:noProof/>
              </w:rPr>
              <w:t>A magatartás és szorgalom értékelésének elvei</w:t>
            </w:r>
            <w:r w:rsidR="0016644A">
              <w:rPr>
                <w:noProof/>
                <w:webHidden/>
              </w:rPr>
              <w:tab/>
            </w:r>
            <w:r w:rsidR="0016644A">
              <w:rPr>
                <w:noProof/>
                <w:webHidden/>
              </w:rPr>
              <w:fldChar w:fldCharType="begin"/>
            </w:r>
            <w:r w:rsidR="0016644A">
              <w:rPr>
                <w:noProof/>
                <w:webHidden/>
              </w:rPr>
              <w:instrText xml:space="preserve"> PAGEREF _Toc205454242 \h </w:instrText>
            </w:r>
            <w:r w:rsidR="0016644A">
              <w:rPr>
                <w:noProof/>
                <w:webHidden/>
              </w:rPr>
            </w:r>
            <w:r w:rsidR="0016644A">
              <w:rPr>
                <w:noProof/>
                <w:webHidden/>
              </w:rPr>
              <w:fldChar w:fldCharType="separate"/>
            </w:r>
            <w:r w:rsidR="0016644A">
              <w:rPr>
                <w:noProof/>
                <w:webHidden/>
              </w:rPr>
              <w:t>124</w:t>
            </w:r>
            <w:r w:rsidR="0016644A">
              <w:rPr>
                <w:noProof/>
                <w:webHidden/>
              </w:rPr>
              <w:fldChar w:fldCharType="end"/>
            </w:r>
          </w:hyperlink>
        </w:p>
        <w:p w14:paraId="5B9069AF" w14:textId="24D407D6" w:rsidR="0016644A" w:rsidRDefault="0000432D">
          <w:pPr>
            <w:pStyle w:val="TJ1"/>
            <w:tabs>
              <w:tab w:val="right" w:leader="dot" w:pos="9487"/>
            </w:tabs>
            <w:rPr>
              <w:i w:val="0"/>
              <w:noProof/>
              <w:sz w:val="22"/>
              <w:szCs w:val="22"/>
              <w:lang w:val="hu-HU" w:eastAsia="hu-HU"/>
            </w:rPr>
          </w:pPr>
          <w:hyperlink w:anchor="_Toc205454243" w:history="1">
            <w:r w:rsidR="0016644A" w:rsidRPr="009E099F">
              <w:rPr>
                <w:rStyle w:val="Hiperhivatkozs"/>
                <w:noProof/>
              </w:rPr>
              <w:t>A sajátos nevelési igényű tanulók iskolai nevelése és oktatása esetén a helyi tanterv</w:t>
            </w:r>
            <w:r w:rsidR="0016644A">
              <w:rPr>
                <w:noProof/>
                <w:webHidden/>
              </w:rPr>
              <w:tab/>
            </w:r>
            <w:r w:rsidR="0016644A">
              <w:rPr>
                <w:noProof/>
                <w:webHidden/>
              </w:rPr>
              <w:fldChar w:fldCharType="begin"/>
            </w:r>
            <w:r w:rsidR="0016644A">
              <w:rPr>
                <w:noProof/>
                <w:webHidden/>
              </w:rPr>
              <w:instrText xml:space="preserve"> PAGEREF _Toc205454243 \h </w:instrText>
            </w:r>
            <w:r w:rsidR="0016644A">
              <w:rPr>
                <w:noProof/>
                <w:webHidden/>
              </w:rPr>
            </w:r>
            <w:r w:rsidR="0016644A">
              <w:rPr>
                <w:noProof/>
                <w:webHidden/>
              </w:rPr>
              <w:fldChar w:fldCharType="separate"/>
            </w:r>
            <w:r w:rsidR="0016644A">
              <w:rPr>
                <w:noProof/>
                <w:webHidden/>
              </w:rPr>
              <w:t>127</w:t>
            </w:r>
            <w:r w:rsidR="0016644A">
              <w:rPr>
                <w:noProof/>
                <w:webHidden/>
              </w:rPr>
              <w:fldChar w:fldCharType="end"/>
            </w:r>
          </w:hyperlink>
        </w:p>
        <w:p w14:paraId="4E333B09" w14:textId="005E89EA" w:rsidR="0016644A" w:rsidRDefault="0000432D">
          <w:pPr>
            <w:pStyle w:val="TJ2"/>
            <w:tabs>
              <w:tab w:val="right" w:leader="dot" w:pos="9487"/>
            </w:tabs>
            <w:rPr>
              <w:noProof/>
              <w:sz w:val="22"/>
              <w:szCs w:val="22"/>
              <w:lang w:val="hu-HU" w:eastAsia="hu-HU"/>
            </w:rPr>
          </w:pPr>
          <w:hyperlink w:anchor="_Toc205454244" w:history="1">
            <w:r w:rsidR="0016644A" w:rsidRPr="009E099F">
              <w:rPr>
                <w:rStyle w:val="Hiperhivatkozs"/>
                <w:noProof/>
              </w:rPr>
              <w:t>Az egyéb pszichés fejlődési zavar alapján sajátos nevelési igényű tanulók nevelése-oktatása</w:t>
            </w:r>
            <w:r w:rsidR="0016644A">
              <w:rPr>
                <w:noProof/>
                <w:webHidden/>
              </w:rPr>
              <w:tab/>
            </w:r>
            <w:r w:rsidR="0016644A">
              <w:rPr>
                <w:noProof/>
                <w:webHidden/>
              </w:rPr>
              <w:fldChar w:fldCharType="begin"/>
            </w:r>
            <w:r w:rsidR="0016644A">
              <w:rPr>
                <w:noProof/>
                <w:webHidden/>
              </w:rPr>
              <w:instrText xml:space="preserve"> PAGEREF _Toc205454244 \h </w:instrText>
            </w:r>
            <w:r w:rsidR="0016644A">
              <w:rPr>
                <w:noProof/>
                <w:webHidden/>
              </w:rPr>
            </w:r>
            <w:r w:rsidR="0016644A">
              <w:rPr>
                <w:noProof/>
                <w:webHidden/>
              </w:rPr>
              <w:fldChar w:fldCharType="separate"/>
            </w:r>
            <w:r w:rsidR="0016644A">
              <w:rPr>
                <w:noProof/>
                <w:webHidden/>
              </w:rPr>
              <w:t>127</w:t>
            </w:r>
            <w:r w:rsidR="0016644A">
              <w:rPr>
                <w:noProof/>
                <w:webHidden/>
              </w:rPr>
              <w:fldChar w:fldCharType="end"/>
            </w:r>
          </w:hyperlink>
        </w:p>
        <w:p w14:paraId="1E6CA7A8" w14:textId="6D3CDBB1" w:rsidR="0016644A" w:rsidRDefault="0000432D">
          <w:pPr>
            <w:pStyle w:val="TJ2"/>
            <w:tabs>
              <w:tab w:val="right" w:leader="dot" w:pos="9487"/>
            </w:tabs>
            <w:rPr>
              <w:noProof/>
              <w:sz w:val="22"/>
              <w:szCs w:val="22"/>
              <w:lang w:val="hu-HU" w:eastAsia="hu-HU"/>
            </w:rPr>
          </w:pPr>
          <w:hyperlink w:anchor="_Toc205454245" w:history="1">
            <w:r w:rsidR="0016644A" w:rsidRPr="009E099F">
              <w:rPr>
                <w:rStyle w:val="Hiperhivatkozs"/>
                <w:noProof/>
              </w:rPr>
              <w:t>A Nemzeti alaptanterv (Nat) alkalmazása az egyéb pszichés fejlődési zavarral küzdő tanulók nevelése-oktatása során</w:t>
            </w:r>
            <w:r w:rsidR="0016644A">
              <w:rPr>
                <w:noProof/>
                <w:webHidden/>
              </w:rPr>
              <w:tab/>
            </w:r>
            <w:r w:rsidR="0016644A">
              <w:rPr>
                <w:noProof/>
                <w:webHidden/>
              </w:rPr>
              <w:fldChar w:fldCharType="begin"/>
            </w:r>
            <w:r w:rsidR="0016644A">
              <w:rPr>
                <w:noProof/>
                <w:webHidden/>
              </w:rPr>
              <w:instrText xml:space="preserve"> PAGEREF _Toc205454245 \h </w:instrText>
            </w:r>
            <w:r w:rsidR="0016644A">
              <w:rPr>
                <w:noProof/>
                <w:webHidden/>
              </w:rPr>
            </w:r>
            <w:r w:rsidR="0016644A">
              <w:rPr>
                <w:noProof/>
                <w:webHidden/>
              </w:rPr>
              <w:fldChar w:fldCharType="separate"/>
            </w:r>
            <w:r w:rsidR="0016644A">
              <w:rPr>
                <w:noProof/>
                <w:webHidden/>
              </w:rPr>
              <w:t>136</w:t>
            </w:r>
            <w:r w:rsidR="0016644A">
              <w:rPr>
                <w:noProof/>
                <w:webHidden/>
              </w:rPr>
              <w:fldChar w:fldCharType="end"/>
            </w:r>
          </w:hyperlink>
        </w:p>
        <w:p w14:paraId="49689446" w14:textId="7236C5B5" w:rsidR="0016644A" w:rsidRDefault="0000432D">
          <w:pPr>
            <w:pStyle w:val="TJ2"/>
            <w:tabs>
              <w:tab w:val="right" w:leader="dot" w:pos="9487"/>
            </w:tabs>
            <w:rPr>
              <w:noProof/>
              <w:sz w:val="22"/>
              <w:szCs w:val="22"/>
              <w:lang w:val="hu-HU" w:eastAsia="hu-HU"/>
            </w:rPr>
          </w:pPr>
          <w:hyperlink w:anchor="_Toc205454246" w:history="1">
            <w:r w:rsidR="0016644A" w:rsidRPr="009E099F">
              <w:rPr>
                <w:rStyle w:val="Hiperhivatkozs"/>
                <w:noProof/>
              </w:rPr>
              <w:t>A látási fogyatékos tanuló nevelése-oktatása</w:t>
            </w:r>
            <w:r w:rsidR="0016644A">
              <w:rPr>
                <w:noProof/>
                <w:webHidden/>
              </w:rPr>
              <w:tab/>
            </w:r>
            <w:r w:rsidR="0016644A">
              <w:rPr>
                <w:noProof/>
                <w:webHidden/>
              </w:rPr>
              <w:fldChar w:fldCharType="begin"/>
            </w:r>
            <w:r w:rsidR="0016644A">
              <w:rPr>
                <w:noProof/>
                <w:webHidden/>
              </w:rPr>
              <w:instrText xml:space="preserve"> PAGEREF _Toc205454246 \h </w:instrText>
            </w:r>
            <w:r w:rsidR="0016644A">
              <w:rPr>
                <w:noProof/>
                <w:webHidden/>
              </w:rPr>
            </w:r>
            <w:r w:rsidR="0016644A">
              <w:rPr>
                <w:noProof/>
                <w:webHidden/>
              </w:rPr>
              <w:fldChar w:fldCharType="separate"/>
            </w:r>
            <w:r w:rsidR="0016644A">
              <w:rPr>
                <w:noProof/>
                <w:webHidden/>
              </w:rPr>
              <w:t>140</w:t>
            </w:r>
            <w:r w:rsidR="0016644A">
              <w:rPr>
                <w:noProof/>
                <w:webHidden/>
              </w:rPr>
              <w:fldChar w:fldCharType="end"/>
            </w:r>
          </w:hyperlink>
        </w:p>
        <w:p w14:paraId="4C0D1CC4" w14:textId="7E0574D4" w:rsidR="0016644A" w:rsidRDefault="0000432D">
          <w:pPr>
            <w:pStyle w:val="TJ2"/>
            <w:tabs>
              <w:tab w:val="right" w:leader="dot" w:pos="9487"/>
            </w:tabs>
            <w:rPr>
              <w:noProof/>
              <w:sz w:val="22"/>
              <w:szCs w:val="22"/>
              <w:lang w:val="hu-HU" w:eastAsia="hu-HU"/>
            </w:rPr>
          </w:pPr>
          <w:hyperlink w:anchor="_Toc205454247" w:history="1">
            <w:r w:rsidR="0016644A" w:rsidRPr="009E099F">
              <w:rPr>
                <w:rStyle w:val="Hiperhivatkozs"/>
                <w:noProof/>
              </w:rPr>
              <w:t>A gyengénlátó és a látásukat praktikusan jól használó aliglátó tanulók fejlesztése</w:t>
            </w:r>
            <w:r w:rsidR="0016644A">
              <w:rPr>
                <w:noProof/>
                <w:webHidden/>
              </w:rPr>
              <w:tab/>
            </w:r>
            <w:r w:rsidR="0016644A">
              <w:rPr>
                <w:noProof/>
                <w:webHidden/>
              </w:rPr>
              <w:fldChar w:fldCharType="begin"/>
            </w:r>
            <w:r w:rsidR="0016644A">
              <w:rPr>
                <w:noProof/>
                <w:webHidden/>
              </w:rPr>
              <w:instrText xml:space="preserve"> PAGEREF _Toc205454247 \h </w:instrText>
            </w:r>
            <w:r w:rsidR="0016644A">
              <w:rPr>
                <w:noProof/>
                <w:webHidden/>
              </w:rPr>
            </w:r>
            <w:r w:rsidR="0016644A">
              <w:rPr>
                <w:noProof/>
                <w:webHidden/>
              </w:rPr>
              <w:fldChar w:fldCharType="separate"/>
            </w:r>
            <w:r w:rsidR="0016644A">
              <w:rPr>
                <w:noProof/>
                <w:webHidden/>
              </w:rPr>
              <w:t>149</w:t>
            </w:r>
            <w:r w:rsidR="0016644A">
              <w:rPr>
                <w:noProof/>
                <w:webHidden/>
              </w:rPr>
              <w:fldChar w:fldCharType="end"/>
            </w:r>
          </w:hyperlink>
        </w:p>
        <w:p w14:paraId="2E157527" w14:textId="043637B5" w:rsidR="0016644A" w:rsidRDefault="0000432D">
          <w:pPr>
            <w:pStyle w:val="TJ2"/>
            <w:tabs>
              <w:tab w:val="right" w:leader="dot" w:pos="9487"/>
            </w:tabs>
            <w:rPr>
              <w:noProof/>
              <w:sz w:val="22"/>
              <w:szCs w:val="22"/>
              <w:lang w:val="hu-HU" w:eastAsia="hu-HU"/>
            </w:rPr>
          </w:pPr>
          <w:hyperlink w:anchor="_Toc205454248" w:history="1">
            <w:r w:rsidR="0016644A" w:rsidRPr="009E099F">
              <w:rPr>
                <w:rStyle w:val="Hiperhivatkozs"/>
                <w:noProof/>
              </w:rPr>
              <w:t>Az iskolai nevelő-oktató munka tartalmi szabályozása és szabályozási szintjei</w:t>
            </w:r>
            <w:r w:rsidR="0016644A">
              <w:rPr>
                <w:noProof/>
                <w:webHidden/>
              </w:rPr>
              <w:tab/>
            </w:r>
            <w:r w:rsidR="0016644A">
              <w:rPr>
                <w:noProof/>
                <w:webHidden/>
              </w:rPr>
              <w:fldChar w:fldCharType="begin"/>
            </w:r>
            <w:r w:rsidR="0016644A">
              <w:rPr>
                <w:noProof/>
                <w:webHidden/>
              </w:rPr>
              <w:instrText xml:space="preserve"> PAGEREF _Toc205454248 \h </w:instrText>
            </w:r>
            <w:r w:rsidR="0016644A">
              <w:rPr>
                <w:noProof/>
                <w:webHidden/>
              </w:rPr>
            </w:r>
            <w:r w:rsidR="0016644A">
              <w:rPr>
                <w:noProof/>
                <w:webHidden/>
              </w:rPr>
              <w:fldChar w:fldCharType="separate"/>
            </w:r>
            <w:r w:rsidR="0016644A">
              <w:rPr>
                <w:noProof/>
                <w:webHidden/>
              </w:rPr>
              <w:t>150</w:t>
            </w:r>
            <w:r w:rsidR="0016644A">
              <w:rPr>
                <w:noProof/>
                <w:webHidden/>
              </w:rPr>
              <w:fldChar w:fldCharType="end"/>
            </w:r>
          </w:hyperlink>
        </w:p>
        <w:p w14:paraId="083C2CDE" w14:textId="79596DDA" w:rsidR="0016644A" w:rsidRDefault="0000432D">
          <w:pPr>
            <w:pStyle w:val="TJ2"/>
            <w:tabs>
              <w:tab w:val="right" w:leader="dot" w:pos="9487"/>
            </w:tabs>
            <w:rPr>
              <w:noProof/>
              <w:sz w:val="22"/>
              <w:szCs w:val="22"/>
              <w:lang w:val="hu-HU" w:eastAsia="hu-HU"/>
            </w:rPr>
          </w:pPr>
          <w:hyperlink w:anchor="_Toc205454249" w:history="1">
            <w:r w:rsidR="0016644A" w:rsidRPr="009E099F">
              <w:rPr>
                <w:rStyle w:val="Hiperhivatkozs"/>
                <w:noProof/>
              </w:rPr>
              <w:t>Az autizmus spektrumzavarral küzdő tanulók iskolai nevelése-oktatása</w:t>
            </w:r>
            <w:r w:rsidR="0016644A">
              <w:rPr>
                <w:noProof/>
                <w:webHidden/>
              </w:rPr>
              <w:tab/>
            </w:r>
            <w:r w:rsidR="0016644A">
              <w:rPr>
                <w:noProof/>
                <w:webHidden/>
              </w:rPr>
              <w:fldChar w:fldCharType="begin"/>
            </w:r>
            <w:r w:rsidR="0016644A">
              <w:rPr>
                <w:noProof/>
                <w:webHidden/>
              </w:rPr>
              <w:instrText xml:space="preserve"> PAGEREF _Toc205454249 \h </w:instrText>
            </w:r>
            <w:r w:rsidR="0016644A">
              <w:rPr>
                <w:noProof/>
                <w:webHidden/>
              </w:rPr>
            </w:r>
            <w:r w:rsidR="0016644A">
              <w:rPr>
                <w:noProof/>
                <w:webHidden/>
              </w:rPr>
              <w:fldChar w:fldCharType="separate"/>
            </w:r>
            <w:r w:rsidR="0016644A">
              <w:rPr>
                <w:noProof/>
                <w:webHidden/>
              </w:rPr>
              <w:t>157</w:t>
            </w:r>
            <w:r w:rsidR="0016644A">
              <w:rPr>
                <w:noProof/>
                <w:webHidden/>
              </w:rPr>
              <w:fldChar w:fldCharType="end"/>
            </w:r>
          </w:hyperlink>
        </w:p>
        <w:p w14:paraId="0791F002" w14:textId="59789C8B" w:rsidR="0016644A" w:rsidRDefault="0000432D">
          <w:pPr>
            <w:pStyle w:val="TJ2"/>
            <w:tabs>
              <w:tab w:val="right" w:leader="dot" w:pos="9487"/>
            </w:tabs>
            <w:rPr>
              <w:noProof/>
              <w:sz w:val="22"/>
              <w:szCs w:val="22"/>
              <w:lang w:val="hu-HU" w:eastAsia="hu-HU"/>
            </w:rPr>
          </w:pPr>
          <w:hyperlink w:anchor="_Toc205454250" w:history="1">
            <w:r w:rsidR="0016644A" w:rsidRPr="009E099F">
              <w:rPr>
                <w:rStyle w:val="Hiperhivatkozs"/>
                <w:noProof/>
              </w:rPr>
              <w:t>Az enyhe értelmi fogyatékos tanulók iskolai nevelése-oktatása</w:t>
            </w:r>
            <w:r w:rsidR="0016644A">
              <w:rPr>
                <w:noProof/>
                <w:webHidden/>
              </w:rPr>
              <w:tab/>
            </w:r>
            <w:r w:rsidR="0016644A">
              <w:rPr>
                <w:noProof/>
                <w:webHidden/>
              </w:rPr>
              <w:fldChar w:fldCharType="begin"/>
            </w:r>
            <w:r w:rsidR="0016644A">
              <w:rPr>
                <w:noProof/>
                <w:webHidden/>
              </w:rPr>
              <w:instrText xml:space="preserve"> PAGEREF _Toc205454250 \h </w:instrText>
            </w:r>
            <w:r w:rsidR="0016644A">
              <w:rPr>
                <w:noProof/>
                <w:webHidden/>
              </w:rPr>
            </w:r>
            <w:r w:rsidR="0016644A">
              <w:rPr>
                <w:noProof/>
                <w:webHidden/>
              </w:rPr>
              <w:fldChar w:fldCharType="separate"/>
            </w:r>
            <w:r w:rsidR="0016644A">
              <w:rPr>
                <w:noProof/>
                <w:webHidden/>
              </w:rPr>
              <w:t>174</w:t>
            </w:r>
            <w:r w:rsidR="0016644A">
              <w:rPr>
                <w:noProof/>
                <w:webHidden/>
              </w:rPr>
              <w:fldChar w:fldCharType="end"/>
            </w:r>
          </w:hyperlink>
        </w:p>
        <w:p w14:paraId="04B1286A" w14:textId="43656F77" w:rsidR="0016644A" w:rsidRDefault="0000432D">
          <w:pPr>
            <w:pStyle w:val="TJ2"/>
            <w:tabs>
              <w:tab w:val="right" w:leader="dot" w:pos="9487"/>
            </w:tabs>
            <w:rPr>
              <w:noProof/>
              <w:sz w:val="22"/>
              <w:szCs w:val="22"/>
              <w:lang w:val="hu-HU" w:eastAsia="hu-HU"/>
            </w:rPr>
          </w:pPr>
          <w:hyperlink w:anchor="_Toc205454251" w:history="1">
            <w:r w:rsidR="0016644A" w:rsidRPr="009E099F">
              <w:rPr>
                <w:rStyle w:val="Hiperhivatkozs"/>
                <w:noProof/>
              </w:rPr>
              <w:t>A hallási fogyatékos tanulók iskolai nevelése-oktatása</w:t>
            </w:r>
            <w:r w:rsidR="0016644A">
              <w:rPr>
                <w:noProof/>
                <w:webHidden/>
              </w:rPr>
              <w:tab/>
            </w:r>
            <w:r w:rsidR="0016644A">
              <w:rPr>
                <w:noProof/>
                <w:webHidden/>
              </w:rPr>
              <w:fldChar w:fldCharType="begin"/>
            </w:r>
            <w:r w:rsidR="0016644A">
              <w:rPr>
                <w:noProof/>
                <w:webHidden/>
              </w:rPr>
              <w:instrText xml:space="preserve"> PAGEREF _Toc205454251 \h </w:instrText>
            </w:r>
            <w:r w:rsidR="0016644A">
              <w:rPr>
                <w:noProof/>
                <w:webHidden/>
              </w:rPr>
            </w:r>
            <w:r w:rsidR="0016644A">
              <w:rPr>
                <w:noProof/>
                <w:webHidden/>
              </w:rPr>
              <w:fldChar w:fldCharType="separate"/>
            </w:r>
            <w:r w:rsidR="0016644A">
              <w:rPr>
                <w:noProof/>
                <w:webHidden/>
              </w:rPr>
              <w:t>193</w:t>
            </w:r>
            <w:r w:rsidR="0016644A">
              <w:rPr>
                <w:noProof/>
                <w:webHidden/>
              </w:rPr>
              <w:fldChar w:fldCharType="end"/>
            </w:r>
          </w:hyperlink>
        </w:p>
        <w:p w14:paraId="1B681A04" w14:textId="6E4AA357" w:rsidR="0016644A" w:rsidRDefault="0000432D">
          <w:pPr>
            <w:pStyle w:val="TJ2"/>
            <w:tabs>
              <w:tab w:val="right" w:leader="dot" w:pos="9487"/>
            </w:tabs>
            <w:rPr>
              <w:noProof/>
              <w:sz w:val="22"/>
              <w:szCs w:val="22"/>
              <w:lang w:val="hu-HU" w:eastAsia="hu-HU"/>
            </w:rPr>
          </w:pPr>
          <w:hyperlink w:anchor="_Toc205454252" w:history="1">
            <w:r w:rsidR="0016644A" w:rsidRPr="009E099F">
              <w:rPr>
                <w:rStyle w:val="Hiperhivatkozs"/>
                <w:noProof/>
              </w:rPr>
              <w:t>A beszédfogyatékos tanulók iskolai nevelése-oktatása</w:t>
            </w:r>
            <w:r w:rsidR="0016644A">
              <w:rPr>
                <w:noProof/>
                <w:webHidden/>
              </w:rPr>
              <w:tab/>
            </w:r>
            <w:r w:rsidR="0016644A">
              <w:rPr>
                <w:noProof/>
                <w:webHidden/>
              </w:rPr>
              <w:fldChar w:fldCharType="begin"/>
            </w:r>
            <w:r w:rsidR="0016644A">
              <w:rPr>
                <w:noProof/>
                <w:webHidden/>
              </w:rPr>
              <w:instrText xml:space="preserve"> PAGEREF _Toc205454252 \h </w:instrText>
            </w:r>
            <w:r w:rsidR="0016644A">
              <w:rPr>
                <w:noProof/>
                <w:webHidden/>
              </w:rPr>
            </w:r>
            <w:r w:rsidR="0016644A">
              <w:rPr>
                <w:noProof/>
                <w:webHidden/>
              </w:rPr>
              <w:fldChar w:fldCharType="separate"/>
            </w:r>
            <w:r w:rsidR="0016644A">
              <w:rPr>
                <w:noProof/>
                <w:webHidden/>
              </w:rPr>
              <w:t>210</w:t>
            </w:r>
            <w:r w:rsidR="0016644A">
              <w:rPr>
                <w:noProof/>
                <w:webHidden/>
              </w:rPr>
              <w:fldChar w:fldCharType="end"/>
            </w:r>
          </w:hyperlink>
        </w:p>
        <w:p w14:paraId="03BAC514" w14:textId="37E023AF" w:rsidR="0016644A" w:rsidRDefault="0000432D">
          <w:pPr>
            <w:pStyle w:val="TJ2"/>
            <w:tabs>
              <w:tab w:val="right" w:leader="dot" w:pos="9487"/>
            </w:tabs>
            <w:rPr>
              <w:noProof/>
              <w:sz w:val="22"/>
              <w:szCs w:val="22"/>
              <w:lang w:val="hu-HU" w:eastAsia="hu-HU"/>
            </w:rPr>
          </w:pPr>
          <w:hyperlink w:anchor="_Toc205454253" w:history="1">
            <w:r w:rsidR="0016644A" w:rsidRPr="009E099F">
              <w:rPr>
                <w:rStyle w:val="Hiperhivatkozs"/>
                <w:noProof/>
              </w:rPr>
              <w:t>A beszédfogyatékos (beszéd- és nyelvi fejlődési vagy szerzett zavarral küzdő) tanulók nevelésének-oktatásának alapelvei</w:t>
            </w:r>
            <w:r w:rsidR="0016644A">
              <w:rPr>
                <w:noProof/>
                <w:webHidden/>
              </w:rPr>
              <w:tab/>
            </w:r>
            <w:r w:rsidR="0016644A">
              <w:rPr>
                <w:noProof/>
                <w:webHidden/>
              </w:rPr>
              <w:fldChar w:fldCharType="begin"/>
            </w:r>
            <w:r w:rsidR="0016644A">
              <w:rPr>
                <w:noProof/>
                <w:webHidden/>
              </w:rPr>
              <w:instrText xml:space="preserve"> PAGEREF _Toc205454253 \h </w:instrText>
            </w:r>
            <w:r w:rsidR="0016644A">
              <w:rPr>
                <w:noProof/>
                <w:webHidden/>
              </w:rPr>
            </w:r>
            <w:r w:rsidR="0016644A">
              <w:rPr>
                <w:noProof/>
                <w:webHidden/>
              </w:rPr>
              <w:fldChar w:fldCharType="separate"/>
            </w:r>
            <w:r w:rsidR="0016644A">
              <w:rPr>
                <w:noProof/>
                <w:webHidden/>
              </w:rPr>
              <w:t>218</w:t>
            </w:r>
            <w:r w:rsidR="0016644A">
              <w:rPr>
                <w:noProof/>
                <w:webHidden/>
              </w:rPr>
              <w:fldChar w:fldCharType="end"/>
            </w:r>
          </w:hyperlink>
        </w:p>
        <w:p w14:paraId="2F273788" w14:textId="7866D783" w:rsidR="0016644A" w:rsidRDefault="0000432D">
          <w:pPr>
            <w:pStyle w:val="TJ1"/>
            <w:tabs>
              <w:tab w:val="right" w:leader="dot" w:pos="9487"/>
            </w:tabs>
            <w:rPr>
              <w:i w:val="0"/>
              <w:noProof/>
              <w:sz w:val="22"/>
              <w:szCs w:val="22"/>
              <w:lang w:val="hu-HU" w:eastAsia="hu-HU"/>
            </w:rPr>
          </w:pPr>
          <w:hyperlink w:anchor="_Toc205454254" w:history="1">
            <w:r w:rsidR="0016644A" w:rsidRPr="009E099F">
              <w:rPr>
                <w:rStyle w:val="Hiperhivatkozs"/>
                <w:noProof/>
              </w:rPr>
              <w:t>Az iskolai beszámoltatás, az ismeretek számonkérésének követelményei és formái</w:t>
            </w:r>
            <w:r w:rsidR="0016644A">
              <w:rPr>
                <w:noProof/>
                <w:webHidden/>
              </w:rPr>
              <w:tab/>
            </w:r>
            <w:r w:rsidR="0016644A">
              <w:rPr>
                <w:noProof/>
                <w:webHidden/>
              </w:rPr>
              <w:fldChar w:fldCharType="begin"/>
            </w:r>
            <w:r w:rsidR="0016644A">
              <w:rPr>
                <w:noProof/>
                <w:webHidden/>
              </w:rPr>
              <w:instrText xml:space="preserve"> PAGEREF _Toc205454254 \h </w:instrText>
            </w:r>
            <w:r w:rsidR="0016644A">
              <w:rPr>
                <w:noProof/>
                <w:webHidden/>
              </w:rPr>
            </w:r>
            <w:r w:rsidR="0016644A">
              <w:rPr>
                <w:noProof/>
                <w:webHidden/>
              </w:rPr>
              <w:fldChar w:fldCharType="separate"/>
            </w:r>
            <w:r w:rsidR="0016644A">
              <w:rPr>
                <w:noProof/>
                <w:webHidden/>
              </w:rPr>
              <w:t>234</w:t>
            </w:r>
            <w:r w:rsidR="0016644A">
              <w:rPr>
                <w:noProof/>
                <w:webHidden/>
              </w:rPr>
              <w:fldChar w:fldCharType="end"/>
            </w:r>
          </w:hyperlink>
        </w:p>
        <w:p w14:paraId="0E8A16C7" w14:textId="37B4E6C9" w:rsidR="0016644A" w:rsidRDefault="0000432D">
          <w:pPr>
            <w:pStyle w:val="TJ2"/>
            <w:tabs>
              <w:tab w:val="right" w:leader="dot" w:pos="9487"/>
            </w:tabs>
            <w:rPr>
              <w:noProof/>
              <w:sz w:val="22"/>
              <w:szCs w:val="22"/>
              <w:lang w:val="hu-HU" w:eastAsia="hu-HU"/>
            </w:rPr>
          </w:pPr>
          <w:hyperlink w:anchor="_Toc205454255" w:history="1">
            <w:r w:rsidR="0016644A" w:rsidRPr="009E099F">
              <w:rPr>
                <w:rStyle w:val="Hiperhivatkozs"/>
                <w:noProof/>
              </w:rPr>
              <w:t>Általános követelmények</w:t>
            </w:r>
            <w:r w:rsidR="0016644A">
              <w:rPr>
                <w:noProof/>
                <w:webHidden/>
              </w:rPr>
              <w:tab/>
            </w:r>
            <w:r w:rsidR="0016644A">
              <w:rPr>
                <w:noProof/>
                <w:webHidden/>
              </w:rPr>
              <w:fldChar w:fldCharType="begin"/>
            </w:r>
            <w:r w:rsidR="0016644A">
              <w:rPr>
                <w:noProof/>
                <w:webHidden/>
              </w:rPr>
              <w:instrText xml:space="preserve"> PAGEREF _Toc205454255 \h </w:instrText>
            </w:r>
            <w:r w:rsidR="0016644A">
              <w:rPr>
                <w:noProof/>
                <w:webHidden/>
              </w:rPr>
            </w:r>
            <w:r w:rsidR="0016644A">
              <w:rPr>
                <w:noProof/>
                <w:webHidden/>
              </w:rPr>
              <w:fldChar w:fldCharType="separate"/>
            </w:r>
            <w:r w:rsidR="0016644A">
              <w:rPr>
                <w:noProof/>
                <w:webHidden/>
              </w:rPr>
              <w:t>234</w:t>
            </w:r>
            <w:r w:rsidR="0016644A">
              <w:rPr>
                <w:noProof/>
                <w:webHidden/>
              </w:rPr>
              <w:fldChar w:fldCharType="end"/>
            </w:r>
          </w:hyperlink>
        </w:p>
        <w:p w14:paraId="629896E0" w14:textId="27DD9651" w:rsidR="0016644A" w:rsidRDefault="0000432D">
          <w:pPr>
            <w:pStyle w:val="TJ2"/>
            <w:tabs>
              <w:tab w:val="right" w:leader="dot" w:pos="9487"/>
            </w:tabs>
            <w:rPr>
              <w:noProof/>
              <w:sz w:val="22"/>
              <w:szCs w:val="22"/>
              <w:lang w:val="hu-HU" w:eastAsia="hu-HU"/>
            </w:rPr>
          </w:pPr>
          <w:hyperlink w:anchor="_Toc205454256" w:history="1">
            <w:r w:rsidR="0016644A" w:rsidRPr="009E099F">
              <w:rPr>
                <w:rStyle w:val="Hiperhivatkozs"/>
                <w:noProof/>
              </w:rPr>
              <w:t>Sajátos nevelési igényű (SNI) és beilleszkedési, tanulási, magatartási nehézséggel (BTM) küzdő tanulók számonkérése</w:t>
            </w:r>
            <w:r w:rsidR="0016644A">
              <w:rPr>
                <w:noProof/>
                <w:webHidden/>
              </w:rPr>
              <w:tab/>
            </w:r>
            <w:r w:rsidR="0016644A">
              <w:rPr>
                <w:noProof/>
                <w:webHidden/>
              </w:rPr>
              <w:fldChar w:fldCharType="begin"/>
            </w:r>
            <w:r w:rsidR="0016644A">
              <w:rPr>
                <w:noProof/>
                <w:webHidden/>
              </w:rPr>
              <w:instrText xml:space="preserve"> PAGEREF _Toc205454256 \h </w:instrText>
            </w:r>
            <w:r w:rsidR="0016644A">
              <w:rPr>
                <w:noProof/>
                <w:webHidden/>
              </w:rPr>
            </w:r>
            <w:r w:rsidR="0016644A">
              <w:rPr>
                <w:noProof/>
                <w:webHidden/>
              </w:rPr>
              <w:fldChar w:fldCharType="separate"/>
            </w:r>
            <w:r w:rsidR="0016644A">
              <w:rPr>
                <w:noProof/>
                <w:webHidden/>
              </w:rPr>
              <w:t>234</w:t>
            </w:r>
            <w:r w:rsidR="0016644A">
              <w:rPr>
                <w:noProof/>
                <w:webHidden/>
              </w:rPr>
              <w:fldChar w:fldCharType="end"/>
            </w:r>
          </w:hyperlink>
        </w:p>
        <w:p w14:paraId="12E0ED43" w14:textId="4DDFE7FD" w:rsidR="0016644A" w:rsidRDefault="0000432D">
          <w:pPr>
            <w:pStyle w:val="TJ1"/>
            <w:tabs>
              <w:tab w:val="right" w:leader="dot" w:pos="9487"/>
            </w:tabs>
            <w:rPr>
              <w:i w:val="0"/>
              <w:noProof/>
              <w:sz w:val="22"/>
              <w:szCs w:val="22"/>
              <w:lang w:val="hu-HU" w:eastAsia="hu-HU"/>
            </w:rPr>
          </w:pPr>
          <w:hyperlink w:anchor="_Toc205454257" w:history="1">
            <w:r w:rsidR="0016644A" w:rsidRPr="009E099F">
              <w:rPr>
                <w:rStyle w:val="Hiperhivatkozs"/>
                <w:noProof/>
              </w:rPr>
              <w:t>Az otthoni felkészüléshez előírt írásbeli és szóbeli feladatok meghatározása</w:t>
            </w:r>
            <w:r w:rsidR="0016644A">
              <w:rPr>
                <w:noProof/>
                <w:webHidden/>
              </w:rPr>
              <w:tab/>
            </w:r>
            <w:r w:rsidR="0016644A">
              <w:rPr>
                <w:noProof/>
                <w:webHidden/>
              </w:rPr>
              <w:fldChar w:fldCharType="begin"/>
            </w:r>
            <w:r w:rsidR="0016644A">
              <w:rPr>
                <w:noProof/>
                <w:webHidden/>
              </w:rPr>
              <w:instrText xml:space="preserve"> PAGEREF _Toc205454257 \h </w:instrText>
            </w:r>
            <w:r w:rsidR="0016644A">
              <w:rPr>
                <w:noProof/>
                <w:webHidden/>
              </w:rPr>
            </w:r>
            <w:r w:rsidR="0016644A">
              <w:rPr>
                <w:noProof/>
                <w:webHidden/>
              </w:rPr>
              <w:fldChar w:fldCharType="separate"/>
            </w:r>
            <w:r w:rsidR="0016644A">
              <w:rPr>
                <w:noProof/>
                <w:webHidden/>
              </w:rPr>
              <w:t>236</w:t>
            </w:r>
            <w:r w:rsidR="0016644A">
              <w:rPr>
                <w:noProof/>
                <w:webHidden/>
              </w:rPr>
              <w:fldChar w:fldCharType="end"/>
            </w:r>
          </w:hyperlink>
        </w:p>
        <w:p w14:paraId="59FAEDAB" w14:textId="2338670F" w:rsidR="0016644A" w:rsidRDefault="0000432D">
          <w:pPr>
            <w:pStyle w:val="TJ1"/>
            <w:tabs>
              <w:tab w:val="right" w:leader="dot" w:pos="9487"/>
            </w:tabs>
            <w:rPr>
              <w:i w:val="0"/>
              <w:noProof/>
              <w:sz w:val="22"/>
              <w:szCs w:val="22"/>
              <w:lang w:val="hu-HU" w:eastAsia="hu-HU"/>
            </w:rPr>
          </w:pPr>
          <w:hyperlink w:anchor="_Toc205454258" w:history="1">
            <w:r w:rsidR="0016644A" w:rsidRPr="009E099F">
              <w:rPr>
                <w:rStyle w:val="Hiperhivatkozs"/>
                <w:noProof/>
              </w:rPr>
              <w:t>Csoportbontások és egyéb foglalkozások szervezési elvei</w:t>
            </w:r>
            <w:r w:rsidR="0016644A">
              <w:rPr>
                <w:noProof/>
                <w:webHidden/>
              </w:rPr>
              <w:tab/>
            </w:r>
            <w:r w:rsidR="0016644A">
              <w:rPr>
                <w:noProof/>
                <w:webHidden/>
              </w:rPr>
              <w:fldChar w:fldCharType="begin"/>
            </w:r>
            <w:r w:rsidR="0016644A">
              <w:rPr>
                <w:noProof/>
                <w:webHidden/>
              </w:rPr>
              <w:instrText xml:space="preserve"> PAGEREF _Toc205454258 \h </w:instrText>
            </w:r>
            <w:r w:rsidR="0016644A">
              <w:rPr>
                <w:noProof/>
                <w:webHidden/>
              </w:rPr>
            </w:r>
            <w:r w:rsidR="0016644A">
              <w:rPr>
                <w:noProof/>
                <w:webHidden/>
              </w:rPr>
              <w:fldChar w:fldCharType="separate"/>
            </w:r>
            <w:r w:rsidR="0016644A">
              <w:rPr>
                <w:noProof/>
                <w:webHidden/>
              </w:rPr>
              <w:t>237</w:t>
            </w:r>
            <w:r w:rsidR="0016644A">
              <w:rPr>
                <w:noProof/>
                <w:webHidden/>
              </w:rPr>
              <w:fldChar w:fldCharType="end"/>
            </w:r>
          </w:hyperlink>
        </w:p>
        <w:p w14:paraId="0A7C9A28" w14:textId="33ADF6B9" w:rsidR="0016644A" w:rsidRDefault="0000432D">
          <w:pPr>
            <w:pStyle w:val="TJ2"/>
            <w:tabs>
              <w:tab w:val="right" w:leader="dot" w:pos="9487"/>
            </w:tabs>
            <w:rPr>
              <w:noProof/>
              <w:sz w:val="22"/>
              <w:szCs w:val="22"/>
              <w:lang w:val="hu-HU" w:eastAsia="hu-HU"/>
            </w:rPr>
          </w:pPr>
          <w:hyperlink w:anchor="_Toc205454259" w:history="1">
            <w:r w:rsidR="0016644A" w:rsidRPr="009E099F">
              <w:rPr>
                <w:rStyle w:val="Hiperhivatkozs"/>
                <w:noProof/>
              </w:rPr>
              <w:t>Csoportbontások szervezési elvei</w:t>
            </w:r>
            <w:r w:rsidR="0016644A">
              <w:rPr>
                <w:noProof/>
                <w:webHidden/>
              </w:rPr>
              <w:tab/>
            </w:r>
            <w:r w:rsidR="0016644A">
              <w:rPr>
                <w:noProof/>
                <w:webHidden/>
              </w:rPr>
              <w:fldChar w:fldCharType="begin"/>
            </w:r>
            <w:r w:rsidR="0016644A">
              <w:rPr>
                <w:noProof/>
                <w:webHidden/>
              </w:rPr>
              <w:instrText xml:space="preserve"> PAGEREF _Toc205454259 \h </w:instrText>
            </w:r>
            <w:r w:rsidR="0016644A">
              <w:rPr>
                <w:noProof/>
                <w:webHidden/>
              </w:rPr>
            </w:r>
            <w:r w:rsidR="0016644A">
              <w:rPr>
                <w:noProof/>
                <w:webHidden/>
              </w:rPr>
              <w:fldChar w:fldCharType="separate"/>
            </w:r>
            <w:r w:rsidR="0016644A">
              <w:rPr>
                <w:noProof/>
                <w:webHidden/>
              </w:rPr>
              <w:t>237</w:t>
            </w:r>
            <w:r w:rsidR="0016644A">
              <w:rPr>
                <w:noProof/>
                <w:webHidden/>
              </w:rPr>
              <w:fldChar w:fldCharType="end"/>
            </w:r>
          </w:hyperlink>
        </w:p>
        <w:p w14:paraId="6932AC9F" w14:textId="695EE487" w:rsidR="0016644A" w:rsidRDefault="0000432D">
          <w:pPr>
            <w:pStyle w:val="TJ2"/>
            <w:tabs>
              <w:tab w:val="right" w:leader="dot" w:pos="9487"/>
            </w:tabs>
            <w:rPr>
              <w:noProof/>
              <w:sz w:val="22"/>
              <w:szCs w:val="22"/>
              <w:lang w:val="hu-HU" w:eastAsia="hu-HU"/>
            </w:rPr>
          </w:pPr>
          <w:hyperlink w:anchor="_Toc205454260" w:history="1">
            <w:r w:rsidR="0016644A" w:rsidRPr="009E099F">
              <w:rPr>
                <w:rStyle w:val="Hiperhivatkozs"/>
                <w:noProof/>
              </w:rPr>
              <w:t>Egésznapos oktatás és 16 óra előtti foglalkozások</w:t>
            </w:r>
            <w:r w:rsidR="0016644A">
              <w:rPr>
                <w:noProof/>
                <w:webHidden/>
              </w:rPr>
              <w:tab/>
            </w:r>
            <w:r w:rsidR="0016644A">
              <w:rPr>
                <w:noProof/>
                <w:webHidden/>
              </w:rPr>
              <w:fldChar w:fldCharType="begin"/>
            </w:r>
            <w:r w:rsidR="0016644A">
              <w:rPr>
                <w:noProof/>
                <w:webHidden/>
              </w:rPr>
              <w:instrText xml:space="preserve"> PAGEREF _Toc205454260 \h </w:instrText>
            </w:r>
            <w:r w:rsidR="0016644A">
              <w:rPr>
                <w:noProof/>
                <w:webHidden/>
              </w:rPr>
            </w:r>
            <w:r w:rsidR="0016644A">
              <w:rPr>
                <w:noProof/>
                <w:webHidden/>
              </w:rPr>
              <w:fldChar w:fldCharType="separate"/>
            </w:r>
            <w:r w:rsidR="0016644A">
              <w:rPr>
                <w:noProof/>
                <w:webHidden/>
              </w:rPr>
              <w:t>239</w:t>
            </w:r>
            <w:r w:rsidR="0016644A">
              <w:rPr>
                <w:noProof/>
                <w:webHidden/>
              </w:rPr>
              <w:fldChar w:fldCharType="end"/>
            </w:r>
          </w:hyperlink>
        </w:p>
        <w:p w14:paraId="58154386" w14:textId="307C28D2" w:rsidR="0016644A" w:rsidRDefault="0000432D">
          <w:pPr>
            <w:pStyle w:val="TJ2"/>
            <w:tabs>
              <w:tab w:val="right" w:leader="dot" w:pos="9487"/>
            </w:tabs>
            <w:rPr>
              <w:noProof/>
              <w:sz w:val="22"/>
              <w:szCs w:val="22"/>
              <w:lang w:val="hu-HU" w:eastAsia="hu-HU"/>
            </w:rPr>
          </w:pPr>
          <w:hyperlink w:anchor="_Toc205454261" w:history="1">
            <w:r w:rsidR="0016644A" w:rsidRPr="009E099F">
              <w:rPr>
                <w:rStyle w:val="Hiperhivatkozs"/>
                <w:noProof/>
              </w:rPr>
              <w:t>Délutáni benntartózkodás és tanulószoba</w:t>
            </w:r>
            <w:r w:rsidR="0016644A">
              <w:rPr>
                <w:noProof/>
                <w:webHidden/>
              </w:rPr>
              <w:tab/>
            </w:r>
            <w:r w:rsidR="0016644A">
              <w:rPr>
                <w:noProof/>
                <w:webHidden/>
              </w:rPr>
              <w:fldChar w:fldCharType="begin"/>
            </w:r>
            <w:r w:rsidR="0016644A">
              <w:rPr>
                <w:noProof/>
                <w:webHidden/>
              </w:rPr>
              <w:instrText xml:space="preserve"> PAGEREF _Toc205454261 \h </w:instrText>
            </w:r>
            <w:r w:rsidR="0016644A">
              <w:rPr>
                <w:noProof/>
                <w:webHidden/>
              </w:rPr>
            </w:r>
            <w:r w:rsidR="0016644A">
              <w:rPr>
                <w:noProof/>
                <w:webHidden/>
              </w:rPr>
              <w:fldChar w:fldCharType="separate"/>
            </w:r>
            <w:r w:rsidR="0016644A">
              <w:rPr>
                <w:noProof/>
                <w:webHidden/>
              </w:rPr>
              <w:t>239</w:t>
            </w:r>
            <w:r w:rsidR="0016644A">
              <w:rPr>
                <w:noProof/>
                <w:webHidden/>
              </w:rPr>
              <w:fldChar w:fldCharType="end"/>
            </w:r>
          </w:hyperlink>
        </w:p>
        <w:p w14:paraId="42CC5DDF" w14:textId="4D5FA2A9" w:rsidR="0016644A" w:rsidRDefault="0000432D">
          <w:pPr>
            <w:pStyle w:val="TJ1"/>
            <w:tabs>
              <w:tab w:val="right" w:leader="dot" w:pos="9487"/>
            </w:tabs>
            <w:rPr>
              <w:i w:val="0"/>
              <w:noProof/>
              <w:sz w:val="22"/>
              <w:szCs w:val="22"/>
              <w:lang w:val="hu-HU" w:eastAsia="hu-HU"/>
            </w:rPr>
          </w:pPr>
          <w:hyperlink w:anchor="_Toc205454262" w:history="1">
            <w:r w:rsidR="0016644A" w:rsidRPr="009E099F">
              <w:rPr>
                <w:rStyle w:val="Hiperhivatkozs"/>
                <w:noProof/>
              </w:rPr>
              <w:t>A nevelési és oktatási célok megvalósítását segítő tanítási órán kívüli tevékenységek</w:t>
            </w:r>
            <w:r w:rsidR="0016644A">
              <w:rPr>
                <w:noProof/>
                <w:webHidden/>
              </w:rPr>
              <w:tab/>
            </w:r>
            <w:r w:rsidR="0016644A">
              <w:rPr>
                <w:noProof/>
                <w:webHidden/>
              </w:rPr>
              <w:fldChar w:fldCharType="begin"/>
            </w:r>
            <w:r w:rsidR="0016644A">
              <w:rPr>
                <w:noProof/>
                <w:webHidden/>
              </w:rPr>
              <w:instrText xml:space="preserve"> PAGEREF _Toc205454262 \h </w:instrText>
            </w:r>
            <w:r w:rsidR="0016644A">
              <w:rPr>
                <w:noProof/>
                <w:webHidden/>
              </w:rPr>
            </w:r>
            <w:r w:rsidR="0016644A">
              <w:rPr>
                <w:noProof/>
                <w:webHidden/>
              </w:rPr>
              <w:fldChar w:fldCharType="separate"/>
            </w:r>
            <w:r w:rsidR="0016644A">
              <w:rPr>
                <w:noProof/>
                <w:webHidden/>
              </w:rPr>
              <w:t>239</w:t>
            </w:r>
            <w:r w:rsidR="0016644A">
              <w:rPr>
                <w:noProof/>
                <w:webHidden/>
              </w:rPr>
              <w:fldChar w:fldCharType="end"/>
            </w:r>
          </w:hyperlink>
        </w:p>
        <w:p w14:paraId="353A06F5" w14:textId="0C35C8DC" w:rsidR="0016644A" w:rsidRDefault="0000432D">
          <w:pPr>
            <w:pStyle w:val="TJ2"/>
            <w:tabs>
              <w:tab w:val="right" w:leader="dot" w:pos="9487"/>
            </w:tabs>
            <w:rPr>
              <w:noProof/>
              <w:sz w:val="22"/>
              <w:szCs w:val="22"/>
              <w:lang w:val="hu-HU" w:eastAsia="hu-HU"/>
            </w:rPr>
          </w:pPr>
          <w:hyperlink w:anchor="_Toc205454263" w:history="1">
            <w:r w:rsidR="0016644A" w:rsidRPr="009E099F">
              <w:rPr>
                <w:rStyle w:val="Hiperhivatkozs"/>
                <w:noProof/>
              </w:rPr>
              <w:t>Hagyományőrző tevékenységek</w:t>
            </w:r>
            <w:r w:rsidR="0016644A">
              <w:rPr>
                <w:noProof/>
                <w:webHidden/>
              </w:rPr>
              <w:tab/>
            </w:r>
            <w:r w:rsidR="0016644A">
              <w:rPr>
                <w:noProof/>
                <w:webHidden/>
              </w:rPr>
              <w:fldChar w:fldCharType="begin"/>
            </w:r>
            <w:r w:rsidR="0016644A">
              <w:rPr>
                <w:noProof/>
                <w:webHidden/>
              </w:rPr>
              <w:instrText xml:space="preserve"> PAGEREF _Toc205454263 \h </w:instrText>
            </w:r>
            <w:r w:rsidR="0016644A">
              <w:rPr>
                <w:noProof/>
                <w:webHidden/>
              </w:rPr>
            </w:r>
            <w:r w:rsidR="0016644A">
              <w:rPr>
                <w:noProof/>
                <w:webHidden/>
              </w:rPr>
              <w:fldChar w:fldCharType="separate"/>
            </w:r>
            <w:r w:rsidR="0016644A">
              <w:rPr>
                <w:noProof/>
                <w:webHidden/>
              </w:rPr>
              <w:t>240</w:t>
            </w:r>
            <w:r w:rsidR="0016644A">
              <w:rPr>
                <w:noProof/>
                <w:webHidden/>
              </w:rPr>
              <w:fldChar w:fldCharType="end"/>
            </w:r>
          </w:hyperlink>
        </w:p>
        <w:p w14:paraId="0E29C1C5" w14:textId="6BA5F098" w:rsidR="0016644A" w:rsidRDefault="0000432D">
          <w:pPr>
            <w:pStyle w:val="TJ2"/>
            <w:tabs>
              <w:tab w:val="right" w:leader="dot" w:pos="9487"/>
            </w:tabs>
            <w:rPr>
              <w:noProof/>
              <w:sz w:val="22"/>
              <w:szCs w:val="22"/>
              <w:lang w:val="hu-HU" w:eastAsia="hu-HU"/>
            </w:rPr>
          </w:pPr>
          <w:hyperlink w:anchor="_Toc205454264" w:history="1">
            <w:r w:rsidR="0016644A" w:rsidRPr="009E099F">
              <w:rPr>
                <w:rStyle w:val="Hiperhivatkozs"/>
                <w:noProof/>
              </w:rPr>
              <w:t>Diákönkormányzati tevékenység</w:t>
            </w:r>
            <w:r w:rsidR="0016644A">
              <w:rPr>
                <w:noProof/>
                <w:webHidden/>
              </w:rPr>
              <w:tab/>
            </w:r>
            <w:r w:rsidR="0016644A">
              <w:rPr>
                <w:noProof/>
                <w:webHidden/>
              </w:rPr>
              <w:fldChar w:fldCharType="begin"/>
            </w:r>
            <w:r w:rsidR="0016644A">
              <w:rPr>
                <w:noProof/>
                <w:webHidden/>
              </w:rPr>
              <w:instrText xml:space="preserve"> PAGEREF _Toc205454264 \h </w:instrText>
            </w:r>
            <w:r w:rsidR="0016644A">
              <w:rPr>
                <w:noProof/>
                <w:webHidden/>
              </w:rPr>
            </w:r>
            <w:r w:rsidR="0016644A">
              <w:rPr>
                <w:noProof/>
                <w:webHidden/>
              </w:rPr>
              <w:fldChar w:fldCharType="separate"/>
            </w:r>
            <w:r w:rsidR="0016644A">
              <w:rPr>
                <w:noProof/>
                <w:webHidden/>
              </w:rPr>
              <w:t>240</w:t>
            </w:r>
            <w:r w:rsidR="0016644A">
              <w:rPr>
                <w:noProof/>
                <w:webHidden/>
              </w:rPr>
              <w:fldChar w:fldCharType="end"/>
            </w:r>
          </w:hyperlink>
        </w:p>
        <w:p w14:paraId="72FB5118" w14:textId="75462C71" w:rsidR="0016644A" w:rsidRDefault="0000432D">
          <w:pPr>
            <w:pStyle w:val="TJ2"/>
            <w:tabs>
              <w:tab w:val="right" w:leader="dot" w:pos="9487"/>
            </w:tabs>
            <w:rPr>
              <w:noProof/>
              <w:sz w:val="22"/>
              <w:szCs w:val="22"/>
              <w:lang w:val="hu-HU" w:eastAsia="hu-HU"/>
            </w:rPr>
          </w:pPr>
          <w:hyperlink w:anchor="_Toc205454265" w:history="1">
            <w:r w:rsidR="0016644A" w:rsidRPr="009E099F">
              <w:rPr>
                <w:rStyle w:val="Hiperhivatkozs"/>
                <w:noProof/>
              </w:rPr>
              <w:t>Tehetséggondozó, felzárkóztató foglalkozások és szakkörök</w:t>
            </w:r>
            <w:r w:rsidR="0016644A">
              <w:rPr>
                <w:noProof/>
                <w:webHidden/>
              </w:rPr>
              <w:tab/>
            </w:r>
            <w:r w:rsidR="0016644A">
              <w:rPr>
                <w:noProof/>
                <w:webHidden/>
              </w:rPr>
              <w:fldChar w:fldCharType="begin"/>
            </w:r>
            <w:r w:rsidR="0016644A">
              <w:rPr>
                <w:noProof/>
                <w:webHidden/>
              </w:rPr>
              <w:instrText xml:space="preserve"> PAGEREF _Toc205454265 \h </w:instrText>
            </w:r>
            <w:r w:rsidR="0016644A">
              <w:rPr>
                <w:noProof/>
                <w:webHidden/>
              </w:rPr>
            </w:r>
            <w:r w:rsidR="0016644A">
              <w:rPr>
                <w:noProof/>
                <w:webHidden/>
              </w:rPr>
              <w:fldChar w:fldCharType="separate"/>
            </w:r>
            <w:r w:rsidR="0016644A">
              <w:rPr>
                <w:noProof/>
                <w:webHidden/>
              </w:rPr>
              <w:t>241</w:t>
            </w:r>
            <w:r w:rsidR="0016644A">
              <w:rPr>
                <w:noProof/>
                <w:webHidden/>
              </w:rPr>
              <w:fldChar w:fldCharType="end"/>
            </w:r>
          </w:hyperlink>
        </w:p>
        <w:p w14:paraId="2E62FE34" w14:textId="39E01A07" w:rsidR="0016644A" w:rsidRDefault="0000432D">
          <w:pPr>
            <w:pStyle w:val="TJ2"/>
            <w:tabs>
              <w:tab w:val="right" w:leader="dot" w:pos="9487"/>
            </w:tabs>
            <w:rPr>
              <w:noProof/>
              <w:sz w:val="22"/>
              <w:szCs w:val="22"/>
              <w:lang w:val="hu-HU" w:eastAsia="hu-HU"/>
            </w:rPr>
          </w:pPr>
          <w:hyperlink w:anchor="_Toc205454266" w:history="1">
            <w:r w:rsidR="0016644A" w:rsidRPr="009E099F">
              <w:rPr>
                <w:rStyle w:val="Hiperhivatkozs"/>
                <w:noProof/>
              </w:rPr>
              <w:t>Pályaorientációs tanórán kívüli tevékenységek</w:t>
            </w:r>
            <w:r w:rsidR="0016644A">
              <w:rPr>
                <w:noProof/>
                <w:webHidden/>
              </w:rPr>
              <w:tab/>
            </w:r>
            <w:r w:rsidR="0016644A">
              <w:rPr>
                <w:noProof/>
                <w:webHidden/>
              </w:rPr>
              <w:fldChar w:fldCharType="begin"/>
            </w:r>
            <w:r w:rsidR="0016644A">
              <w:rPr>
                <w:noProof/>
                <w:webHidden/>
              </w:rPr>
              <w:instrText xml:space="preserve"> PAGEREF _Toc205454266 \h </w:instrText>
            </w:r>
            <w:r w:rsidR="0016644A">
              <w:rPr>
                <w:noProof/>
                <w:webHidden/>
              </w:rPr>
            </w:r>
            <w:r w:rsidR="0016644A">
              <w:rPr>
                <w:noProof/>
                <w:webHidden/>
              </w:rPr>
              <w:fldChar w:fldCharType="separate"/>
            </w:r>
            <w:r w:rsidR="0016644A">
              <w:rPr>
                <w:noProof/>
                <w:webHidden/>
              </w:rPr>
              <w:t>241</w:t>
            </w:r>
            <w:r w:rsidR="0016644A">
              <w:rPr>
                <w:noProof/>
                <w:webHidden/>
              </w:rPr>
              <w:fldChar w:fldCharType="end"/>
            </w:r>
          </w:hyperlink>
        </w:p>
        <w:p w14:paraId="26BEEDBB" w14:textId="6603059A" w:rsidR="0016644A" w:rsidRDefault="0000432D">
          <w:pPr>
            <w:pStyle w:val="TJ1"/>
            <w:tabs>
              <w:tab w:val="right" w:leader="dot" w:pos="9487"/>
            </w:tabs>
            <w:rPr>
              <w:i w:val="0"/>
              <w:noProof/>
              <w:sz w:val="22"/>
              <w:szCs w:val="22"/>
              <w:lang w:val="hu-HU" w:eastAsia="hu-HU"/>
            </w:rPr>
          </w:pPr>
          <w:hyperlink w:anchor="_Toc205454267" w:history="1">
            <w:r w:rsidR="0016644A" w:rsidRPr="009E099F">
              <w:rPr>
                <w:rStyle w:val="Hiperhivatkozs"/>
                <w:noProof/>
              </w:rPr>
              <w:t>A tanulók esélyegyenlőségét szolgáló intézkedések</w:t>
            </w:r>
            <w:r w:rsidR="0016644A">
              <w:rPr>
                <w:noProof/>
                <w:webHidden/>
              </w:rPr>
              <w:tab/>
            </w:r>
            <w:r w:rsidR="0016644A">
              <w:rPr>
                <w:noProof/>
                <w:webHidden/>
              </w:rPr>
              <w:fldChar w:fldCharType="begin"/>
            </w:r>
            <w:r w:rsidR="0016644A">
              <w:rPr>
                <w:noProof/>
                <w:webHidden/>
              </w:rPr>
              <w:instrText xml:space="preserve"> PAGEREF _Toc205454267 \h </w:instrText>
            </w:r>
            <w:r w:rsidR="0016644A">
              <w:rPr>
                <w:noProof/>
                <w:webHidden/>
              </w:rPr>
            </w:r>
            <w:r w:rsidR="0016644A">
              <w:rPr>
                <w:noProof/>
                <w:webHidden/>
              </w:rPr>
              <w:fldChar w:fldCharType="separate"/>
            </w:r>
            <w:r w:rsidR="0016644A">
              <w:rPr>
                <w:noProof/>
                <w:webHidden/>
              </w:rPr>
              <w:t>245</w:t>
            </w:r>
            <w:r w:rsidR="0016644A">
              <w:rPr>
                <w:noProof/>
                <w:webHidden/>
              </w:rPr>
              <w:fldChar w:fldCharType="end"/>
            </w:r>
          </w:hyperlink>
        </w:p>
        <w:p w14:paraId="05B2D470" w14:textId="0DDC8C12" w:rsidR="0016644A" w:rsidRDefault="0000432D">
          <w:pPr>
            <w:pStyle w:val="TJ2"/>
            <w:tabs>
              <w:tab w:val="right" w:leader="dot" w:pos="9487"/>
            </w:tabs>
            <w:rPr>
              <w:noProof/>
              <w:sz w:val="22"/>
              <w:szCs w:val="22"/>
              <w:lang w:val="hu-HU" w:eastAsia="hu-HU"/>
            </w:rPr>
          </w:pPr>
          <w:hyperlink w:anchor="_Toc205454268" w:history="1">
            <w:r w:rsidR="0016644A" w:rsidRPr="009E099F">
              <w:rPr>
                <w:rStyle w:val="Hiperhivatkozs"/>
                <w:noProof/>
              </w:rPr>
              <w:t>Pályázatok és projektek az esélyegyenlőség biztosítása érdekében</w:t>
            </w:r>
            <w:r w:rsidR="0016644A">
              <w:rPr>
                <w:noProof/>
                <w:webHidden/>
              </w:rPr>
              <w:tab/>
            </w:r>
            <w:r w:rsidR="0016644A">
              <w:rPr>
                <w:noProof/>
                <w:webHidden/>
              </w:rPr>
              <w:fldChar w:fldCharType="begin"/>
            </w:r>
            <w:r w:rsidR="0016644A">
              <w:rPr>
                <w:noProof/>
                <w:webHidden/>
              </w:rPr>
              <w:instrText xml:space="preserve"> PAGEREF _Toc205454268 \h </w:instrText>
            </w:r>
            <w:r w:rsidR="0016644A">
              <w:rPr>
                <w:noProof/>
                <w:webHidden/>
              </w:rPr>
            </w:r>
            <w:r w:rsidR="0016644A">
              <w:rPr>
                <w:noProof/>
                <w:webHidden/>
              </w:rPr>
              <w:fldChar w:fldCharType="separate"/>
            </w:r>
            <w:r w:rsidR="0016644A">
              <w:rPr>
                <w:noProof/>
                <w:webHidden/>
              </w:rPr>
              <w:t>247</w:t>
            </w:r>
            <w:r w:rsidR="0016644A">
              <w:rPr>
                <w:noProof/>
                <w:webHidden/>
              </w:rPr>
              <w:fldChar w:fldCharType="end"/>
            </w:r>
          </w:hyperlink>
        </w:p>
        <w:p w14:paraId="388C7453" w14:textId="490C3ACA" w:rsidR="0016644A" w:rsidRDefault="0000432D">
          <w:pPr>
            <w:pStyle w:val="TJ1"/>
            <w:tabs>
              <w:tab w:val="right" w:leader="dot" w:pos="9487"/>
            </w:tabs>
            <w:rPr>
              <w:i w:val="0"/>
              <w:noProof/>
              <w:sz w:val="22"/>
              <w:szCs w:val="22"/>
              <w:lang w:val="hu-HU" w:eastAsia="hu-HU"/>
            </w:rPr>
          </w:pPr>
          <w:hyperlink w:anchor="_Toc205454269" w:history="1">
            <w:r w:rsidR="0016644A" w:rsidRPr="009E099F">
              <w:rPr>
                <w:rStyle w:val="Hiperhivatkozs"/>
                <w:noProof/>
              </w:rPr>
              <w:t>Boldog Iskola program</w:t>
            </w:r>
            <w:r w:rsidR="0016644A">
              <w:rPr>
                <w:noProof/>
                <w:webHidden/>
              </w:rPr>
              <w:tab/>
            </w:r>
            <w:r w:rsidR="0016644A">
              <w:rPr>
                <w:noProof/>
                <w:webHidden/>
              </w:rPr>
              <w:fldChar w:fldCharType="begin"/>
            </w:r>
            <w:r w:rsidR="0016644A">
              <w:rPr>
                <w:noProof/>
                <w:webHidden/>
              </w:rPr>
              <w:instrText xml:space="preserve"> PAGEREF _Toc205454269 \h </w:instrText>
            </w:r>
            <w:r w:rsidR="0016644A">
              <w:rPr>
                <w:noProof/>
                <w:webHidden/>
              </w:rPr>
            </w:r>
            <w:r w:rsidR="0016644A">
              <w:rPr>
                <w:noProof/>
                <w:webHidden/>
              </w:rPr>
              <w:fldChar w:fldCharType="separate"/>
            </w:r>
            <w:r w:rsidR="0016644A">
              <w:rPr>
                <w:noProof/>
                <w:webHidden/>
              </w:rPr>
              <w:t>250</w:t>
            </w:r>
            <w:r w:rsidR="0016644A">
              <w:rPr>
                <w:noProof/>
                <w:webHidden/>
              </w:rPr>
              <w:fldChar w:fldCharType="end"/>
            </w:r>
          </w:hyperlink>
        </w:p>
        <w:p w14:paraId="7F57715C" w14:textId="2CC124E4" w:rsidR="0016644A" w:rsidRDefault="0000432D">
          <w:pPr>
            <w:pStyle w:val="TJ2"/>
            <w:tabs>
              <w:tab w:val="right" w:leader="dot" w:pos="9487"/>
            </w:tabs>
            <w:rPr>
              <w:noProof/>
              <w:sz w:val="22"/>
              <w:szCs w:val="22"/>
              <w:lang w:val="hu-HU" w:eastAsia="hu-HU"/>
            </w:rPr>
          </w:pPr>
          <w:hyperlink w:anchor="_Toc205454270" w:history="1">
            <w:r w:rsidR="0016644A" w:rsidRPr="009E099F">
              <w:rPr>
                <w:rStyle w:val="Hiperhivatkozs"/>
                <w:noProof/>
              </w:rPr>
              <w:t>A Boldogságóra program felépítése</w:t>
            </w:r>
            <w:r w:rsidR="0016644A">
              <w:rPr>
                <w:noProof/>
                <w:webHidden/>
              </w:rPr>
              <w:tab/>
            </w:r>
            <w:r w:rsidR="0016644A">
              <w:rPr>
                <w:noProof/>
                <w:webHidden/>
              </w:rPr>
              <w:fldChar w:fldCharType="begin"/>
            </w:r>
            <w:r w:rsidR="0016644A">
              <w:rPr>
                <w:noProof/>
                <w:webHidden/>
              </w:rPr>
              <w:instrText xml:space="preserve"> PAGEREF _Toc205454270 \h </w:instrText>
            </w:r>
            <w:r w:rsidR="0016644A">
              <w:rPr>
                <w:noProof/>
                <w:webHidden/>
              </w:rPr>
            </w:r>
            <w:r w:rsidR="0016644A">
              <w:rPr>
                <w:noProof/>
                <w:webHidden/>
              </w:rPr>
              <w:fldChar w:fldCharType="separate"/>
            </w:r>
            <w:r w:rsidR="0016644A">
              <w:rPr>
                <w:noProof/>
                <w:webHidden/>
              </w:rPr>
              <w:t>251</w:t>
            </w:r>
            <w:r w:rsidR="0016644A">
              <w:rPr>
                <w:noProof/>
                <w:webHidden/>
              </w:rPr>
              <w:fldChar w:fldCharType="end"/>
            </w:r>
          </w:hyperlink>
        </w:p>
        <w:p w14:paraId="58A4D520" w14:textId="53D21A6A" w:rsidR="0016644A" w:rsidRDefault="0000432D">
          <w:pPr>
            <w:pStyle w:val="TJ2"/>
            <w:tabs>
              <w:tab w:val="right" w:leader="dot" w:pos="9487"/>
            </w:tabs>
            <w:rPr>
              <w:noProof/>
              <w:sz w:val="22"/>
              <w:szCs w:val="22"/>
              <w:lang w:val="hu-HU" w:eastAsia="hu-HU"/>
            </w:rPr>
          </w:pPr>
          <w:hyperlink w:anchor="_Toc205454271" w:history="1">
            <w:r w:rsidR="0016644A" w:rsidRPr="009E099F">
              <w:rPr>
                <w:rStyle w:val="Hiperhivatkozs"/>
                <w:noProof/>
              </w:rPr>
              <w:t>Megvalósítás az iskolában</w:t>
            </w:r>
            <w:r w:rsidR="0016644A">
              <w:rPr>
                <w:noProof/>
                <w:webHidden/>
              </w:rPr>
              <w:tab/>
            </w:r>
            <w:r w:rsidR="0016644A">
              <w:rPr>
                <w:noProof/>
                <w:webHidden/>
              </w:rPr>
              <w:fldChar w:fldCharType="begin"/>
            </w:r>
            <w:r w:rsidR="0016644A">
              <w:rPr>
                <w:noProof/>
                <w:webHidden/>
              </w:rPr>
              <w:instrText xml:space="preserve"> PAGEREF _Toc205454271 \h </w:instrText>
            </w:r>
            <w:r w:rsidR="0016644A">
              <w:rPr>
                <w:noProof/>
                <w:webHidden/>
              </w:rPr>
            </w:r>
            <w:r w:rsidR="0016644A">
              <w:rPr>
                <w:noProof/>
                <w:webHidden/>
              </w:rPr>
              <w:fldChar w:fldCharType="separate"/>
            </w:r>
            <w:r w:rsidR="0016644A">
              <w:rPr>
                <w:noProof/>
                <w:webHidden/>
              </w:rPr>
              <w:t>251</w:t>
            </w:r>
            <w:r w:rsidR="0016644A">
              <w:rPr>
                <w:noProof/>
                <w:webHidden/>
              </w:rPr>
              <w:fldChar w:fldCharType="end"/>
            </w:r>
          </w:hyperlink>
        </w:p>
        <w:p w14:paraId="46910C75" w14:textId="5D4A35AA" w:rsidR="0016644A" w:rsidRDefault="0000432D">
          <w:pPr>
            <w:pStyle w:val="TJ1"/>
            <w:tabs>
              <w:tab w:val="right" w:leader="dot" w:pos="9487"/>
            </w:tabs>
            <w:rPr>
              <w:i w:val="0"/>
              <w:noProof/>
              <w:sz w:val="22"/>
              <w:szCs w:val="22"/>
              <w:lang w:val="hu-HU" w:eastAsia="hu-HU"/>
            </w:rPr>
          </w:pPr>
          <w:hyperlink w:anchor="_Toc205454272" w:history="1">
            <w:r w:rsidR="0016644A" w:rsidRPr="009E099F">
              <w:rPr>
                <w:rStyle w:val="Hiperhivatkozs"/>
                <w:noProof/>
              </w:rPr>
              <w:t>Az iskola egészségnevelési és környezeti nevelési elvei</w:t>
            </w:r>
            <w:r w:rsidR="0016644A">
              <w:rPr>
                <w:noProof/>
                <w:webHidden/>
              </w:rPr>
              <w:tab/>
            </w:r>
            <w:r w:rsidR="0016644A">
              <w:rPr>
                <w:noProof/>
                <w:webHidden/>
              </w:rPr>
              <w:fldChar w:fldCharType="begin"/>
            </w:r>
            <w:r w:rsidR="0016644A">
              <w:rPr>
                <w:noProof/>
                <w:webHidden/>
              </w:rPr>
              <w:instrText xml:space="preserve"> PAGEREF _Toc205454272 \h </w:instrText>
            </w:r>
            <w:r w:rsidR="0016644A">
              <w:rPr>
                <w:noProof/>
                <w:webHidden/>
              </w:rPr>
            </w:r>
            <w:r w:rsidR="0016644A">
              <w:rPr>
                <w:noProof/>
                <w:webHidden/>
              </w:rPr>
              <w:fldChar w:fldCharType="separate"/>
            </w:r>
            <w:r w:rsidR="0016644A">
              <w:rPr>
                <w:noProof/>
                <w:webHidden/>
              </w:rPr>
              <w:t>252</w:t>
            </w:r>
            <w:r w:rsidR="0016644A">
              <w:rPr>
                <w:noProof/>
                <w:webHidden/>
              </w:rPr>
              <w:fldChar w:fldCharType="end"/>
            </w:r>
          </w:hyperlink>
        </w:p>
        <w:p w14:paraId="4597CA8E" w14:textId="4764619C" w:rsidR="0016644A" w:rsidRDefault="0000432D">
          <w:pPr>
            <w:pStyle w:val="TJ2"/>
            <w:tabs>
              <w:tab w:val="right" w:leader="dot" w:pos="9487"/>
            </w:tabs>
            <w:rPr>
              <w:noProof/>
              <w:sz w:val="22"/>
              <w:szCs w:val="22"/>
              <w:lang w:val="hu-HU" w:eastAsia="hu-HU"/>
            </w:rPr>
          </w:pPr>
          <w:hyperlink w:anchor="_Toc205454273" w:history="1">
            <w:r w:rsidR="0016644A" w:rsidRPr="009E099F">
              <w:rPr>
                <w:rStyle w:val="Hiperhivatkozs"/>
                <w:noProof/>
              </w:rPr>
              <w:t>Helyzetelemzés</w:t>
            </w:r>
            <w:r w:rsidR="0016644A">
              <w:rPr>
                <w:noProof/>
                <w:webHidden/>
              </w:rPr>
              <w:tab/>
            </w:r>
            <w:r w:rsidR="0016644A">
              <w:rPr>
                <w:noProof/>
                <w:webHidden/>
              </w:rPr>
              <w:fldChar w:fldCharType="begin"/>
            </w:r>
            <w:r w:rsidR="0016644A">
              <w:rPr>
                <w:noProof/>
                <w:webHidden/>
              </w:rPr>
              <w:instrText xml:space="preserve"> PAGEREF _Toc205454273 \h </w:instrText>
            </w:r>
            <w:r w:rsidR="0016644A">
              <w:rPr>
                <w:noProof/>
                <w:webHidden/>
              </w:rPr>
            </w:r>
            <w:r w:rsidR="0016644A">
              <w:rPr>
                <w:noProof/>
                <w:webHidden/>
              </w:rPr>
              <w:fldChar w:fldCharType="separate"/>
            </w:r>
            <w:r w:rsidR="0016644A">
              <w:rPr>
                <w:noProof/>
                <w:webHidden/>
              </w:rPr>
              <w:t>252</w:t>
            </w:r>
            <w:r w:rsidR="0016644A">
              <w:rPr>
                <w:noProof/>
                <w:webHidden/>
              </w:rPr>
              <w:fldChar w:fldCharType="end"/>
            </w:r>
          </w:hyperlink>
        </w:p>
        <w:p w14:paraId="6B42928F" w14:textId="0C79A68C" w:rsidR="0016644A" w:rsidRDefault="0000432D">
          <w:pPr>
            <w:pStyle w:val="TJ2"/>
            <w:tabs>
              <w:tab w:val="right" w:leader="dot" w:pos="9487"/>
            </w:tabs>
            <w:rPr>
              <w:noProof/>
              <w:sz w:val="22"/>
              <w:szCs w:val="22"/>
              <w:lang w:val="hu-HU" w:eastAsia="hu-HU"/>
            </w:rPr>
          </w:pPr>
          <w:hyperlink w:anchor="_Toc205454274" w:history="1">
            <w:r w:rsidR="0016644A" w:rsidRPr="009E099F">
              <w:rPr>
                <w:rStyle w:val="Hiperhivatkozs"/>
                <w:noProof/>
              </w:rPr>
              <w:t>A mindennapos intézményi testedzés megvalósítása</w:t>
            </w:r>
            <w:r w:rsidR="0016644A">
              <w:rPr>
                <w:noProof/>
                <w:webHidden/>
              </w:rPr>
              <w:tab/>
            </w:r>
            <w:r w:rsidR="0016644A">
              <w:rPr>
                <w:noProof/>
                <w:webHidden/>
              </w:rPr>
              <w:fldChar w:fldCharType="begin"/>
            </w:r>
            <w:r w:rsidR="0016644A">
              <w:rPr>
                <w:noProof/>
                <w:webHidden/>
              </w:rPr>
              <w:instrText xml:space="preserve"> PAGEREF _Toc205454274 \h </w:instrText>
            </w:r>
            <w:r w:rsidR="0016644A">
              <w:rPr>
                <w:noProof/>
                <w:webHidden/>
              </w:rPr>
            </w:r>
            <w:r w:rsidR="0016644A">
              <w:rPr>
                <w:noProof/>
                <w:webHidden/>
              </w:rPr>
              <w:fldChar w:fldCharType="separate"/>
            </w:r>
            <w:r w:rsidR="0016644A">
              <w:rPr>
                <w:noProof/>
                <w:webHidden/>
              </w:rPr>
              <w:t>255</w:t>
            </w:r>
            <w:r w:rsidR="0016644A">
              <w:rPr>
                <w:noProof/>
                <w:webHidden/>
              </w:rPr>
              <w:fldChar w:fldCharType="end"/>
            </w:r>
          </w:hyperlink>
        </w:p>
        <w:p w14:paraId="73FD6425" w14:textId="632B6987" w:rsidR="0016644A" w:rsidRDefault="0000432D">
          <w:pPr>
            <w:pStyle w:val="TJ2"/>
            <w:tabs>
              <w:tab w:val="right" w:leader="dot" w:pos="9487"/>
            </w:tabs>
            <w:rPr>
              <w:noProof/>
              <w:sz w:val="22"/>
              <w:szCs w:val="22"/>
              <w:lang w:val="hu-HU" w:eastAsia="hu-HU"/>
            </w:rPr>
          </w:pPr>
          <w:hyperlink w:anchor="_Toc205454275" w:history="1">
            <w:r w:rsidR="0016644A" w:rsidRPr="009E099F">
              <w:rPr>
                <w:rStyle w:val="Hiperhivatkozs"/>
                <w:noProof/>
              </w:rPr>
              <w:t>Egészségnevelési feladatok</w:t>
            </w:r>
            <w:r w:rsidR="0016644A">
              <w:rPr>
                <w:noProof/>
                <w:webHidden/>
              </w:rPr>
              <w:tab/>
            </w:r>
            <w:r w:rsidR="0016644A">
              <w:rPr>
                <w:noProof/>
                <w:webHidden/>
              </w:rPr>
              <w:fldChar w:fldCharType="begin"/>
            </w:r>
            <w:r w:rsidR="0016644A">
              <w:rPr>
                <w:noProof/>
                <w:webHidden/>
              </w:rPr>
              <w:instrText xml:space="preserve"> PAGEREF _Toc205454275 \h </w:instrText>
            </w:r>
            <w:r w:rsidR="0016644A">
              <w:rPr>
                <w:noProof/>
                <w:webHidden/>
              </w:rPr>
            </w:r>
            <w:r w:rsidR="0016644A">
              <w:rPr>
                <w:noProof/>
                <w:webHidden/>
              </w:rPr>
              <w:fldChar w:fldCharType="separate"/>
            </w:r>
            <w:r w:rsidR="0016644A">
              <w:rPr>
                <w:noProof/>
                <w:webHidden/>
              </w:rPr>
              <w:t>259</w:t>
            </w:r>
            <w:r w:rsidR="0016644A">
              <w:rPr>
                <w:noProof/>
                <w:webHidden/>
              </w:rPr>
              <w:fldChar w:fldCharType="end"/>
            </w:r>
          </w:hyperlink>
        </w:p>
        <w:p w14:paraId="5AF7C45E" w14:textId="6960ACCC" w:rsidR="0016644A" w:rsidRDefault="0000432D">
          <w:pPr>
            <w:pStyle w:val="TJ1"/>
            <w:tabs>
              <w:tab w:val="right" w:leader="dot" w:pos="9487"/>
            </w:tabs>
            <w:rPr>
              <w:i w:val="0"/>
              <w:noProof/>
              <w:sz w:val="22"/>
              <w:szCs w:val="22"/>
              <w:lang w:val="hu-HU" w:eastAsia="hu-HU"/>
            </w:rPr>
          </w:pPr>
          <w:hyperlink w:anchor="_Toc205454276" w:history="1">
            <w:r w:rsidR="0016644A" w:rsidRPr="009E099F">
              <w:rPr>
                <w:rStyle w:val="Hiperhivatkozs"/>
                <w:rFonts w:cs="Times New Roman"/>
                <w:noProof/>
              </w:rPr>
              <w:t>Lemorzsolódás csökkentése</w:t>
            </w:r>
            <w:r w:rsidR="0016644A">
              <w:rPr>
                <w:noProof/>
                <w:webHidden/>
              </w:rPr>
              <w:tab/>
            </w:r>
            <w:r w:rsidR="0016644A">
              <w:rPr>
                <w:noProof/>
                <w:webHidden/>
              </w:rPr>
              <w:fldChar w:fldCharType="begin"/>
            </w:r>
            <w:r w:rsidR="0016644A">
              <w:rPr>
                <w:noProof/>
                <w:webHidden/>
              </w:rPr>
              <w:instrText xml:space="preserve"> PAGEREF _Toc205454276 \h </w:instrText>
            </w:r>
            <w:r w:rsidR="0016644A">
              <w:rPr>
                <w:noProof/>
                <w:webHidden/>
              </w:rPr>
            </w:r>
            <w:r w:rsidR="0016644A">
              <w:rPr>
                <w:noProof/>
                <w:webHidden/>
              </w:rPr>
              <w:fldChar w:fldCharType="separate"/>
            </w:r>
            <w:r w:rsidR="0016644A">
              <w:rPr>
                <w:noProof/>
                <w:webHidden/>
              </w:rPr>
              <w:t>261</w:t>
            </w:r>
            <w:r w:rsidR="0016644A">
              <w:rPr>
                <w:noProof/>
                <w:webHidden/>
              </w:rPr>
              <w:fldChar w:fldCharType="end"/>
            </w:r>
          </w:hyperlink>
        </w:p>
        <w:p w14:paraId="6E353DC3" w14:textId="77E95E1F" w:rsidR="0016644A" w:rsidRDefault="0000432D">
          <w:pPr>
            <w:pStyle w:val="TJ1"/>
            <w:tabs>
              <w:tab w:val="right" w:leader="dot" w:pos="9487"/>
            </w:tabs>
            <w:rPr>
              <w:i w:val="0"/>
              <w:noProof/>
              <w:sz w:val="22"/>
              <w:szCs w:val="22"/>
              <w:lang w:val="hu-HU" w:eastAsia="hu-HU"/>
            </w:rPr>
          </w:pPr>
          <w:hyperlink w:anchor="_Toc205454277" w:history="1">
            <w:r w:rsidR="0016644A" w:rsidRPr="009E099F">
              <w:rPr>
                <w:rStyle w:val="Hiperhivatkozs"/>
                <w:rFonts w:cs="Times New Roman"/>
                <w:noProof/>
              </w:rPr>
              <w:t>Az iskola környezeti nevelési elvei</w:t>
            </w:r>
            <w:r w:rsidR="0016644A">
              <w:rPr>
                <w:noProof/>
                <w:webHidden/>
              </w:rPr>
              <w:tab/>
            </w:r>
            <w:r w:rsidR="0016644A">
              <w:rPr>
                <w:noProof/>
                <w:webHidden/>
              </w:rPr>
              <w:fldChar w:fldCharType="begin"/>
            </w:r>
            <w:r w:rsidR="0016644A">
              <w:rPr>
                <w:noProof/>
                <w:webHidden/>
              </w:rPr>
              <w:instrText xml:space="preserve"> PAGEREF _Toc205454277 \h </w:instrText>
            </w:r>
            <w:r w:rsidR="0016644A">
              <w:rPr>
                <w:noProof/>
                <w:webHidden/>
              </w:rPr>
            </w:r>
            <w:r w:rsidR="0016644A">
              <w:rPr>
                <w:noProof/>
                <w:webHidden/>
              </w:rPr>
              <w:fldChar w:fldCharType="separate"/>
            </w:r>
            <w:r w:rsidR="0016644A">
              <w:rPr>
                <w:noProof/>
                <w:webHidden/>
              </w:rPr>
              <w:t>261</w:t>
            </w:r>
            <w:r w:rsidR="0016644A">
              <w:rPr>
                <w:noProof/>
                <w:webHidden/>
              </w:rPr>
              <w:fldChar w:fldCharType="end"/>
            </w:r>
          </w:hyperlink>
        </w:p>
        <w:p w14:paraId="0B8F4619" w14:textId="29405780" w:rsidR="0016644A" w:rsidRDefault="0000432D">
          <w:pPr>
            <w:pStyle w:val="TJ2"/>
            <w:tabs>
              <w:tab w:val="right" w:leader="dot" w:pos="9487"/>
            </w:tabs>
            <w:rPr>
              <w:noProof/>
              <w:sz w:val="22"/>
              <w:szCs w:val="22"/>
              <w:lang w:val="hu-HU" w:eastAsia="hu-HU"/>
            </w:rPr>
          </w:pPr>
          <w:hyperlink w:anchor="_Toc205454278" w:history="1">
            <w:r w:rsidR="0016644A" w:rsidRPr="009E099F">
              <w:rPr>
                <w:rStyle w:val="Hiperhivatkozs"/>
                <w:noProof/>
              </w:rPr>
              <w:t>Helyzetkép, helyzetelemzés – A környezeti nevelés színterei iskolánkban</w:t>
            </w:r>
            <w:r w:rsidR="0016644A">
              <w:rPr>
                <w:noProof/>
                <w:webHidden/>
              </w:rPr>
              <w:tab/>
            </w:r>
            <w:r w:rsidR="0016644A">
              <w:rPr>
                <w:noProof/>
                <w:webHidden/>
              </w:rPr>
              <w:fldChar w:fldCharType="begin"/>
            </w:r>
            <w:r w:rsidR="0016644A">
              <w:rPr>
                <w:noProof/>
                <w:webHidden/>
              </w:rPr>
              <w:instrText xml:space="preserve"> PAGEREF _Toc205454278 \h </w:instrText>
            </w:r>
            <w:r w:rsidR="0016644A">
              <w:rPr>
                <w:noProof/>
                <w:webHidden/>
              </w:rPr>
            </w:r>
            <w:r w:rsidR="0016644A">
              <w:rPr>
                <w:noProof/>
                <w:webHidden/>
              </w:rPr>
              <w:fldChar w:fldCharType="separate"/>
            </w:r>
            <w:r w:rsidR="0016644A">
              <w:rPr>
                <w:noProof/>
                <w:webHidden/>
              </w:rPr>
              <w:t>264</w:t>
            </w:r>
            <w:r w:rsidR="0016644A">
              <w:rPr>
                <w:noProof/>
                <w:webHidden/>
              </w:rPr>
              <w:fldChar w:fldCharType="end"/>
            </w:r>
          </w:hyperlink>
        </w:p>
        <w:p w14:paraId="1280E20F" w14:textId="74B34EC8" w:rsidR="0016644A" w:rsidRDefault="0000432D">
          <w:pPr>
            <w:pStyle w:val="TJ2"/>
            <w:tabs>
              <w:tab w:val="right" w:leader="dot" w:pos="9487"/>
            </w:tabs>
            <w:rPr>
              <w:noProof/>
              <w:sz w:val="22"/>
              <w:szCs w:val="22"/>
              <w:lang w:val="hu-HU" w:eastAsia="hu-HU"/>
            </w:rPr>
          </w:pPr>
          <w:hyperlink w:anchor="_Toc205454279" w:history="1">
            <w:r w:rsidR="0016644A" w:rsidRPr="009E099F">
              <w:rPr>
                <w:rStyle w:val="Hiperhivatkozs"/>
                <w:noProof/>
              </w:rPr>
              <w:t>Tanulásszervezési és tartalmi keretek</w:t>
            </w:r>
            <w:r w:rsidR="0016644A">
              <w:rPr>
                <w:noProof/>
                <w:webHidden/>
              </w:rPr>
              <w:tab/>
            </w:r>
            <w:r w:rsidR="0016644A">
              <w:rPr>
                <w:noProof/>
                <w:webHidden/>
              </w:rPr>
              <w:fldChar w:fldCharType="begin"/>
            </w:r>
            <w:r w:rsidR="0016644A">
              <w:rPr>
                <w:noProof/>
                <w:webHidden/>
              </w:rPr>
              <w:instrText xml:space="preserve"> PAGEREF _Toc205454279 \h </w:instrText>
            </w:r>
            <w:r w:rsidR="0016644A">
              <w:rPr>
                <w:noProof/>
                <w:webHidden/>
              </w:rPr>
            </w:r>
            <w:r w:rsidR="0016644A">
              <w:rPr>
                <w:noProof/>
                <w:webHidden/>
              </w:rPr>
              <w:fldChar w:fldCharType="separate"/>
            </w:r>
            <w:r w:rsidR="0016644A">
              <w:rPr>
                <w:noProof/>
                <w:webHidden/>
              </w:rPr>
              <w:t>267</w:t>
            </w:r>
            <w:r w:rsidR="0016644A">
              <w:rPr>
                <w:noProof/>
                <w:webHidden/>
              </w:rPr>
              <w:fldChar w:fldCharType="end"/>
            </w:r>
          </w:hyperlink>
        </w:p>
        <w:p w14:paraId="756D1D08" w14:textId="010E4FFE" w:rsidR="0016644A" w:rsidRDefault="0000432D">
          <w:pPr>
            <w:pStyle w:val="TJ2"/>
            <w:tabs>
              <w:tab w:val="right" w:leader="dot" w:pos="9487"/>
            </w:tabs>
            <w:rPr>
              <w:noProof/>
              <w:sz w:val="22"/>
              <w:szCs w:val="22"/>
              <w:lang w:val="hu-HU" w:eastAsia="hu-HU"/>
            </w:rPr>
          </w:pPr>
          <w:hyperlink w:anchor="_Toc205454280" w:history="1">
            <w:r w:rsidR="0016644A" w:rsidRPr="009E099F">
              <w:rPr>
                <w:rStyle w:val="Hiperhivatkozs"/>
                <w:noProof/>
              </w:rPr>
              <w:t>Osztályfőnöki teendők a környezeti nevelésben</w:t>
            </w:r>
            <w:r w:rsidR="0016644A">
              <w:rPr>
                <w:noProof/>
                <w:webHidden/>
              </w:rPr>
              <w:tab/>
            </w:r>
            <w:r w:rsidR="0016644A">
              <w:rPr>
                <w:noProof/>
                <w:webHidden/>
              </w:rPr>
              <w:fldChar w:fldCharType="begin"/>
            </w:r>
            <w:r w:rsidR="0016644A">
              <w:rPr>
                <w:noProof/>
                <w:webHidden/>
              </w:rPr>
              <w:instrText xml:space="preserve"> PAGEREF _Toc205454280 \h </w:instrText>
            </w:r>
            <w:r w:rsidR="0016644A">
              <w:rPr>
                <w:noProof/>
                <w:webHidden/>
              </w:rPr>
            </w:r>
            <w:r w:rsidR="0016644A">
              <w:rPr>
                <w:noProof/>
                <w:webHidden/>
              </w:rPr>
              <w:fldChar w:fldCharType="separate"/>
            </w:r>
            <w:r w:rsidR="0016644A">
              <w:rPr>
                <w:noProof/>
                <w:webHidden/>
              </w:rPr>
              <w:t>271</w:t>
            </w:r>
            <w:r w:rsidR="0016644A">
              <w:rPr>
                <w:noProof/>
                <w:webHidden/>
              </w:rPr>
              <w:fldChar w:fldCharType="end"/>
            </w:r>
          </w:hyperlink>
        </w:p>
        <w:p w14:paraId="75FFB5F6" w14:textId="48AC00A8" w:rsidR="0016644A" w:rsidRDefault="0000432D">
          <w:pPr>
            <w:pStyle w:val="TJ2"/>
            <w:tabs>
              <w:tab w:val="right" w:leader="dot" w:pos="9487"/>
            </w:tabs>
            <w:rPr>
              <w:noProof/>
              <w:sz w:val="22"/>
              <w:szCs w:val="22"/>
              <w:lang w:val="hu-HU" w:eastAsia="hu-HU"/>
            </w:rPr>
          </w:pPr>
          <w:hyperlink w:anchor="_Toc205454281" w:history="1">
            <w:r w:rsidR="0016644A" w:rsidRPr="009E099F">
              <w:rPr>
                <w:rStyle w:val="Hiperhivatkozs"/>
                <w:noProof/>
              </w:rPr>
              <w:t>Speciális nevelési igényű tanulók esetében alkalmazott módszerek és az intézményi együttműködés keretei</w:t>
            </w:r>
            <w:r w:rsidR="0016644A">
              <w:rPr>
                <w:noProof/>
                <w:webHidden/>
              </w:rPr>
              <w:tab/>
            </w:r>
            <w:r w:rsidR="0016644A">
              <w:rPr>
                <w:noProof/>
                <w:webHidden/>
              </w:rPr>
              <w:fldChar w:fldCharType="begin"/>
            </w:r>
            <w:r w:rsidR="0016644A">
              <w:rPr>
                <w:noProof/>
                <w:webHidden/>
              </w:rPr>
              <w:instrText xml:space="preserve"> PAGEREF _Toc205454281 \h </w:instrText>
            </w:r>
            <w:r w:rsidR="0016644A">
              <w:rPr>
                <w:noProof/>
                <w:webHidden/>
              </w:rPr>
            </w:r>
            <w:r w:rsidR="0016644A">
              <w:rPr>
                <w:noProof/>
                <w:webHidden/>
              </w:rPr>
              <w:fldChar w:fldCharType="separate"/>
            </w:r>
            <w:r w:rsidR="0016644A">
              <w:rPr>
                <w:noProof/>
                <w:webHidden/>
              </w:rPr>
              <w:t>273</w:t>
            </w:r>
            <w:r w:rsidR="0016644A">
              <w:rPr>
                <w:noProof/>
                <w:webHidden/>
              </w:rPr>
              <w:fldChar w:fldCharType="end"/>
            </w:r>
          </w:hyperlink>
        </w:p>
        <w:p w14:paraId="6DF49A85" w14:textId="1E48CCE2" w:rsidR="0016644A" w:rsidRDefault="0000432D">
          <w:pPr>
            <w:pStyle w:val="TJ2"/>
            <w:tabs>
              <w:tab w:val="right" w:leader="dot" w:pos="9487"/>
            </w:tabs>
            <w:rPr>
              <w:noProof/>
              <w:sz w:val="22"/>
              <w:szCs w:val="22"/>
              <w:lang w:val="hu-HU" w:eastAsia="hu-HU"/>
            </w:rPr>
          </w:pPr>
          <w:hyperlink w:anchor="_Toc205454282" w:history="1">
            <w:r w:rsidR="0016644A" w:rsidRPr="009E099F">
              <w:rPr>
                <w:rStyle w:val="Hiperhivatkozs"/>
                <w:noProof/>
              </w:rPr>
              <w:t>1. Speciális nevelési igényű tanulók fejlesztése</w:t>
            </w:r>
            <w:r w:rsidR="0016644A">
              <w:rPr>
                <w:noProof/>
                <w:webHidden/>
              </w:rPr>
              <w:tab/>
            </w:r>
            <w:r w:rsidR="0016644A">
              <w:rPr>
                <w:noProof/>
                <w:webHidden/>
              </w:rPr>
              <w:fldChar w:fldCharType="begin"/>
            </w:r>
            <w:r w:rsidR="0016644A">
              <w:rPr>
                <w:noProof/>
                <w:webHidden/>
              </w:rPr>
              <w:instrText xml:space="preserve"> PAGEREF _Toc205454282 \h </w:instrText>
            </w:r>
            <w:r w:rsidR="0016644A">
              <w:rPr>
                <w:noProof/>
                <w:webHidden/>
              </w:rPr>
            </w:r>
            <w:r w:rsidR="0016644A">
              <w:rPr>
                <w:noProof/>
                <w:webHidden/>
              </w:rPr>
              <w:fldChar w:fldCharType="separate"/>
            </w:r>
            <w:r w:rsidR="0016644A">
              <w:rPr>
                <w:noProof/>
                <w:webHidden/>
              </w:rPr>
              <w:t>273</w:t>
            </w:r>
            <w:r w:rsidR="0016644A">
              <w:rPr>
                <w:noProof/>
                <w:webHidden/>
              </w:rPr>
              <w:fldChar w:fldCharType="end"/>
            </w:r>
          </w:hyperlink>
        </w:p>
        <w:p w14:paraId="5BD8DFC5" w14:textId="3277EEFD" w:rsidR="0016644A" w:rsidRDefault="0000432D">
          <w:pPr>
            <w:pStyle w:val="TJ2"/>
            <w:tabs>
              <w:tab w:val="right" w:leader="dot" w:pos="9487"/>
            </w:tabs>
            <w:rPr>
              <w:noProof/>
              <w:sz w:val="22"/>
              <w:szCs w:val="22"/>
              <w:lang w:val="hu-HU" w:eastAsia="hu-HU"/>
            </w:rPr>
          </w:pPr>
          <w:hyperlink w:anchor="_Toc205454283" w:history="1">
            <w:r w:rsidR="0016644A" w:rsidRPr="009E099F">
              <w:rPr>
                <w:rStyle w:val="Hiperhivatkozs"/>
                <w:rFonts w:cs="Times New Roman"/>
                <w:noProof/>
              </w:rPr>
              <w:t>Iskolán kívüli együttműködés és erőforrások a környezeti nevelés területén</w:t>
            </w:r>
            <w:r w:rsidR="0016644A">
              <w:rPr>
                <w:noProof/>
                <w:webHidden/>
              </w:rPr>
              <w:tab/>
            </w:r>
            <w:r w:rsidR="0016644A">
              <w:rPr>
                <w:noProof/>
                <w:webHidden/>
              </w:rPr>
              <w:fldChar w:fldCharType="begin"/>
            </w:r>
            <w:r w:rsidR="0016644A">
              <w:rPr>
                <w:noProof/>
                <w:webHidden/>
              </w:rPr>
              <w:instrText xml:space="preserve"> PAGEREF _Toc205454283 \h </w:instrText>
            </w:r>
            <w:r w:rsidR="0016644A">
              <w:rPr>
                <w:noProof/>
                <w:webHidden/>
              </w:rPr>
            </w:r>
            <w:r w:rsidR="0016644A">
              <w:rPr>
                <w:noProof/>
                <w:webHidden/>
              </w:rPr>
              <w:fldChar w:fldCharType="separate"/>
            </w:r>
            <w:r w:rsidR="0016644A">
              <w:rPr>
                <w:noProof/>
                <w:webHidden/>
              </w:rPr>
              <w:t>275</w:t>
            </w:r>
            <w:r w:rsidR="0016644A">
              <w:rPr>
                <w:noProof/>
                <w:webHidden/>
              </w:rPr>
              <w:fldChar w:fldCharType="end"/>
            </w:r>
          </w:hyperlink>
        </w:p>
        <w:p w14:paraId="2A0D615C" w14:textId="06944705" w:rsidR="0016644A" w:rsidRDefault="0000432D">
          <w:pPr>
            <w:pStyle w:val="TJ1"/>
            <w:tabs>
              <w:tab w:val="right" w:leader="dot" w:pos="9487"/>
            </w:tabs>
            <w:rPr>
              <w:i w:val="0"/>
              <w:noProof/>
              <w:sz w:val="22"/>
              <w:szCs w:val="22"/>
              <w:lang w:val="hu-HU" w:eastAsia="hu-HU"/>
            </w:rPr>
          </w:pPr>
          <w:hyperlink w:anchor="_Toc205454284" w:history="1">
            <w:r w:rsidR="0016644A" w:rsidRPr="009E099F">
              <w:rPr>
                <w:rStyle w:val="Hiperhivatkozs"/>
                <w:noProof/>
              </w:rPr>
              <w:t>Ökoiskola Program</w:t>
            </w:r>
            <w:r w:rsidR="0016644A">
              <w:rPr>
                <w:noProof/>
                <w:webHidden/>
              </w:rPr>
              <w:tab/>
            </w:r>
            <w:r w:rsidR="0016644A">
              <w:rPr>
                <w:noProof/>
                <w:webHidden/>
              </w:rPr>
              <w:fldChar w:fldCharType="begin"/>
            </w:r>
            <w:r w:rsidR="0016644A">
              <w:rPr>
                <w:noProof/>
                <w:webHidden/>
              </w:rPr>
              <w:instrText xml:space="preserve"> PAGEREF _Toc205454284 \h </w:instrText>
            </w:r>
            <w:r w:rsidR="0016644A">
              <w:rPr>
                <w:noProof/>
                <w:webHidden/>
              </w:rPr>
            </w:r>
            <w:r w:rsidR="0016644A">
              <w:rPr>
                <w:noProof/>
                <w:webHidden/>
              </w:rPr>
              <w:fldChar w:fldCharType="separate"/>
            </w:r>
            <w:r w:rsidR="0016644A">
              <w:rPr>
                <w:noProof/>
                <w:webHidden/>
              </w:rPr>
              <w:t>277</w:t>
            </w:r>
            <w:r w:rsidR="0016644A">
              <w:rPr>
                <w:noProof/>
                <w:webHidden/>
              </w:rPr>
              <w:fldChar w:fldCharType="end"/>
            </w:r>
          </w:hyperlink>
        </w:p>
        <w:p w14:paraId="5E5CC343" w14:textId="571469EF" w:rsidR="0016644A" w:rsidRDefault="0000432D">
          <w:pPr>
            <w:pStyle w:val="TJ2"/>
            <w:tabs>
              <w:tab w:val="right" w:leader="dot" w:pos="9487"/>
            </w:tabs>
            <w:rPr>
              <w:noProof/>
              <w:sz w:val="22"/>
              <w:szCs w:val="22"/>
              <w:lang w:val="hu-HU" w:eastAsia="hu-HU"/>
            </w:rPr>
          </w:pPr>
          <w:hyperlink w:anchor="_Toc205454285" w:history="1">
            <w:r w:rsidR="0016644A" w:rsidRPr="009E099F">
              <w:rPr>
                <w:rStyle w:val="Hiperhivatkozs"/>
                <w:noProof/>
              </w:rPr>
              <w:t>A cím elnyerésének előnyei</w:t>
            </w:r>
            <w:r w:rsidR="0016644A">
              <w:rPr>
                <w:noProof/>
                <w:webHidden/>
              </w:rPr>
              <w:tab/>
            </w:r>
            <w:r w:rsidR="0016644A">
              <w:rPr>
                <w:noProof/>
                <w:webHidden/>
              </w:rPr>
              <w:fldChar w:fldCharType="begin"/>
            </w:r>
            <w:r w:rsidR="0016644A">
              <w:rPr>
                <w:noProof/>
                <w:webHidden/>
              </w:rPr>
              <w:instrText xml:space="preserve"> PAGEREF _Toc205454285 \h </w:instrText>
            </w:r>
            <w:r w:rsidR="0016644A">
              <w:rPr>
                <w:noProof/>
                <w:webHidden/>
              </w:rPr>
            </w:r>
            <w:r w:rsidR="0016644A">
              <w:rPr>
                <w:noProof/>
                <w:webHidden/>
              </w:rPr>
              <w:fldChar w:fldCharType="separate"/>
            </w:r>
            <w:r w:rsidR="0016644A">
              <w:rPr>
                <w:noProof/>
                <w:webHidden/>
              </w:rPr>
              <w:t>277</w:t>
            </w:r>
            <w:r w:rsidR="0016644A">
              <w:rPr>
                <w:noProof/>
                <w:webHidden/>
              </w:rPr>
              <w:fldChar w:fldCharType="end"/>
            </w:r>
          </w:hyperlink>
        </w:p>
        <w:p w14:paraId="27BBCE10" w14:textId="50B562E2" w:rsidR="0016644A" w:rsidRDefault="0000432D">
          <w:pPr>
            <w:pStyle w:val="TJ1"/>
            <w:tabs>
              <w:tab w:val="right" w:leader="dot" w:pos="9487"/>
            </w:tabs>
            <w:rPr>
              <w:i w:val="0"/>
              <w:noProof/>
              <w:sz w:val="22"/>
              <w:szCs w:val="22"/>
              <w:lang w:val="hu-HU" w:eastAsia="hu-HU"/>
            </w:rPr>
          </w:pPr>
          <w:hyperlink w:anchor="_Toc205454286" w:history="1">
            <w:r w:rsidR="0016644A" w:rsidRPr="009E099F">
              <w:rPr>
                <w:rStyle w:val="Hiperhivatkozs"/>
                <w:noProof/>
              </w:rPr>
              <w:t>A tanuló jutalmazásával összefüggő, a tanuló magatartásának, szorgalmának értékeléséhez, minősítéséhez kapcsolódó elvek</w:t>
            </w:r>
            <w:r w:rsidR="0016644A">
              <w:rPr>
                <w:noProof/>
                <w:webHidden/>
              </w:rPr>
              <w:tab/>
            </w:r>
            <w:r w:rsidR="0016644A">
              <w:rPr>
                <w:noProof/>
                <w:webHidden/>
              </w:rPr>
              <w:fldChar w:fldCharType="begin"/>
            </w:r>
            <w:r w:rsidR="0016644A">
              <w:rPr>
                <w:noProof/>
                <w:webHidden/>
              </w:rPr>
              <w:instrText xml:space="preserve"> PAGEREF _Toc205454286 \h </w:instrText>
            </w:r>
            <w:r w:rsidR="0016644A">
              <w:rPr>
                <w:noProof/>
                <w:webHidden/>
              </w:rPr>
            </w:r>
            <w:r w:rsidR="0016644A">
              <w:rPr>
                <w:noProof/>
                <w:webHidden/>
              </w:rPr>
              <w:fldChar w:fldCharType="separate"/>
            </w:r>
            <w:r w:rsidR="0016644A">
              <w:rPr>
                <w:noProof/>
                <w:webHidden/>
              </w:rPr>
              <w:t>279</w:t>
            </w:r>
            <w:r w:rsidR="0016644A">
              <w:rPr>
                <w:noProof/>
                <w:webHidden/>
              </w:rPr>
              <w:fldChar w:fldCharType="end"/>
            </w:r>
          </w:hyperlink>
        </w:p>
        <w:p w14:paraId="6ADD04CA" w14:textId="2A6BB971" w:rsidR="0016644A" w:rsidRDefault="0000432D">
          <w:pPr>
            <w:pStyle w:val="TJ2"/>
            <w:tabs>
              <w:tab w:val="right" w:leader="dot" w:pos="9487"/>
            </w:tabs>
            <w:rPr>
              <w:noProof/>
              <w:sz w:val="22"/>
              <w:szCs w:val="22"/>
              <w:lang w:val="hu-HU" w:eastAsia="hu-HU"/>
            </w:rPr>
          </w:pPr>
          <w:hyperlink w:anchor="_Toc205454287" w:history="1">
            <w:r w:rsidR="0016644A" w:rsidRPr="009E099F">
              <w:rPr>
                <w:rStyle w:val="Hiperhivatkozs"/>
                <w:noProof/>
              </w:rPr>
              <w:t>A jutalmazás formái</w:t>
            </w:r>
            <w:r w:rsidR="0016644A">
              <w:rPr>
                <w:noProof/>
                <w:webHidden/>
              </w:rPr>
              <w:tab/>
            </w:r>
            <w:r w:rsidR="0016644A">
              <w:rPr>
                <w:noProof/>
                <w:webHidden/>
              </w:rPr>
              <w:fldChar w:fldCharType="begin"/>
            </w:r>
            <w:r w:rsidR="0016644A">
              <w:rPr>
                <w:noProof/>
                <w:webHidden/>
              </w:rPr>
              <w:instrText xml:space="preserve"> PAGEREF _Toc205454287 \h </w:instrText>
            </w:r>
            <w:r w:rsidR="0016644A">
              <w:rPr>
                <w:noProof/>
                <w:webHidden/>
              </w:rPr>
            </w:r>
            <w:r w:rsidR="0016644A">
              <w:rPr>
                <w:noProof/>
                <w:webHidden/>
              </w:rPr>
              <w:fldChar w:fldCharType="separate"/>
            </w:r>
            <w:r w:rsidR="0016644A">
              <w:rPr>
                <w:noProof/>
                <w:webHidden/>
              </w:rPr>
              <w:t>279</w:t>
            </w:r>
            <w:r w:rsidR="0016644A">
              <w:rPr>
                <w:noProof/>
                <w:webHidden/>
              </w:rPr>
              <w:fldChar w:fldCharType="end"/>
            </w:r>
          </w:hyperlink>
        </w:p>
        <w:p w14:paraId="3C0DB670" w14:textId="06C626E0" w:rsidR="0016644A" w:rsidRDefault="0000432D">
          <w:pPr>
            <w:pStyle w:val="TJ2"/>
            <w:tabs>
              <w:tab w:val="right" w:leader="dot" w:pos="9487"/>
            </w:tabs>
            <w:rPr>
              <w:noProof/>
              <w:sz w:val="22"/>
              <w:szCs w:val="22"/>
              <w:lang w:val="hu-HU" w:eastAsia="hu-HU"/>
            </w:rPr>
          </w:pPr>
          <w:hyperlink w:anchor="_Toc205454288" w:history="1">
            <w:r w:rsidR="0016644A" w:rsidRPr="009E099F">
              <w:rPr>
                <w:rStyle w:val="Hiperhivatkozs"/>
                <w:noProof/>
              </w:rPr>
              <w:t>Tanév végi elismerések</w:t>
            </w:r>
            <w:r w:rsidR="0016644A">
              <w:rPr>
                <w:noProof/>
                <w:webHidden/>
              </w:rPr>
              <w:tab/>
            </w:r>
            <w:r w:rsidR="0016644A">
              <w:rPr>
                <w:noProof/>
                <w:webHidden/>
              </w:rPr>
              <w:fldChar w:fldCharType="begin"/>
            </w:r>
            <w:r w:rsidR="0016644A">
              <w:rPr>
                <w:noProof/>
                <w:webHidden/>
              </w:rPr>
              <w:instrText xml:space="preserve"> PAGEREF _Toc205454288 \h </w:instrText>
            </w:r>
            <w:r w:rsidR="0016644A">
              <w:rPr>
                <w:noProof/>
                <w:webHidden/>
              </w:rPr>
            </w:r>
            <w:r w:rsidR="0016644A">
              <w:rPr>
                <w:noProof/>
                <w:webHidden/>
              </w:rPr>
              <w:fldChar w:fldCharType="separate"/>
            </w:r>
            <w:r w:rsidR="0016644A">
              <w:rPr>
                <w:noProof/>
                <w:webHidden/>
              </w:rPr>
              <w:t>280</w:t>
            </w:r>
            <w:r w:rsidR="0016644A">
              <w:rPr>
                <w:noProof/>
                <w:webHidden/>
              </w:rPr>
              <w:fldChar w:fldCharType="end"/>
            </w:r>
          </w:hyperlink>
        </w:p>
        <w:p w14:paraId="751CC6AB" w14:textId="48D8C25D" w:rsidR="0016644A" w:rsidRDefault="0000432D">
          <w:pPr>
            <w:pStyle w:val="TJ2"/>
            <w:tabs>
              <w:tab w:val="right" w:leader="dot" w:pos="9487"/>
            </w:tabs>
            <w:rPr>
              <w:noProof/>
              <w:sz w:val="22"/>
              <w:szCs w:val="22"/>
              <w:lang w:val="hu-HU" w:eastAsia="hu-HU"/>
            </w:rPr>
          </w:pPr>
          <w:hyperlink w:anchor="_Toc205454289" w:history="1">
            <w:r w:rsidR="0016644A" w:rsidRPr="009E099F">
              <w:rPr>
                <w:rStyle w:val="Hiperhivatkozs"/>
                <w:noProof/>
              </w:rPr>
              <w:t>A jutalmazás és fegyelmezés különös szabályai</w:t>
            </w:r>
            <w:r w:rsidR="0016644A">
              <w:rPr>
                <w:noProof/>
                <w:webHidden/>
              </w:rPr>
              <w:tab/>
            </w:r>
            <w:r w:rsidR="0016644A">
              <w:rPr>
                <w:noProof/>
                <w:webHidden/>
              </w:rPr>
              <w:fldChar w:fldCharType="begin"/>
            </w:r>
            <w:r w:rsidR="0016644A">
              <w:rPr>
                <w:noProof/>
                <w:webHidden/>
              </w:rPr>
              <w:instrText xml:space="preserve"> PAGEREF _Toc205454289 \h </w:instrText>
            </w:r>
            <w:r w:rsidR="0016644A">
              <w:rPr>
                <w:noProof/>
                <w:webHidden/>
              </w:rPr>
            </w:r>
            <w:r w:rsidR="0016644A">
              <w:rPr>
                <w:noProof/>
                <w:webHidden/>
              </w:rPr>
              <w:fldChar w:fldCharType="separate"/>
            </w:r>
            <w:r w:rsidR="0016644A">
              <w:rPr>
                <w:noProof/>
                <w:webHidden/>
              </w:rPr>
              <w:t>280</w:t>
            </w:r>
            <w:r w:rsidR="0016644A">
              <w:rPr>
                <w:noProof/>
                <w:webHidden/>
              </w:rPr>
              <w:fldChar w:fldCharType="end"/>
            </w:r>
          </w:hyperlink>
        </w:p>
        <w:p w14:paraId="6BFE821C" w14:textId="1A06084D" w:rsidR="0016644A" w:rsidRDefault="0000432D">
          <w:pPr>
            <w:pStyle w:val="TJ2"/>
            <w:tabs>
              <w:tab w:val="right" w:leader="dot" w:pos="9487"/>
            </w:tabs>
            <w:rPr>
              <w:noProof/>
              <w:sz w:val="22"/>
              <w:szCs w:val="22"/>
              <w:lang w:val="hu-HU" w:eastAsia="hu-HU"/>
            </w:rPr>
          </w:pPr>
          <w:hyperlink w:anchor="_Toc205454290" w:history="1">
            <w:r w:rsidR="0016644A" w:rsidRPr="009E099F">
              <w:rPr>
                <w:rStyle w:val="Hiperhivatkozs"/>
                <w:noProof/>
              </w:rPr>
              <w:t>A tanulók fegyelmezésének elvei és szabályai</w:t>
            </w:r>
            <w:r w:rsidR="0016644A">
              <w:rPr>
                <w:noProof/>
                <w:webHidden/>
              </w:rPr>
              <w:tab/>
            </w:r>
            <w:r w:rsidR="0016644A">
              <w:rPr>
                <w:noProof/>
                <w:webHidden/>
              </w:rPr>
              <w:fldChar w:fldCharType="begin"/>
            </w:r>
            <w:r w:rsidR="0016644A">
              <w:rPr>
                <w:noProof/>
                <w:webHidden/>
              </w:rPr>
              <w:instrText xml:space="preserve"> PAGEREF _Toc205454290 \h </w:instrText>
            </w:r>
            <w:r w:rsidR="0016644A">
              <w:rPr>
                <w:noProof/>
                <w:webHidden/>
              </w:rPr>
            </w:r>
            <w:r w:rsidR="0016644A">
              <w:rPr>
                <w:noProof/>
                <w:webHidden/>
              </w:rPr>
              <w:fldChar w:fldCharType="separate"/>
            </w:r>
            <w:r w:rsidR="0016644A">
              <w:rPr>
                <w:noProof/>
                <w:webHidden/>
              </w:rPr>
              <w:t>281</w:t>
            </w:r>
            <w:r w:rsidR="0016644A">
              <w:rPr>
                <w:noProof/>
                <w:webHidden/>
              </w:rPr>
              <w:fldChar w:fldCharType="end"/>
            </w:r>
          </w:hyperlink>
        </w:p>
        <w:p w14:paraId="1DD24CE8" w14:textId="67B2714D" w:rsidR="0016644A" w:rsidRDefault="0000432D">
          <w:pPr>
            <w:pStyle w:val="TJ2"/>
            <w:tabs>
              <w:tab w:val="right" w:leader="dot" w:pos="9487"/>
            </w:tabs>
            <w:rPr>
              <w:noProof/>
              <w:sz w:val="22"/>
              <w:szCs w:val="22"/>
              <w:lang w:val="hu-HU" w:eastAsia="hu-HU"/>
            </w:rPr>
          </w:pPr>
          <w:hyperlink w:anchor="_Toc205454291" w:history="1">
            <w:r w:rsidR="0016644A" w:rsidRPr="009E099F">
              <w:rPr>
                <w:rStyle w:val="Hiperhivatkozs"/>
                <w:noProof/>
              </w:rPr>
              <w:t>Fegyelmi eljárás:</w:t>
            </w:r>
            <w:r w:rsidR="0016644A">
              <w:rPr>
                <w:noProof/>
                <w:webHidden/>
              </w:rPr>
              <w:tab/>
            </w:r>
            <w:r w:rsidR="0016644A">
              <w:rPr>
                <w:noProof/>
                <w:webHidden/>
              </w:rPr>
              <w:fldChar w:fldCharType="begin"/>
            </w:r>
            <w:r w:rsidR="0016644A">
              <w:rPr>
                <w:noProof/>
                <w:webHidden/>
              </w:rPr>
              <w:instrText xml:space="preserve"> PAGEREF _Toc205454291 \h </w:instrText>
            </w:r>
            <w:r w:rsidR="0016644A">
              <w:rPr>
                <w:noProof/>
                <w:webHidden/>
              </w:rPr>
            </w:r>
            <w:r w:rsidR="0016644A">
              <w:rPr>
                <w:noProof/>
                <w:webHidden/>
              </w:rPr>
              <w:fldChar w:fldCharType="separate"/>
            </w:r>
            <w:r w:rsidR="0016644A">
              <w:rPr>
                <w:noProof/>
                <w:webHidden/>
              </w:rPr>
              <w:t>282</w:t>
            </w:r>
            <w:r w:rsidR="0016644A">
              <w:rPr>
                <w:noProof/>
                <w:webHidden/>
              </w:rPr>
              <w:fldChar w:fldCharType="end"/>
            </w:r>
          </w:hyperlink>
        </w:p>
        <w:p w14:paraId="27DD26F1" w14:textId="5789F0DD" w:rsidR="0016644A" w:rsidRDefault="0000432D">
          <w:pPr>
            <w:pStyle w:val="TJ1"/>
            <w:tabs>
              <w:tab w:val="right" w:leader="dot" w:pos="9487"/>
            </w:tabs>
            <w:rPr>
              <w:i w:val="0"/>
              <w:noProof/>
              <w:sz w:val="22"/>
              <w:szCs w:val="22"/>
              <w:lang w:val="hu-HU" w:eastAsia="hu-HU"/>
            </w:rPr>
          </w:pPr>
          <w:hyperlink w:anchor="_Toc205454292" w:history="1">
            <w:r w:rsidR="0016644A" w:rsidRPr="009E099F">
              <w:rPr>
                <w:rStyle w:val="Hiperhivatkozs"/>
                <w:noProof/>
              </w:rPr>
              <w:t>Projektoktatás</w:t>
            </w:r>
            <w:r w:rsidR="0016644A">
              <w:rPr>
                <w:noProof/>
                <w:webHidden/>
              </w:rPr>
              <w:tab/>
            </w:r>
            <w:r w:rsidR="0016644A">
              <w:rPr>
                <w:noProof/>
                <w:webHidden/>
              </w:rPr>
              <w:fldChar w:fldCharType="begin"/>
            </w:r>
            <w:r w:rsidR="0016644A">
              <w:rPr>
                <w:noProof/>
                <w:webHidden/>
              </w:rPr>
              <w:instrText xml:space="preserve"> PAGEREF _Toc205454292 \h </w:instrText>
            </w:r>
            <w:r w:rsidR="0016644A">
              <w:rPr>
                <w:noProof/>
                <w:webHidden/>
              </w:rPr>
            </w:r>
            <w:r w:rsidR="0016644A">
              <w:rPr>
                <w:noProof/>
                <w:webHidden/>
              </w:rPr>
              <w:fldChar w:fldCharType="separate"/>
            </w:r>
            <w:r w:rsidR="0016644A">
              <w:rPr>
                <w:noProof/>
                <w:webHidden/>
              </w:rPr>
              <w:t>283</w:t>
            </w:r>
            <w:r w:rsidR="0016644A">
              <w:rPr>
                <w:noProof/>
                <w:webHidden/>
              </w:rPr>
              <w:fldChar w:fldCharType="end"/>
            </w:r>
          </w:hyperlink>
        </w:p>
        <w:p w14:paraId="6A2BAA0A" w14:textId="4BE9DE63" w:rsidR="0016644A" w:rsidRDefault="0000432D">
          <w:pPr>
            <w:pStyle w:val="TJ1"/>
            <w:tabs>
              <w:tab w:val="right" w:leader="dot" w:pos="9487"/>
            </w:tabs>
            <w:rPr>
              <w:i w:val="0"/>
              <w:noProof/>
              <w:sz w:val="22"/>
              <w:szCs w:val="22"/>
              <w:lang w:val="hu-HU" w:eastAsia="hu-HU"/>
            </w:rPr>
          </w:pPr>
          <w:hyperlink w:anchor="_Toc205454293" w:history="1">
            <w:r w:rsidR="0016644A" w:rsidRPr="009E099F">
              <w:rPr>
                <w:rStyle w:val="Hiperhivatkozs"/>
                <w:noProof/>
              </w:rPr>
              <w:t>A PEDAGÓGIAI PROGRAM ÉRVÉNYESSÉGE, MÓDOSÍTÁSA ÉS NYILVÁNOSSÁGA</w:t>
            </w:r>
            <w:r w:rsidR="0016644A">
              <w:rPr>
                <w:noProof/>
                <w:webHidden/>
              </w:rPr>
              <w:tab/>
            </w:r>
            <w:r w:rsidR="0016644A">
              <w:rPr>
                <w:noProof/>
                <w:webHidden/>
              </w:rPr>
              <w:fldChar w:fldCharType="begin"/>
            </w:r>
            <w:r w:rsidR="0016644A">
              <w:rPr>
                <w:noProof/>
                <w:webHidden/>
              </w:rPr>
              <w:instrText xml:space="preserve"> PAGEREF _Toc205454293 \h </w:instrText>
            </w:r>
            <w:r w:rsidR="0016644A">
              <w:rPr>
                <w:noProof/>
                <w:webHidden/>
              </w:rPr>
            </w:r>
            <w:r w:rsidR="0016644A">
              <w:rPr>
                <w:noProof/>
                <w:webHidden/>
              </w:rPr>
              <w:fldChar w:fldCharType="separate"/>
            </w:r>
            <w:r w:rsidR="0016644A">
              <w:rPr>
                <w:noProof/>
                <w:webHidden/>
              </w:rPr>
              <w:t>285</w:t>
            </w:r>
            <w:r w:rsidR="0016644A">
              <w:rPr>
                <w:noProof/>
                <w:webHidden/>
              </w:rPr>
              <w:fldChar w:fldCharType="end"/>
            </w:r>
          </w:hyperlink>
        </w:p>
        <w:p w14:paraId="28272E35" w14:textId="3B7142F6" w:rsidR="0016644A" w:rsidRDefault="0000432D">
          <w:pPr>
            <w:pStyle w:val="TJ1"/>
            <w:tabs>
              <w:tab w:val="right" w:leader="dot" w:pos="9487"/>
            </w:tabs>
            <w:rPr>
              <w:i w:val="0"/>
              <w:noProof/>
              <w:sz w:val="22"/>
              <w:szCs w:val="22"/>
              <w:lang w:val="hu-HU" w:eastAsia="hu-HU"/>
            </w:rPr>
          </w:pPr>
          <w:hyperlink w:anchor="_Toc205454294" w:history="1">
            <w:r w:rsidR="0016644A" w:rsidRPr="009E099F">
              <w:rPr>
                <w:rStyle w:val="Hiperhivatkozs"/>
                <w:noProof/>
              </w:rPr>
              <w:t>Mellékletek:</w:t>
            </w:r>
            <w:r w:rsidR="0016644A">
              <w:rPr>
                <w:noProof/>
                <w:webHidden/>
              </w:rPr>
              <w:tab/>
            </w:r>
            <w:r w:rsidR="0016644A">
              <w:rPr>
                <w:noProof/>
                <w:webHidden/>
              </w:rPr>
              <w:fldChar w:fldCharType="begin"/>
            </w:r>
            <w:r w:rsidR="0016644A">
              <w:rPr>
                <w:noProof/>
                <w:webHidden/>
              </w:rPr>
              <w:instrText xml:space="preserve"> PAGEREF _Toc205454294 \h </w:instrText>
            </w:r>
            <w:r w:rsidR="0016644A">
              <w:rPr>
                <w:noProof/>
                <w:webHidden/>
              </w:rPr>
            </w:r>
            <w:r w:rsidR="0016644A">
              <w:rPr>
                <w:noProof/>
                <w:webHidden/>
              </w:rPr>
              <w:fldChar w:fldCharType="separate"/>
            </w:r>
            <w:r w:rsidR="0016644A">
              <w:rPr>
                <w:noProof/>
                <w:webHidden/>
              </w:rPr>
              <w:t>289</w:t>
            </w:r>
            <w:r w:rsidR="0016644A">
              <w:rPr>
                <w:noProof/>
                <w:webHidden/>
              </w:rPr>
              <w:fldChar w:fldCharType="end"/>
            </w:r>
          </w:hyperlink>
        </w:p>
        <w:p w14:paraId="5A45709A" w14:textId="7B257889" w:rsidR="0015685D" w:rsidRDefault="0015685D">
          <w:r>
            <w:rPr>
              <w:b/>
              <w:bCs/>
            </w:rPr>
            <w:fldChar w:fldCharType="end"/>
          </w:r>
        </w:p>
      </w:sdtContent>
    </w:sdt>
    <w:p w14:paraId="1C67110F" w14:textId="77777777" w:rsidR="0015685D" w:rsidRPr="0015685D" w:rsidRDefault="0015685D" w:rsidP="0079426A">
      <w:pPr>
        <w:pStyle w:val="1szintnorml"/>
        <w:rPr>
          <w:rStyle w:val="Kiemels2"/>
          <w:rFonts w:ascii="Times New Roman" w:hAnsi="Times New Roman" w:cs="Times New Roman"/>
          <w:b/>
          <w:bCs w:val="0"/>
        </w:rPr>
      </w:pPr>
    </w:p>
    <w:p w14:paraId="31EC9A38" w14:textId="77777777" w:rsidR="0015685D" w:rsidRPr="0015685D" w:rsidRDefault="0015685D" w:rsidP="0079426A">
      <w:pPr>
        <w:pStyle w:val="1szintnorml"/>
        <w:rPr>
          <w:rStyle w:val="Kiemels2"/>
          <w:rFonts w:ascii="Times New Roman" w:hAnsi="Times New Roman" w:cs="Times New Roman"/>
          <w:b/>
          <w:bCs w:val="0"/>
        </w:rPr>
      </w:pPr>
    </w:p>
    <w:p w14:paraId="6B45FE09" w14:textId="77777777" w:rsidR="0015685D" w:rsidRPr="0015685D" w:rsidRDefault="0015685D" w:rsidP="0079426A">
      <w:pPr>
        <w:pStyle w:val="1szintnorml"/>
        <w:rPr>
          <w:rStyle w:val="Kiemels2"/>
          <w:rFonts w:ascii="Times New Roman" w:hAnsi="Times New Roman" w:cs="Times New Roman"/>
          <w:b/>
          <w:bCs w:val="0"/>
        </w:rPr>
      </w:pPr>
    </w:p>
    <w:p w14:paraId="692148B1" w14:textId="77777777" w:rsidR="0015685D" w:rsidRPr="0015685D" w:rsidRDefault="0015685D" w:rsidP="0079426A">
      <w:pPr>
        <w:pStyle w:val="1szintnorml"/>
        <w:rPr>
          <w:rStyle w:val="Kiemels2"/>
          <w:rFonts w:ascii="Times New Roman" w:hAnsi="Times New Roman" w:cs="Times New Roman"/>
          <w:b/>
          <w:bCs w:val="0"/>
        </w:rPr>
      </w:pPr>
    </w:p>
    <w:p w14:paraId="7FACA200" w14:textId="77777777" w:rsidR="0015685D" w:rsidRPr="0015685D" w:rsidRDefault="0015685D" w:rsidP="0079426A">
      <w:pPr>
        <w:pStyle w:val="1szintnorml"/>
        <w:rPr>
          <w:rStyle w:val="Kiemels2"/>
          <w:rFonts w:ascii="Times New Roman" w:hAnsi="Times New Roman" w:cs="Times New Roman"/>
          <w:b/>
          <w:bCs w:val="0"/>
        </w:rPr>
      </w:pPr>
    </w:p>
    <w:p w14:paraId="4D111A12" w14:textId="77777777" w:rsidR="0015685D" w:rsidRPr="0015685D" w:rsidRDefault="0015685D" w:rsidP="0079426A">
      <w:pPr>
        <w:pStyle w:val="1szintnorml"/>
        <w:rPr>
          <w:rStyle w:val="Kiemels2"/>
          <w:rFonts w:ascii="Times New Roman" w:hAnsi="Times New Roman" w:cs="Times New Roman"/>
          <w:b/>
          <w:bCs w:val="0"/>
        </w:rPr>
      </w:pPr>
    </w:p>
    <w:p w14:paraId="4E7D9A8E" w14:textId="77777777" w:rsidR="0015685D" w:rsidRPr="0015685D" w:rsidRDefault="0015685D" w:rsidP="0079426A">
      <w:pPr>
        <w:pStyle w:val="1szintnorml"/>
        <w:rPr>
          <w:rStyle w:val="Kiemels2"/>
          <w:rFonts w:ascii="Times New Roman" w:hAnsi="Times New Roman" w:cs="Times New Roman"/>
          <w:b/>
          <w:bCs w:val="0"/>
        </w:rPr>
      </w:pPr>
    </w:p>
    <w:p w14:paraId="04F5DE28" w14:textId="1FE4BC76" w:rsidR="0015685D" w:rsidRDefault="0015685D" w:rsidP="0079426A">
      <w:pPr>
        <w:pStyle w:val="1szintnorml"/>
        <w:rPr>
          <w:rStyle w:val="Kiemels2"/>
          <w:rFonts w:ascii="Times New Roman" w:hAnsi="Times New Roman" w:cs="Times New Roman"/>
          <w:b/>
          <w:bCs w:val="0"/>
        </w:rPr>
      </w:pPr>
    </w:p>
    <w:p w14:paraId="251ED0D0" w14:textId="77777777" w:rsidR="00064C92" w:rsidRDefault="00064C92" w:rsidP="0079426A">
      <w:pPr>
        <w:pStyle w:val="1szintnorml"/>
        <w:rPr>
          <w:rStyle w:val="Kiemels2"/>
          <w:rFonts w:ascii="Times New Roman" w:hAnsi="Times New Roman" w:cs="Times New Roman"/>
          <w:b/>
          <w:bCs w:val="0"/>
        </w:rPr>
      </w:pPr>
      <w:bookmarkStart w:id="0" w:name="_GoBack"/>
      <w:bookmarkEnd w:id="0"/>
    </w:p>
    <w:p w14:paraId="4A175DD8" w14:textId="081411A7" w:rsidR="0079426A" w:rsidRPr="0015685D" w:rsidRDefault="0079426A" w:rsidP="0015685D">
      <w:pPr>
        <w:pStyle w:val="Cmsor1"/>
        <w:rPr>
          <w:rStyle w:val="Kiemels2"/>
          <w:rFonts w:cs="Times New Roman"/>
          <w:b/>
          <w:bCs w:val="0"/>
        </w:rPr>
      </w:pPr>
      <w:bookmarkStart w:id="1" w:name="_Toc205454145"/>
      <w:r w:rsidRPr="0015685D">
        <w:rPr>
          <w:rStyle w:val="Kiemels2"/>
          <w:rFonts w:cs="Times New Roman"/>
          <w:b/>
          <w:bCs w:val="0"/>
        </w:rPr>
        <w:lastRenderedPageBreak/>
        <w:t>Bevezetés</w:t>
      </w:r>
      <w:bookmarkEnd w:id="1"/>
      <w:r w:rsidRPr="0015685D">
        <w:rPr>
          <w:rStyle w:val="Kiemels2"/>
          <w:rFonts w:cs="Times New Roman"/>
          <w:b/>
          <w:bCs w:val="0"/>
        </w:rPr>
        <w:t xml:space="preserve"> </w:t>
      </w:r>
    </w:p>
    <w:p w14:paraId="46E8F77F" w14:textId="51FBF5F3" w:rsidR="00B95450" w:rsidRPr="0015685D" w:rsidRDefault="00514FBD" w:rsidP="00D41037">
      <w:pPr>
        <w:pStyle w:val="Szvegtrzs"/>
        <w:spacing w:line="360" w:lineRule="auto"/>
        <w:ind w:left="142"/>
        <w:jc w:val="both"/>
        <w:rPr>
          <w:rFonts w:ascii="Times New Roman" w:hAnsi="Times New Roman" w:cs="Times New Roman"/>
        </w:rPr>
      </w:pPr>
      <w:r w:rsidRPr="0015685D">
        <w:rPr>
          <w:rStyle w:val="Kiemels2"/>
          <w:rFonts w:ascii="Times New Roman" w:hAnsi="Times New Roman" w:cs="Times New Roman"/>
        </w:rPr>
        <w:t>A Pedagógiai Program</w:t>
      </w:r>
      <w:r w:rsidRPr="0015685D">
        <w:rPr>
          <w:rFonts w:ascii="Times New Roman" w:hAnsi="Times New Roman" w:cs="Times New Roman"/>
        </w:rPr>
        <w:t xml:space="preserve"> a Nyírbátori Magyar–Angol Két Tanítási Nyelvű Általános Iskola alapvető dokumentuma, amely irányt mutat az intézmény szakmai és pedagógiai tevékenységéhez. Meghatározza az iskolában folyó nevelő-oktató munka rendszerét, az intézmény cél- és feladatrendszerét, működésének követelményeit, valamint a jövőre vonatkozó fejlesztési elképzeléseit.</w:t>
      </w:r>
    </w:p>
    <w:p w14:paraId="65F83C41" w14:textId="77777777" w:rsidR="00C73C81" w:rsidRPr="0015685D" w:rsidRDefault="00C73C81" w:rsidP="00D41037">
      <w:pPr>
        <w:pStyle w:val="Szvegtrzs"/>
        <w:spacing w:line="360" w:lineRule="auto"/>
        <w:ind w:left="142"/>
        <w:jc w:val="both"/>
        <w:rPr>
          <w:rFonts w:ascii="Times New Roman" w:hAnsi="Times New Roman" w:cs="Times New Roman"/>
          <w:sz w:val="23"/>
        </w:rPr>
      </w:pPr>
    </w:p>
    <w:p w14:paraId="419E74F8" w14:textId="77777777" w:rsidR="00C73C81" w:rsidRPr="0015685D" w:rsidRDefault="00C73C81" w:rsidP="0015685D">
      <w:pPr>
        <w:pStyle w:val="Cmsor1"/>
      </w:pPr>
      <w:bookmarkStart w:id="2" w:name="_Toc205454146"/>
      <w:r w:rsidRPr="0015685D">
        <w:rPr>
          <w:rStyle w:val="Kiemels2"/>
          <w:b/>
          <w:bCs w:val="0"/>
        </w:rPr>
        <w:t>A Pedagógiai Programra vonatkozó jogszabályi előírások</w:t>
      </w:r>
      <w:r w:rsidRPr="0015685D">
        <w:t>:</w:t>
      </w:r>
      <w:bookmarkEnd w:id="2"/>
    </w:p>
    <w:p w14:paraId="5DB4D7CD"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többször módosított </w:t>
      </w:r>
      <w:r w:rsidRPr="0015685D">
        <w:rPr>
          <w:rFonts w:ascii="Times New Roman" w:hAnsi="Times New Roman" w:cs="Times New Roman"/>
          <w:b/>
          <w:bCs/>
          <w:sz w:val="24"/>
          <w:szCs w:val="24"/>
        </w:rPr>
        <w:t>2011. évi CXC. törvény</w:t>
      </w:r>
      <w:r w:rsidRPr="0015685D">
        <w:rPr>
          <w:rFonts w:ascii="Times New Roman" w:hAnsi="Times New Roman" w:cs="Times New Roman"/>
          <w:sz w:val="24"/>
          <w:szCs w:val="24"/>
        </w:rPr>
        <w:t xml:space="preserve"> a nemzeti köznevelésről,</w:t>
      </w:r>
    </w:p>
    <w:p w14:paraId="7DC7BC38" w14:textId="07B39A40" w:rsidR="00C73C81"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20/2012. (VIII. 31.) EMMI rendelet</w:t>
      </w:r>
      <w:r w:rsidRPr="0015685D">
        <w:rPr>
          <w:rFonts w:ascii="Times New Roman" w:hAnsi="Times New Roman" w:cs="Times New Roman"/>
          <w:sz w:val="24"/>
          <w:szCs w:val="24"/>
        </w:rPr>
        <w:t xml:space="preserve"> a nevelési-oktatási intézmények működéséről,</w:t>
      </w:r>
    </w:p>
    <w:p w14:paraId="10314C77" w14:textId="4848E43C" w:rsidR="00064C92" w:rsidRPr="00064C92" w:rsidRDefault="00064C92" w:rsidP="00064C92">
      <w:pPr>
        <w:pStyle w:val="Listaszerbekezds"/>
        <w:numPr>
          <w:ilvl w:val="0"/>
          <w:numId w:val="53"/>
        </w:numPr>
        <w:spacing w:line="360" w:lineRule="auto"/>
        <w:jc w:val="both"/>
        <w:rPr>
          <w:rFonts w:ascii="Times New Roman" w:hAnsi="Times New Roman" w:cs="Times New Roman"/>
          <w:bCs/>
          <w:sz w:val="24"/>
          <w:lang w:val="hu-HU"/>
        </w:rPr>
      </w:pPr>
      <w:r w:rsidRPr="00064C92">
        <w:rPr>
          <w:rFonts w:ascii="Times New Roman" w:hAnsi="Times New Roman" w:cs="Times New Roman"/>
          <w:b/>
          <w:bCs/>
          <w:sz w:val="24"/>
          <w:lang w:val="hu-HU"/>
        </w:rPr>
        <w:t>229/2012. (VIII. 28.) Korm. Rendelet</w:t>
      </w:r>
      <w:r w:rsidRPr="00064C92">
        <w:rPr>
          <w:rFonts w:ascii="Times New Roman" w:hAnsi="Times New Roman" w:cs="Times New Roman"/>
          <w:bCs/>
          <w:sz w:val="24"/>
          <w:lang w:val="hu-HU"/>
        </w:rPr>
        <w:t xml:space="preserve"> a nemzeti köznevelésről szóló törvény végrehajtásáról</w:t>
      </w:r>
    </w:p>
    <w:p w14:paraId="728CADFF"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hatályos </w:t>
      </w:r>
      <w:r w:rsidRPr="0015685D">
        <w:rPr>
          <w:rFonts w:ascii="Times New Roman" w:hAnsi="Times New Roman" w:cs="Times New Roman"/>
          <w:b/>
          <w:bCs/>
          <w:sz w:val="24"/>
          <w:szCs w:val="24"/>
        </w:rPr>
        <w:t>Nemzeti alaptanterv</w:t>
      </w:r>
      <w:r w:rsidRPr="0015685D">
        <w:rPr>
          <w:rFonts w:ascii="Times New Roman" w:hAnsi="Times New Roman" w:cs="Times New Roman"/>
          <w:sz w:val="24"/>
          <w:szCs w:val="24"/>
        </w:rPr>
        <w:t xml:space="preserve"> a módosított </w:t>
      </w:r>
      <w:r w:rsidRPr="0015685D">
        <w:rPr>
          <w:rFonts w:ascii="Times New Roman" w:hAnsi="Times New Roman" w:cs="Times New Roman"/>
          <w:b/>
          <w:bCs/>
          <w:sz w:val="24"/>
          <w:szCs w:val="24"/>
        </w:rPr>
        <w:t>110/2012. (VI. 4.) Korm. rendelet</w:t>
      </w:r>
      <w:r w:rsidRPr="0015685D">
        <w:rPr>
          <w:rFonts w:ascii="Times New Roman" w:hAnsi="Times New Roman" w:cs="Times New Roman"/>
          <w:sz w:val="24"/>
          <w:szCs w:val="24"/>
        </w:rPr>
        <w:t xml:space="preserve"> alapján,</w:t>
      </w:r>
    </w:p>
    <w:p w14:paraId="19FC0102"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15/2013. (II. 26.) EMMI rendelet</w:t>
      </w:r>
      <w:r w:rsidRPr="0015685D">
        <w:rPr>
          <w:rFonts w:ascii="Times New Roman" w:hAnsi="Times New Roman" w:cs="Times New Roman"/>
          <w:sz w:val="24"/>
          <w:szCs w:val="24"/>
        </w:rPr>
        <w:t xml:space="preserve"> a pedagógiai szakszolgálatok működéséről,</w:t>
      </w:r>
    </w:p>
    <w:p w14:paraId="73BF5675"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48/2012. (XII. 12.) EMMI rendelet</w:t>
      </w:r>
      <w:r w:rsidRPr="0015685D">
        <w:rPr>
          <w:rFonts w:ascii="Times New Roman" w:hAnsi="Times New Roman" w:cs="Times New Roman"/>
          <w:sz w:val="24"/>
          <w:szCs w:val="24"/>
        </w:rPr>
        <w:t xml:space="preserve"> a pedagógiai-szakmai szolgáltatásokról,</w:t>
      </w:r>
    </w:p>
    <w:p w14:paraId="0E64B135"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módosított </w:t>
      </w:r>
      <w:r w:rsidRPr="0015685D">
        <w:rPr>
          <w:rFonts w:ascii="Times New Roman" w:hAnsi="Times New Roman" w:cs="Times New Roman"/>
          <w:b/>
          <w:bCs/>
          <w:sz w:val="24"/>
          <w:szCs w:val="24"/>
        </w:rPr>
        <w:t>2013. évi CCXXXII. törvény</w:t>
      </w:r>
      <w:r w:rsidRPr="0015685D">
        <w:rPr>
          <w:rFonts w:ascii="Times New Roman" w:hAnsi="Times New Roman" w:cs="Times New Roman"/>
          <w:sz w:val="24"/>
          <w:szCs w:val="24"/>
        </w:rPr>
        <w:t xml:space="preserve"> a nemzeti köznevelés tankönyvellátásáról,</w:t>
      </w:r>
    </w:p>
    <w:p w14:paraId="47EEE48B" w14:textId="77777777" w:rsidR="00C73C81" w:rsidRPr="0015685D"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2023. évi LII. törvény</w:t>
      </w:r>
      <w:r w:rsidRPr="0015685D">
        <w:rPr>
          <w:rFonts w:ascii="Times New Roman" w:hAnsi="Times New Roman" w:cs="Times New Roman"/>
          <w:sz w:val="24"/>
          <w:szCs w:val="24"/>
        </w:rPr>
        <w:t xml:space="preserve"> a pedagógusok új életpályájáról – különösen a pályaalkalmasság, az előmenetel és a szakmai fejlődés területén,</w:t>
      </w:r>
    </w:p>
    <w:p w14:paraId="32C27B5E" w14:textId="23FE7004" w:rsidR="00C73C81" w:rsidRDefault="00C73C81" w:rsidP="0063505E">
      <w:pPr>
        <w:numPr>
          <w:ilvl w:val="0"/>
          <w:numId w:val="53"/>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18/2024. (IV. 4.) BM rendelet</w:t>
      </w:r>
      <w:r w:rsidRPr="0015685D">
        <w:rPr>
          <w:rFonts w:ascii="Times New Roman" w:hAnsi="Times New Roman" w:cs="Times New Roman"/>
          <w:sz w:val="24"/>
          <w:szCs w:val="24"/>
        </w:rPr>
        <w:t xml:space="preserve"> a pedagógusok teljesítményértékelésének részletes szabályairól.</w:t>
      </w:r>
    </w:p>
    <w:p w14:paraId="4773E736" w14:textId="52E2D62F" w:rsidR="00076CFA" w:rsidRDefault="00076CFA" w:rsidP="00076CFA">
      <w:pPr>
        <w:pStyle w:val="Listaszerbekezds"/>
        <w:numPr>
          <w:ilvl w:val="0"/>
          <w:numId w:val="53"/>
        </w:numPr>
        <w:spacing w:after="0" w:line="360" w:lineRule="auto"/>
        <w:jc w:val="both"/>
        <w:rPr>
          <w:rFonts w:ascii="Times New Roman" w:hAnsi="Times New Roman" w:cs="Times New Roman"/>
          <w:bCs/>
          <w:sz w:val="24"/>
        </w:rPr>
      </w:pPr>
      <w:r w:rsidRPr="00076CFA">
        <w:rPr>
          <w:rFonts w:ascii="Times New Roman" w:hAnsi="Times New Roman" w:cs="Times New Roman"/>
          <w:b/>
          <w:bCs/>
          <w:sz w:val="24"/>
        </w:rPr>
        <w:t>401/2023. (VIII.30.) Kormányrendelet</w:t>
      </w:r>
      <w:r w:rsidRPr="00076CFA">
        <w:rPr>
          <w:rFonts w:ascii="Times New Roman" w:hAnsi="Times New Roman" w:cs="Times New Roman"/>
          <w:bCs/>
          <w:sz w:val="24"/>
        </w:rPr>
        <w:t xml:space="preserve"> A pedagógusok új életpályájáról szóló 2023. évi LII. törvény végrehajtásáról </w:t>
      </w:r>
    </w:p>
    <w:p w14:paraId="633FB87E" w14:textId="726AC747" w:rsidR="00064C92" w:rsidRPr="00064C92" w:rsidRDefault="00064C92" w:rsidP="00064C92">
      <w:pPr>
        <w:pStyle w:val="Listaszerbekezds"/>
        <w:numPr>
          <w:ilvl w:val="0"/>
          <w:numId w:val="53"/>
        </w:numPr>
        <w:spacing w:line="360" w:lineRule="auto"/>
        <w:jc w:val="both"/>
        <w:rPr>
          <w:rFonts w:ascii="Times New Roman" w:hAnsi="Times New Roman" w:cs="Times New Roman"/>
          <w:bCs/>
          <w:sz w:val="24"/>
          <w:lang w:val="hu-HU"/>
        </w:rPr>
      </w:pPr>
      <w:r w:rsidRPr="00064C92">
        <w:rPr>
          <w:rFonts w:ascii="Times New Roman" w:hAnsi="Times New Roman" w:cs="Times New Roman"/>
          <w:b/>
          <w:bCs/>
          <w:sz w:val="24"/>
          <w:lang w:val="hu-HU"/>
        </w:rPr>
        <w:t>182/2025. (VI. 30.) Korm. Rendelet</w:t>
      </w:r>
      <w:r w:rsidRPr="00064C92">
        <w:rPr>
          <w:rFonts w:ascii="Times New Roman" w:hAnsi="Times New Roman" w:cs="Times New Roman"/>
          <w:bCs/>
          <w:sz w:val="24"/>
          <w:lang w:val="hu-HU"/>
        </w:rPr>
        <w:t xml:space="preserve"> a 2024/2025. tanévi teljesítményértékelés alapján történő illetmény kifizetéséről és egyes köznevelési tárgyú kormányrendeletek módosításáról</w:t>
      </w:r>
    </w:p>
    <w:p w14:paraId="1452CBED" w14:textId="2EC7409C" w:rsidR="00076CFA" w:rsidRDefault="00076CFA" w:rsidP="00076CFA">
      <w:pPr>
        <w:pStyle w:val="Listaszerbekezds"/>
        <w:numPr>
          <w:ilvl w:val="0"/>
          <w:numId w:val="53"/>
        </w:numPr>
        <w:spacing w:after="0" w:line="360" w:lineRule="auto"/>
        <w:jc w:val="both"/>
        <w:rPr>
          <w:rFonts w:ascii="Times New Roman" w:hAnsi="Times New Roman" w:cs="Times New Roman"/>
          <w:bCs/>
          <w:sz w:val="24"/>
        </w:rPr>
      </w:pPr>
      <w:r w:rsidRPr="00076CFA">
        <w:rPr>
          <w:rFonts w:ascii="Times New Roman" w:hAnsi="Times New Roman" w:cs="Times New Roman"/>
          <w:b/>
          <w:bCs/>
          <w:sz w:val="24"/>
        </w:rPr>
        <w:t>2023. évi LII. törvény</w:t>
      </w:r>
      <w:r w:rsidRPr="00076CFA">
        <w:rPr>
          <w:rFonts w:ascii="Times New Roman" w:hAnsi="Times New Roman" w:cs="Times New Roman"/>
          <w:bCs/>
          <w:sz w:val="24"/>
        </w:rPr>
        <w:t xml:space="preserve"> a pedagógusok új életpályájáról </w:t>
      </w:r>
    </w:p>
    <w:p w14:paraId="05A717B2" w14:textId="77777777" w:rsidR="00000000" w:rsidRPr="00064C92" w:rsidRDefault="0000432D" w:rsidP="00064C92">
      <w:pPr>
        <w:pStyle w:val="Listaszerbekezds"/>
        <w:numPr>
          <w:ilvl w:val="0"/>
          <w:numId w:val="53"/>
        </w:numPr>
        <w:spacing w:line="360" w:lineRule="auto"/>
        <w:jc w:val="both"/>
        <w:rPr>
          <w:rFonts w:ascii="Times New Roman" w:hAnsi="Times New Roman" w:cs="Times New Roman"/>
          <w:bCs/>
          <w:sz w:val="24"/>
          <w:lang w:val="hu-HU"/>
        </w:rPr>
      </w:pPr>
      <w:r w:rsidRPr="00064C92">
        <w:rPr>
          <w:rFonts w:ascii="Times New Roman" w:hAnsi="Times New Roman" w:cs="Times New Roman"/>
          <w:b/>
          <w:bCs/>
          <w:sz w:val="24"/>
          <w:lang w:val="hu-HU"/>
        </w:rPr>
        <w:t>245/2024. (VIII. 8.) Korm. Rendelet</w:t>
      </w:r>
      <w:r w:rsidRPr="00064C92">
        <w:rPr>
          <w:rFonts w:ascii="Times New Roman" w:hAnsi="Times New Roman" w:cs="Times New Roman"/>
          <w:bCs/>
          <w:sz w:val="24"/>
          <w:lang w:val="hu-HU"/>
        </w:rPr>
        <w:t xml:space="preserve"> a nevelési-oktatási intézményekben a tiltott és a használatában korlátozott tárgyak köréről, valamint a tárgyakra vonatkozó eljárásrend részletes sz</w:t>
      </w:r>
      <w:r w:rsidRPr="00064C92">
        <w:rPr>
          <w:rFonts w:ascii="Times New Roman" w:hAnsi="Times New Roman" w:cs="Times New Roman"/>
          <w:bCs/>
          <w:sz w:val="24"/>
          <w:lang w:val="hu-HU"/>
        </w:rPr>
        <w:t>abályairól</w:t>
      </w:r>
    </w:p>
    <w:p w14:paraId="7644CA0C" w14:textId="77777777" w:rsidR="00000000" w:rsidRPr="00064C92" w:rsidRDefault="0000432D" w:rsidP="00064C92">
      <w:pPr>
        <w:pStyle w:val="Listaszerbekezds"/>
        <w:numPr>
          <w:ilvl w:val="0"/>
          <w:numId w:val="53"/>
        </w:numPr>
        <w:spacing w:line="360" w:lineRule="auto"/>
        <w:jc w:val="both"/>
        <w:rPr>
          <w:rFonts w:ascii="Times New Roman" w:hAnsi="Times New Roman" w:cs="Times New Roman"/>
          <w:bCs/>
          <w:sz w:val="24"/>
          <w:lang w:val="hu-HU"/>
        </w:rPr>
      </w:pPr>
      <w:r w:rsidRPr="00064C92">
        <w:rPr>
          <w:rFonts w:ascii="Times New Roman" w:hAnsi="Times New Roman" w:cs="Times New Roman"/>
          <w:b/>
          <w:bCs/>
          <w:sz w:val="24"/>
          <w:lang w:val="hu-HU"/>
        </w:rPr>
        <w:lastRenderedPageBreak/>
        <w:t>1194/2025. (VI. 5.) Korm.</w:t>
      </w:r>
      <w:r w:rsidRPr="00064C92">
        <w:rPr>
          <w:rFonts w:ascii="Times New Roman" w:hAnsi="Times New Roman" w:cs="Times New Roman"/>
          <w:bCs/>
          <w:sz w:val="24"/>
          <w:lang w:val="hu-HU"/>
        </w:rPr>
        <w:t xml:space="preserve"> Határozat középületeket érintő intézkedésekről</w:t>
      </w:r>
    </w:p>
    <w:p w14:paraId="2D066648" w14:textId="708FFD31" w:rsidR="00064C92" w:rsidRPr="00064C92" w:rsidRDefault="0000432D" w:rsidP="00064C92">
      <w:pPr>
        <w:pStyle w:val="Listaszerbekezds"/>
        <w:numPr>
          <w:ilvl w:val="0"/>
          <w:numId w:val="53"/>
        </w:numPr>
        <w:spacing w:line="360" w:lineRule="auto"/>
        <w:jc w:val="both"/>
        <w:rPr>
          <w:rFonts w:ascii="Times New Roman" w:hAnsi="Times New Roman" w:cs="Times New Roman"/>
          <w:bCs/>
          <w:sz w:val="24"/>
          <w:lang w:val="hu-HU"/>
        </w:rPr>
      </w:pPr>
      <w:r w:rsidRPr="00064C92">
        <w:rPr>
          <w:rFonts w:ascii="Times New Roman" w:hAnsi="Times New Roman" w:cs="Times New Roman"/>
          <w:b/>
          <w:bCs/>
          <w:sz w:val="24"/>
          <w:lang w:val="hu-HU"/>
        </w:rPr>
        <w:t>2008. évi XLVII. törvény</w:t>
      </w:r>
      <w:r w:rsidRPr="00064C92">
        <w:rPr>
          <w:rFonts w:ascii="Times New Roman" w:hAnsi="Times New Roman" w:cs="Times New Roman"/>
          <w:bCs/>
          <w:sz w:val="24"/>
          <w:lang w:val="hu-HU"/>
        </w:rPr>
        <w:t xml:space="preserve"> a fogyasztókkal</w:t>
      </w:r>
      <w:r w:rsidRPr="00064C92">
        <w:rPr>
          <w:rFonts w:ascii="Times New Roman" w:hAnsi="Times New Roman" w:cs="Times New Roman"/>
          <w:bCs/>
          <w:sz w:val="24"/>
          <w:lang w:val="hu-HU"/>
        </w:rPr>
        <w:t xml:space="preserve"> szembeni tisztességtelen kereskedelmi gyakorlat tilalmáról</w:t>
      </w:r>
    </w:p>
    <w:p w14:paraId="0329047A" w14:textId="72AEDD2B" w:rsidR="0015685D" w:rsidRPr="00064C92" w:rsidRDefault="00076CFA" w:rsidP="00C73C81">
      <w:pPr>
        <w:pStyle w:val="Listaszerbekezds"/>
        <w:numPr>
          <w:ilvl w:val="0"/>
          <w:numId w:val="53"/>
        </w:numPr>
        <w:spacing w:after="0" w:line="360" w:lineRule="auto"/>
        <w:jc w:val="both"/>
        <w:rPr>
          <w:rFonts w:ascii="Times New Roman" w:hAnsi="Times New Roman" w:cs="Times New Roman"/>
          <w:bCs/>
          <w:sz w:val="24"/>
        </w:rPr>
      </w:pPr>
      <w:r w:rsidRPr="00076CFA">
        <w:rPr>
          <w:rFonts w:ascii="Times New Roman" w:hAnsi="Times New Roman" w:cs="Times New Roman"/>
          <w:b/>
          <w:bCs/>
          <w:sz w:val="24"/>
        </w:rPr>
        <w:t>27/2025. (VII. 24.) BM rendelet</w:t>
      </w:r>
      <w:r w:rsidRPr="00076CFA">
        <w:rPr>
          <w:rFonts w:ascii="Times New Roman" w:hAnsi="Times New Roman" w:cs="Times New Roman"/>
          <w:bCs/>
          <w:sz w:val="24"/>
        </w:rPr>
        <w:t xml:space="preserve"> a 2025/2026. tanév rendjéről</w:t>
      </w:r>
      <w:bookmarkStart w:id="3" w:name="1._Az_iskola_nevelési_programja"/>
      <w:bookmarkEnd w:id="3"/>
    </w:p>
    <w:p w14:paraId="2EE3DEC1" w14:textId="1B4F8973" w:rsidR="00C73C81" w:rsidRPr="0015685D" w:rsidRDefault="00C73C81" w:rsidP="0016644A">
      <w:pPr>
        <w:pStyle w:val="Cmsor1"/>
      </w:pPr>
      <w:bookmarkStart w:id="4" w:name="_Toc205454147"/>
      <w:r w:rsidRPr="0015685D">
        <w:t>Az iskola bemutatása</w:t>
      </w:r>
      <w:bookmarkEnd w:id="4"/>
    </w:p>
    <w:p w14:paraId="6DB98E60" w14:textId="702720E4"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Nyírbátori Magyar–Angol Két Tanítási Nyelvű Általános Iskola fenntartója a Mátészalkai Tankerületi Központ. Intézményünk az elmúlt évek során több átszervezésen esett át. A legutóbbi átszervezés 2017. szeptember 1-jén történt, melynek eredményeként jelenleg egyetlen feladatellátási hellyel működünk.</w:t>
      </w:r>
    </w:p>
    <w:p w14:paraId="0297E36D"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Iskolánk jelenlegi épülete 2010. április 1-jén teljes körű felújításon és bővítésen esett át. Az intézményben barátságos, korszerűen felszerelt tantermek fogadják a tanulókat. Jelenleg 43 tanterem áll rendelkezésre, ezek közül 9 szaktanteremként működik. A tantermek többségében interaktív táblák találhatók, amelyek karbantartása és a vetítők izzócseréje folyamatosan biztosított.</w:t>
      </w:r>
    </w:p>
    <w:p w14:paraId="17FC8B77"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infokommunikációs eszközökkel való ellátottság magas szintű: a legtöbb tanteremben televízió, számítógép, DVD-lejátszó és internetkapcsolat is rendelkezésre áll. A szaktantermi rendszer lehetővé teszi a fizika, kémia, biológia, földrajz, humán tantárgyak, valamint az ének-zene szakszerű oktatását. Három, egyenként 21 fő befogadására alkalmas, jól felszerelt informatikai tanterem segíti a digitális kompetenciák fejlesztését.</w:t>
      </w:r>
    </w:p>
    <w:p w14:paraId="4E7F16EB"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wifi-hálózat az iskola egész területén elérhető, megkönnyítve az IKT-eszközök használatát. A pedagógusok az intézményi hálózathoz saját eszközeikkel, vagy az intézmény által biztosított számítógépeken (tantestületi szoba, könyvtár) keresztül csatlakozhatnak. Szertárak és csoportszobák szolgálják az eszközök tárolását és a kiscsoportos foglalkozások lebonyolítását.</w:t>
      </w:r>
    </w:p>
    <w:p w14:paraId="7C9F192C"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Tágas ebédlőnk kulturált körülmények között biztosítja a tanulók étkezését.</w:t>
      </w:r>
    </w:p>
    <w:p w14:paraId="7E95AB16"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a térség egyik legkorszerűbb tornacsarnokával és sportudvarával rendelkezik. A sportcsarnok lehetővé teszi akár 3–4 osztály egyidejű testnevelésóráját is. A sportudvarhoz tartozik egy rekortán borítású kézilabdapálya, egy műfüves focipálya és egy 150 méteres rekortán futópálya. Uniós pályázatok révén napelemeket és hőszivattyúkat telepítettünk, amelyek elősegítik az energiatakarékos működést.</w:t>
      </w:r>
    </w:p>
    <w:p w14:paraId="4ED15FCE"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Iskolánk megítélése kedvező: belső és külső mérések, tanulmányi, sport- és művészeti versenyeken elért eredmények is alátámasztják szakmai munkánk színvonalát. A tanulók felvételi nélkül </w:t>
      </w:r>
      <w:r w:rsidRPr="0015685D">
        <w:rPr>
          <w:rFonts w:ascii="Times New Roman" w:hAnsi="Times New Roman" w:cs="Times New Roman"/>
          <w:sz w:val="24"/>
          <w:szCs w:val="24"/>
        </w:rPr>
        <w:lastRenderedPageBreak/>
        <w:t>kerülhetnek be az első évfolyamra, a kéttannyelvű (magyar–angol) osztályok esetében azonban képességfelmérést alkalmazunk. Ez segíti a szülőket és pedagógusokat abban, hogy elkerülhető legyen a későbbi kudarcélmény.</w:t>
      </w:r>
    </w:p>
    <w:p w14:paraId="51554291"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Nagy hangsúlyt fektetünk a tehetséggondozásra és a lassabban haladó tanulók egyéni fejlesztésére. Diákjaink rendszeresen és eredményesen vesznek részt körzeti, megyei és országos szintű versenyeken. A végzős tanulók többsége megírja a központi felvételi feladatsort, amelyben jellemzően országos átlag feletti eredményeket érnek el. A kéttannyelvű osztályok tanulóinak kétharmada középfokú nyelvvizsgával fejezi be a 8. évfolyamot.</w:t>
      </w:r>
    </w:p>
    <w:p w14:paraId="4EE7A19F" w14:textId="77777777"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Célunk, hogy minden tanuló képességeinek megfelelő fejlődési lehetőséghez jusson. A fejlesztő és felzárkóztató foglalkozások segítik az egyéni haladást. Kiemelt figyelmet fordítunk a tanulói lemorzsolódás megelőzésére, különös tekintettel a hiányzások csökkentésére, amely szorosan összefügg a tanulói összetétellel.</w:t>
      </w:r>
    </w:p>
    <w:p w14:paraId="27302EA6" w14:textId="2965A93D" w:rsidR="00C73C81" w:rsidRPr="0015685D" w:rsidRDefault="00C73C81" w:rsidP="00C73C8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Intézményünkben gyógypedagógus és fejlesztő pedagógus is dolgozik, akik az SNI-s és BTMN-es tanulók egyéni vagy kiscsoportos fejlesztését végzik – a tanulók szükségleteihez igazodó módon.</w:t>
      </w:r>
    </w:p>
    <w:p w14:paraId="3C1A507E" w14:textId="77777777" w:rsidR="00E13297" w:rsidRPr="0015685D" w:rsidRDefault="00E13297" w:rsidP="00C73C81">
      <w:pPr>
        <w:spacing w:line="360" w:lineRule="auto"/>
        <w:jc w:val="both"/>
        <w:rPr>
          <w:rFonts w:ascii="Times New Roman" w:hAnsi="Times New Roman" w:cs="Times New Roman"/>
          <w:sz w:val="24"/>
          <w:szCs w:val="24"/>
        </w:rPr>
      </w:pPr>
    </w:p>
    <w:p w14:paraId="7DD6ACB6" w14:textId="77777777" w:rsidR="00E13297" w:rsidRPr="0015685D" w:rsidRDefault="00E13297" w:rsidP="0015685D">
      <w:pPr>
        <w:pStyle w:val="Cmsor1"/>
      </w:pPr>
      <w:bookmarkStart w:id="5" w:name="_Toc205454148"/>
      <w:r w:rsidRPr="0015685D">
        <w:t>AZ ISKOLA NEVELÉSI PROGRAMJA</w:t>
      </w:r>
      <w:bookmarkEnd w:id="5"/>
    </w:p>
    <w:p w14:paraId="2FACAF4A" w14:textId="77777777" w:rsidR="00E13297" w:rsidRPr="0015685D" w:rsidRDefault="00E13297" w:rsidP="0015685D">
      <w:pPr>
        <w:pStyle w:val="Cmsor2"/>
      </w:pPr>
      <w:bookmarkStart w:id="6" w:name="_Toc205454149"/>
      <w:r w:rsidRPr="0015685D">
        <w:t>A nevelő-oktató munka pedagógiai alapelvei, céljai, feladatai, eszközei, eljárásai</w:t>
      </w:r>
      <w:bookmarkEnd w:id="6"/>
    </w:p>
    <w:p w14:paraId="0ECD7663" w14:textId="366A8361" w:rsidR="00E13297" w:rsidRPr="0015685D" w:rsidRDefault="00E13297" w:rsidP="0079426A">
      <w:pPr>
        <w:pStyle w:val="2szintfejlesztsialterlet"/>
        <w:rPr>
          <w:rFonts w:ascii="Times New Roman" w:hAnsi="Times New Roman" w:cs="Times New Roman"/>
        </w:rPr>
      </w:pPr>
      <w:r w:rsidRPr="0015685D">
        <w:rPr>
          <w:rFonts w:ascii="Times New Roman" w:hAnsi="Times New Roman" w:cs="Times New Roman"/>
        </w:rPr>
        <w:t>Az általános iskola nevelésfilozófiai elvei</w:t>
      </w:r>
    </w:p>
    <w:p w14:paraId="2F3EF92E" w14:textId="77777777" w:rsidR="00E13297" w:rsidRPr="0015685D" w:rsidRDefault="00E13297" w:rsidP="00E13297">
      <w:pPr>
        <w:spacing w:line="360" w:lineRule="auto"/>
        <w:jc w:val="both"/>
        <w:rPr>
          <w:rFonts w:ascii="Times New Roman" w:hAnsi="Times New Roman" w:cs="Times New Roman"/>
          <w:b/>
          <w:bCs/>
          <w:sz w:val="24"/>
          <w:szCs w:val="24"/>
        </w:rPr>
      </w:pPr>
    </w:p>
    <w:p w14:paraId="7B4378E5" w14:textId="77777777" w:rsidR="00E13297" w:rsidRPr="0015685D" w:rsidRDefault="00E13297" w:rsidP="00E1329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Iskolánk alapfeladata, hogy olyan értékeket és tudást közvetítsen, amelyek segítik a tanulókat a továbbtanulásra, a folyamatos önképzésre, a változásokhoz való alkalmazkodásra, saját életük tudatos alakítására és az élethosszig tartó tanulásra való felkészülésre.</w:t>
      </w:r>
    </w:p>
    <w:p w14:paraId="6681ED96" w14:textId="77777777" w:rsidR="00E13297" w:rsidRPr="0015685D" w:rsidRDefault="00E13297" w:rsidP="00E1329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általános iskola:</w:t>
      </w:r>
    </w:p>
    <w:p w14:paraId="21849233" w14:textId="77777777" w:rsidR="00E13297" w:rsidRPr="0015685D" w:rsidRDefault="00E13297" w:rsidP="0063505E">
      <w:pPr>
        <w:numPr>
          <w:ilvl w:val="0"/>
          <w:numId w:val="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alapértékeket közvetít,</w:t>
      </w:r>
    </w:p>
    <w:p w14:paraId="75E967EB" w14:textId="77777777" w:rsidR="00E13297" w:rsidRPr="0015685D" w:rsidRDefault="00E13297" w:rsidP="0063505E">
      <w:pPr>
        <w:numPr>
          <w:ilvl w:val="0"/>
          <w:numId w:val="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alapkészségeket fejleszt,</w:t>
      </w:r>
    </w:p>
    <w:p w14:paraId="1644A7D2" w14:textId="77777777" w:rsidR="00E13297" w:rsidRPr="0015685D" w:rsidRDefault="00E13297" w:rsidP="0063505E">
      <w:pPr>
        <w:numPr>
          <w:ilvl w:val="0"/>
          <w:numId w:val="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tudást ad át,</w:t>
      </w:r>
    </w:p>
    <w:p w14:paraId="62E6EA18" w14:textId="77777777" w:rsidR="00E13297" w:rsidRPr="0015685D" w:rsidRDefault="00E13297" w:rsidP="0063505E">
      <w:pPr>
        <w:numPr>
          <w:ilvl w:val="0"/>
          <w:numId w:val="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kulcskompetenciákat alakít ki.</w:t>
      </w:r>
    </w:p>
    <w:p w14:paraId="4FAF8D82" w14:textId="77777777" w:rsidR="00E13297" w:rsidRPr="0015685D" w:rsidRDefault="00E13297" w:rsidP="0079426A">
      <w:pPr>
        <w:pStyle w:val="2szintfejlesztsialterlet"/>
        <w:rPr>
          <w:rFonts w:ascii="Times New Roman" w:hAnsi="Times New Roman" w:cs="Times New Roman"/>
        </w:rPr>
      </w:pPr>
      <w:r w:rsidRPr="0015685D">
        <w:rPr>
          <w:rFonts w:ascii="Times New Roman" w:hAnsi="Times New Roman" w:cs="Times New Roman"/>
        </w:rPr>
        <w:t>A nevelési tevékenységünk értékrendje és fő célkitűzései</w:t>
      </w:r>
    </w:p>
    <w:p w14:paraId="1CD4988F" w14:textId="77777777" w:rsidR="00E13297" w:rsidRPr="0015685D" w:rsidRDefault="00E13297" w:rsidP="00E1329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nevelés során következetes, értékalapú szemléletet képviselünk, amely a következő célokat tűzi ki:</w:t>
      </w:r>
    </w:p>
    <w:p w14:paraId="22ED61BE"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nemzeti identitás tudatosítása és megerősítése</w:t>
      </w:r>
    </w:p>
    <w:p w14:paraId="07CB8DEB"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Pozitív szokások kialakítása</w:t>
      </w:r>
    </w:p>
    <w:p w14:paraId="27102652"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személyiség fejlesztése</w:t>
      </w:r>
    </w:p>
    <w:p w14:paraId="319AE93D"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Magas szintű ismeret- és készségfejlesztés, megalapozott értékrend kialakítása</w:t>
      </w:r>
    </w:p>
    <w:p w14:paraId="1EF28DA6"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morál és etikai érzék formálása</w:t>
      </w:r>
    </w:p>
    <w:p w14:paraId="5A30CD87"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Esztétikai, kommunikációs, kognitív és kreatív képességek fejlesztése</w:t>
      </w:r>
    </w:p>
    <w:p w14:paraId="1D49A50A"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hagyományok, ünnepek megismerése, továbbörökítése, élővé tétele</w:t>
      </w:r>
    </w:p>
    <w:p w14:paraId="2D4D20D0"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kulturált szórakozás és hasznos szabadidő-eltöltés igényének megalapozása</w:t>
      </w:r>
    </w:p>
    <w:p w14:paraId="02F09D8A"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képességek kibontakoztatása a tehetséggondozó és felzárkóztató programok révén</w:t>
      </w:r>
    </w:p>
    <w:p w14:paraId="63D85FAB"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Környezettudatos szemlélet formálása az életkori sajátosságok figyelembevételével</w:t>
      </w:r>
    </w:p>
    <w:p w14:paraId="7EDB0739"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tanuláshoz való pozitív viszony kialakítása, az önálló tanulás képességének fejlesztése</w:t>
      </w:r>
    </w:p>
    <w:p w14:paraId="33B12053"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önismeret, önnevelés és önfejlesztés képességének megalapozása</w:t>
      </w:r>
    </w:p>
    <w:p w14:paraId="2D31EB7E"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szociális képességek fejlesztése: együttműködés, akarat, segítőkészség, empátia</w:t>
      </w:r>
    </w:p>
    <w:p w14:paraId="6F24045B"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Demokratikus és humanista normarendszer alakítása</w:t>
      </w:r>
    </w:p>
    <w:p w14:paraId="53C8111E"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felelősségtudat kialakítása a természeti, társadalmi és emberi környezet iránt</w:t>
      </w:r>
    </w:p>
    <w:p w14:paraId="3D4581B1"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eltérő szociokulturális háttérből érkezők esélyeinek növelése, hátránykompenzáció</w:t>
      </w:r>
    </w:p>
    <w:p w14:paraId="2E8D3C51"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másság elfogadásának képessége</w:t>
      </w:r>
    </w:p>
    <w:p w14:paraId="7B4FC12B" w14:textId="77777777"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tehetséges és fejlesztésre szoruló tanulók egyéni igényeinek és problémáinak elfogadása és támogatása</w:t>
      </w:r>
    </w:p>
    <w:p w14:paraId="3DB29558" w14:textId="09800321" w:rsidR="00E13297" w:rsidRPr="0015685D" w:rsidRDefault="00E13297" w:rsidP="0063505E">
      <w:pPr>
        <w:numPr>
          <w:ilvl w:val="0"/>
          <w:numId w:val="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Emberi és közösségi alapértékek megtartása, megerősítése</w:t>
      </w:r>
    </w:p>
    <w:p w14:paraId="0F04B9D8" w14:textId="77777777" w:rsidR="00E13297" w:rsidRPr="0015685D" w:rsidRDefault="00E13297" w:rsidP="00E13297">
      <w:pPr>
        <w:spacing w:line="360" w:lineRule="auto"/>
        <w:ind w:left="720"/>
        <w:jc w:val="both"/>
        <w:rPr>
          <w:rFonts w:ascii="Times New Roman" w:hAnsi="Times New Roman" w:cs="Times New Roman"/>
          <w:sz w:val="24"/>
          <w:szCs w:val="24"/>
        </w:rPr>
      </w:pPr>
    </w:p>
    <w:p w14:paraId="07181B3A" w14:textId="0F78FBE2" w:rsidR="00E13297" w:rsidRPr="0015685D" w:rsidRDefault="00E13297" w:rsidP="00E13297">
      <w:pPr>
        <w:spacing w:line="360" w:lineRule="auto"/>
        <w:jc w:val="center"/>
        <w:rPr>
          <w:rFonts w:ascii="Times New Roman" w:hAnsi="Times New Roman" w:cs="Times New Roman"/>
          <w:sz w:val="24"/>
          <w:szCs w:val="24"/>
        </w:rPr>
      </w:pPr>
      <w:r w:rsidRPr="0015685D">
        <w:rPr>
          <w:rFonts w:ascii="Times New Roman" w:hAnsi="Times New Roman" w:cs="Times New Roman"/>
          <w:i/>
          <w:iCs/>
          <w:sz w:val="24"/>
          <w:szCs w:val="24"/>
        </w:rPr>
        <w:t>„Gondolj minden gyermekre úgy, mint egy csodára.</w:t>
      </w:r>
      <w:r w:rsidRPr="0015685D">
        <w:rPr>
          <w:rFonts w:ascii="Times New Roman" w:hAnsi="Times New Roman" w:cs="Times New Roman"/>
          <w:i/>
          <w:iCs/>
          <w:sz w:val="24"/>
          <w:szCs w:val="24"/>
        </w:rPr>
        <w:br/>
        <w:t>Tiszteld a gyerekeket, becsüld őket, ne tekintsd őket magától értetődőnek.”</w:t>
      </w:r>
      <w:r w:rsidRPr="0015685D">
        <w:rPr>
          <w:rFonts w:ascii="Times New Roman" w:hAnsi="Times New Roman" w:cs="Times New Roman"/>
          <w:sz w:val="24"/>
          <w:szCs w:val="24"/>
        </w:rPr>
        <w:br/>
        <w:t>(Hamvas Béla)</w:t>
      </w:r>
    </w:p>
    <w:p w14:paraId="2F63BB1C" w14:textId="77777777" w:rsidR="00E13297" w:rsidRPr="0015685D" w:rsidRDefault="00E13297" w:rsidP="00E13297">
      <w:pPr>
        <w:spacing w:line="360" w:lineRule="auto"/>
        <w:jc w:val="center"/>
        <w:rPr>
          <w:rFonts w:ascii="Times New Roman" w:hAnsi="Times New Roman" w:cs="Times New Roman"/>
          <w:sz w:val="24"/>
          <w:szCs w:val="24"/>
        </w:rPr>
      </w:pPr>
    </w:p>
    <w:p w14:paraId="799979BA" w14:textId="72EF636B" w:rsidR="00E13297" w:rsidRPr="0015685D" w:rsidRDefault="00E13297" w:rsidP="0015685D">
      <w:pPr>
        <w:pStyle w:val="Cmsor2"/>
      </w:pPr>
      <w:bookmarkStart w:id="7" w:name="_Toc205454150"/>
      <w:r w:rsidRPr="0015685D">
        <w:lastRenderedPageBreak/>
        <w:t>Az iskolában folyó nevelő-oktató munka pedagógiai alapelvei</w:t>
      </w:r>
      <w:bookmarkEnd w:id="7"/>
    </w:p>
    <w:p w14:paraId="64C5E386" w14:textId="77777777" w:rsidR="00E13297" w:rsidRPr="0015685D" w:rsidRDefault="00E13297" w:rsidP="00E13297">
      <w:pPr>
        <w:spacing w:line="360" w:lineRule="auto"/>
        <w:rPr>
          <w:rFonts w:ascii="Times New Roman" w:hAnsi="Times New Roman" w:cs="Times New Roman"/>
          <w:b/>
          <w:bCs/>
          <w:sz w:val="24"/>
          <w:szCs w:val="24"/>
        </w:rPr>
      </w:pPr>
    </w:p>
    <w:p w14:paraId="0FDFC87D" w14:textId="77777777" w:rsidR="00E13297" w:rsidRPr="0015685D" w:rsidRDefault="00E13297" w:rsidP="00E13297">
      <w:pPr>
        <w:spacing w:line="360" w:lineRule="auto"/>
        <w:rPr>
          <w:rFonts w:ascii="Times New Roman" w:hAnsi="Times New Roman" w:cs="Times New Roman"/>
          <w:sz w:val="24"/>
          <w:szCs w:val="24"/>
        </w:rPr>
      </w:pPr>
      <w:r w:rsidRPr="0015685D">
        <w:rPr>
          <w:rFonts w:ascii="Times New Roman" w:hAnsi="Times New Roman" w:cs="Times New Roman"/>
          <w:sz w:val="24"/>
          <w:szCs w:val="24"/>
        </w:rPr>
        <w:t>Pedagógiai alapelvünk, hogy az iskolánkban folyó nevelő-oktató munkát áthassa:</w:t>
      </w:r>
    </w:p>
    <w:p w14:paraId="171B16E4"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 demokratizmus és humanizmus szellemisége,</w:t>
      </w:r>
    </w:p>
    <w:p w14:paraId="0549D424"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egyén tisztelete, lelkiismereti szabadsága,</w:t>
      </w:r>
    </w:p>
    <w:p w14:paraId="7C5C1C1A"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 személyiségfejlesztés középpontba helyezése,</w:t>
      </w:r>
    </w:p>
    <w:p w14:paraId="74AF0608"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 közösségek – család, nemzet, európai közösség, emberiség – értékeinek megerősítése,</w:t>
      </w:r>
    </w:p>
    <w:p w14:paraId="79875305"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 népek, nemzetek, nemzetiségek, nemek közötti egyenlőség elismerése,</w:t>
      </w:r>
    </w:p>
    <w:p w14:paraId="5788D93B" w14:textId="77777777" w:rsidR="00E13297" w:rsidRPr="0015685D" w:rsidRDefault="00E13297" w:rsidP="0063505E">
      <w:pPr>
        <w:numPr>
          <w:ilvl w:val="0"/>
          <w:numId w:val="56"/>
        </w:numPr>
        <w:spacing w:line="360" w:lineRule="auto"/>
        <w:rPr>
          <w:rFonts w:ascii="Times New Roman" w:hAnsi="Times New Roman" w:cs="Times New Roman"/>
          <w:sz w:val="24"/>
          <w:szCs w:val="24"/>
        </w:rPr>
      </w:pPr>
      <w:r w:rsidRPr="0015685D">
        <w:rPr>
          <w:rFonts w:ascii="Times New Roman" w:hAnsi="Times New Roman" w:cs="Times New Roman"/>
          <w:sz w:val="24"/>
          <w:szCs w:val="24"/>
        </w:rPr>
        <w:t>a szolidaritás és tolerancia gyakorlati megvalósítása.</w:t>
      </w:r>
    </w:p>
    <w:p w14:paraId="3802945C" w14:textId="77777777" w:rsidR="00E13297" w:rsidRPr="0015685D" w:rsidRDefault="00E13297" w:rsidP="00E1329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Alapelveink részletesen:</w:t>
      </w:r>
    </w:p>
    <w:p w14:paraId="560264CA"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Alapvető jelentőséget tulajdonítunk a kulcskompetenciák fejlesztésének, a tanulási képességek és a belső motiváció kialakításának.</w:t>
      </w:r>
    </w:p>
    <w:p w14:paraId="34E16B48"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Nyitottságra nevelünk más kultúrák iránt, és figyelmet fordítunk az emberiség közös problémáira.</w:t>
      </w:r>
    </w:p>
    <w:p w14:paraId="46DD7116"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 nevelés során a komplexitás elvét követjük, azaz figyelembe vesszük a biológiai, pszichológiai, társadalmi és tanuláslélektani törvényszerűségeket.</w:t>
      </w:r>
    </w:p>
    <w:p w14:paraId="38484138"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 nevelés aktív, kölcsönös kapcsolat a pedagógus és tanítványa között.</w:t>
      </w:r>
    </w:p>
    <w:p w14:paraId="46FACE38"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 pedagógus vezető, irányító és kezdeményező szerepet tölt be, támogatva a tanulók személyiségének kibontakoztatását.</w:t>
      </w:r>
    </w:p>
    <w:p w14:paraId="1EC6221F"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tanulói közösségek teret adnak az önállóságnak, öntevékenységnek és önkormányzásnak.</w:t>
      </w:r>
    </w:p>
    <w:p w14:paraId="3217C8B1"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iskolai élet minden résztvevője tiszteletben tartja egymás emberi méltóságát.</w:t>
      </w:r>
    </w:p>
    <w:p w14:paraId="557B0870" w14:textId="77777777" w:rsidR="00E13297" w:rsidRPr="0015685D" w:rsidRDefault="00E13297" w:rsidP="0063505E">
      <w:pPr>
        <w:numPr>
          <w:ilvl w:val="0"/>
          <w:numId w:val="57"/>
        </w:numPr>
        <w:spacing w:line="360" w:lineRule="auto"/>
        <w:rPr>
          <w:rFonts w:ascii="Times New Roman" w:hAnsi="Times New Roman" w:cs="Times New Roman"/>
          <w:sz w:val="24"/>
          <w:szCs w:val="24"/>
        </w:rPr>
      </w:pPr>
      <w:r w:rsidRPr="0015685D">
        <w:rPr>
          <w:rFonts w:ascii="Times New Roman" w:hAnsi="Times New Roman" w:cs="Times New Roman"/>
          <w:sz w:val="24"/>
          <w:szCs w:val="24"/>
        </w:rPr>
        <w:t>A nevelési-oktatási folyamatot a gyermekek iránti „okos szeretet” vezérli.</w:t>
      </w:r>
    </w:p>
    <w:p w14:paraId="6BFF9E3B" w14:textId="77777777" w:rsidR="00E13297" w:rsidRPr="0015685D" w:rsidRDefault="00E13297" w:rsidP="00E1329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Fejlesztési irányelveink:</w:t>
      </w:r>
    </w:p>
    <w:p w14:paraId="48662CB4"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önálló ismeretszerzés és önművelés képességének megalapozása.</w:t>
      </w:r>
    </w:p>
    <w:p w14:paraId="12CDC531"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Tevékenységközpontú tanítás, életszerű tanulási helyzetek teremtésével.</w:t>
      </w:r>
    </w:p>
    <w:p w14:paraId="7B12AD6F"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szociális érzékenység és együttműködési képesség fejlesztése.</w:t>
      </w:r>
    </w:p>
    <w:p w14:paraId="169463DA"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lastRenderedPageBreak/>
        <w:t>Alkotó, biztonságos pedagógiai légkör kialakítása.</w:t>
      </w:r>
    </w:p>
    <w:p w14:paraId="55C764A8"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önmegvalósítás lehetőségének biztosítása minden tanuló számára.</w:t>
      </w:r>
    </w:p>
    <w:p w14:paraId="5D6D5F4A"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tanulási esélyegyenlőség megteremtése egyéni szükségletek alapján.</w:t>
      </w:r>
    </w:p>
    <w:p w14:paraId="47ED870E"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SNI és BTMN tanulók támogatása integrált módon, személyre szabott fejlesztéssel.</w:t>
      </w:r>
    </w:p>
    <w:p w14:paraId="7E62F082"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élethosszig tartó tanulás képességeinek kialakítása:</w:t>
      </w:r>
    </w:p>
    <w:p w14:paraId="34B1B5EB"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szövegértés-szövegalkotás</w:t>
      </w:r>
    </w:p>
    <w:p w14:paraId="209CDA9B"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matematikai-logikai gondolkodás</w:t>
      </w:r>
    </w:p>
    <w:p w14:paraId="3C7B24CE"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szociális, életviteli, környezeti kompetenciák</w:t>
      </w:r>
    </w:p>
    <w:p w14:paraId="5B3FCB06"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életpálya-építési és idegen nyelvi fejlesztés</w:t>
      </w:r>
    </w:p>
    <w:p w14:paraId="395C9D5E"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infokommunikációs technológiák használata</w:t>
      </w:r>
    </w:p>
    <w:p w14:paraId="310DE01D"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kompetenciaalapú oktatás során az ismereteket, készségeket és attitűdöket együttesen fejlesztjük.</w:t>
      </w:r>
    </w:p>
    <w:p w14:paraId="7C5B7E84"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Hatékony felzárkóztatás a szociokulturális hátrányok leküzdéséhez.</w:t>
      </w:r>
    </w:p>
    <w:p w14:paraId="5D1180D1"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világban való tájékozódást segítjük idegennyelv-oktatással és modern technológiák alkalmazásával.</w:t>
      </w:r>
    </w:p>
    <w:p w14:paraId="0387BD4D"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Fejlesztjük a teljesítményorientált szemléletet és az önálló tanulás képességét.</w:t>
      </w:r>
    </w:p>
    <w:p w14:paraId="0975F19E"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Következetes, „emberléptékű” követelményeket támasztunk.</w:t>
      </w:r>
    </w:p>
    <w:p w14:paraId="0CC2E82F"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Tudatos életvezetés, egészséges életmód, életpálya-építés készségeinek megalapozása.</w:t>
      </w:r>
    </w:p>
    <w:p w14:paraId="2C5205E1"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Segítjük a pályaválasztást reális önismereten és önreflexión keresztül.</w:t>
      </w:r>
    </w:p>
    <w:p w14:paraId="61B8420F"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Kommunikációs és viselkedéskultúra fejlesztése.</w:t>
      </w:r>
    </w:p>
    <w:p w14:paraId="74CB1190"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tudomány szerepének megismertetésével segítjük a kritikai gondolkodás fejlődését.</w:t>
      </w:r>
    </w:p>
    <w:p w14:paraId="2D6DB288"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Erősítjük a hazaszeretetet és a környezeti felelősségvállalást.</w:t>
      </w:r>
    </w:p>
    <w:p w14:paraId="6466D090"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két tanítási nyelvű osztályokban előtérbe helyezzük az angol nyelv eszközszintű használatát.</w:t>
      </w:r>
    </w:p>
    <w:p w14:paraId="575C1740"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tanítási gyakorlatban megjelennek:</w:t>
      </w:r>
    </w:p>
    <w:p w14:paraId="02F4E485"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projektek,</w:t>
      </w:r>
    </w:p>
    <w:p w14:paraId="07EF75DF"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lastRenderedPageBreak/>
        <w:t>kooperatív technikák,</w:t>
      </w:r>
    </w:p>
    <w:p w14:paraId="08899E4B"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IKT-eszközök,</w:t>
      </w:r>
    </w:p>
    <w:p w14:paraId="228A6926" w14:textId="77777777" w:rsidR="00E13297" w:rsidRPr="0015685D" w:rsidRDefault="00E13297" w:rsidP="0063505E">
      <w:pPr>
        <w:numPr>
          <w:ilvl w:val="1"/>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interaktív tananyagok.</w:t>
      </w:r>
    </w:p>
    <w:p w14:paraId="32F08D15"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Tudatos állampolgári nevelést és társadalomismeretet közvetítünk.</w:t>
      </w:r>
    </w:p>
    <w:p w14:paraId="51612D01"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Alapvető gazdasági és vállalkozói ismereteket adunk át.</w:t>
      </w:r>
    </w:p>
    <w:p w14:paraId="1808590E"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minőségi oktatás támogatásával, a kultúra eszközeivel biztosítjuk az esélyegyenlőséget.</w:t>
      </w:r>
    </w:p>
    <w:p w14:paraId="134D31D3"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Kiemelt figyelmet fordítunk a testi-lelki egészség fejlesztésére („Legyen jobb a gyereknek!” program).</w:t>
      </w:r>
    </w:p>
    <w:p w14:paraId="137D26EC"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személyiség- és közösségfejlesztés hozzájárul a tanulási kudarcok, szociális hátrányok leküzdéséhez.</w:t>
      </w:r>
    </w:p>
    <w:p w14:paraId="434AF936" w14:textId="7777777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Egyéni képességfejlesztő programokkal segítjük a tanulók lemorzsolódásának megelőzését.</w:t>
      </w:r>
    </w:p>
    <w:p w14:paraId="2E475F6A" w14:textId="1C76D4B7" w:rsidR="00E13297" w:rsidRPr="0015685D" w:rsidRDefault="00E13297" w:rsidP="0063505E">
      <w:pPr>
        <w:numPr>
          <w:ilvl w:val="0"/>
          <w:numId w:val="58"/>
        </w:numPr>
        <w:spacing w:line="360" w:lineRule="auto"/>
        <w:rPr>
          <w:rFonts w:ascii="Times New Roman" w:hAnsi="Times New Roman" w:cs="Times New Roman"/>
          <w:sz w:val="24"/>
          <w:szCs w:val="24"/>
        </w:rPr>
      </w:pPr>
      <w:r w:rsidRPr="0015685D">
        <w:rPr>
          <w:rFonts w:ascii="Times New Roman" w:hAnsi="Times New Roman" w:cs="Times New Roman"/>
          <w:sz w:val="24"/>
          <w:szCs w:val="24"/>
        </w:rPr>
        <w:t>Nevelőmunkánk célja olyan intellektuális és erkölcsi értékek kialakítása, amelyek birtokában tanítványaink képesek saját boldogulásukat és közösségük javát egyaránt szolgálni.</w:t>
      </w:r>
    </w:p>
    <w:p w14:paraId="15CB3831" w14:textId="417D0EB2" w:rsidR="00175DF1" w:rsidRPr="0015685D" w:rsidRDefault="00175DF1" w:rsidP="00175DF1">
      <w:pPr>
        <w:spacing w:line="360" w:lineRule="auto"/>
        <w:ind w:left="720"/>
        <w:rPr>
          <w:rFonts w:ascii="Times New Roman" w:hAnsi="Times New Roman" w:cs="Times New Roman"/>
          <w:sz w:val="24"/>
          <w:szCs w:val="24"/>
        </w:rPr>
      </w:pPr>
    </w:p>
    <w:p w14:paraId="79EC5F0A" w14:textId="2BD8189B" w:rsidR="00175DF1" w:rsidRPr="0015685D" w:rsidRDefault="00175DF1" w:rsidP="0015685D">
      <w:pPr>
        <w:pStyle w:val="Cmsor2"/>
      </w:pPr>
      <w:bookmarkStart w:id="8" w:name="_Toc205454151"/>
      <w:r w:rsidRPr="0015685D">
        <w:t>Az iskolában folyó nevelő–oktató munka pedagógiai céljai</w:t>
      </w:r>
      <w:bookmarkEnd w:id="8"/>
    </w:p>
    <w:p w14:paraId="7C07059B" w14:textId="43A4A585" w:rsidR="00175DF1" w:rsidRPr="0015685D" w:rsidRDefault="00175DF1" w:rsidP="00175D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Iskolánk célja, hogy szoros együttműködésben a családokkal olyan nevelési-oktatási környezetet biztosítson, amely elősegíti a tanulók harmonikus személyiségfejlődését, és értékrendjük megalapozásával hozzájárul az igazság, az igazságosság, a jóság és a szépség iránti elköteleződésük kialakulásához. Nevelő munkánkkal a szellemi, érzelmi, erkölcsi, társas és testi kompetenciák fejlesztésére törekszünk.</w:t>
      </w:r>
    </w:p>
    <w:p w14:paraId="346EF8A1" w14:textId="77777777" w:rsidR="00175DF1" w:rsidRPr="0015685D" w:rsidRDefault="00175DF1" w:rsidP="00175DF1">
      <w:pPr>
        <w:spacing w:line="360" w:lineRule="auto"/>
        <w:rPr>
          <w:rFonts w:ascii="Times New Roman" w:hAnsi="Times New Roman" w:cs="Times New Roman"/>
          <w:sz w:val="24"/>
          <w:szCs w:val="24"/>
        </w:rPr>
      </w:pPr>
      <w:r w:rsidRPr="0015685D">
        <w:rPr>
          <w:rFonts w:ascii="Times New Roman" w:hAnsi="Times New Roman" w:cs="Times New Roman"/>
          <w:sz w:val="24"/>
          <w:szCs w:val="24"/>
        </w:rPr>
        <w:t>Ennek révén tanulóink:</w:t>
      </w:r>
    </w:p>
    <w:p w14:paraId="204512EE"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felelős, aktív állampolgárként kapcsolódnak hazájukhoz;</w:t>
      </w:r>
    </w:p>
    <w:p w14:paraId="14F3F128"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átélik a hazafiság érzelmi jelentőségét;</w:t>
      </w:r>
    </w:p>
    <w:p w14:paraId="6D7743F3"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reális önismeretre és szilárd erkölcsi ítélőképességre tesznek szert;</w:t>
      </w:r>
    </w:p>
    <w:p w14:paraId="1376B8DE"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megtalálják helyüket családjukban, közösségeikben és később a munka világában;</w:t>
      </w:r>
    </w:p>
    <w:p w14:paraId="4C9ECC3A"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törekednek tartalmas, kiegyensúlyozott emberi kapcsolatok kialakítására;</w:t>
      </w:r>
    </w:p>
    <w:p w14:paraId="030DB407"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lastRenderedPageBreak/>
        <w:t>képesek lesznek önálló, felelős döntések meghozatalára önmaguk és mások érdekében;</w:t>
      </w:r>
    </w:p>
    <w:p w14:paraId="3FC013AF"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rendelkeznek az önálló tájékozódás, véleményalkotás és cselekvés képességével;</w:t>
      </w:r>
    </w:p>
    <w:p w14:paraId="46C001AF"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megértik a természeti, társadalmi és kulturális jelenségeket, folyamatokat;</w:t>
      </w:r>
    </w:p>
    <w:p w14:paraId="4F0D70A3" w14:textId="77777777" w:rsidR="00175DF1" w:rsidRPr="0015685D" w:rsidRDefault="00175DF1" w:rsidP="0063505E">
      <w:pPr>
        <w:numPr>
          <w:ilvl w:val="0"/>
          <w:numId w:val="59"/>
        </w:numPr>
        <w:spacing w:line="360" w:lineRule="auto"/>
        <w:rPr>
          <w:rFonts w:ascii="Times New Roman" w:hAnsi="Times New Roman" w:cs="Times New Roman"/>
          <w:sz w:val="24"/>
          <w:szCs w:val="24"/>
        </w:rPr>
      </w:pPr>
      <w:r w:rsidRPr="0015685D">
        <w:rPr>
          <w:rFonts w:ascii="Times New Roman" w:hAnsi="Times New Roman" w:cs="Times New Roman"/>
          <w:sz w:val="24"/>
          <w:szCs w:val="24"/>
        </w:rPr>
        <w:t>fontos értéknek tekintik a kultúra és a természet sokféleségének megőrzését.</w:t>
      </w:r>
    </w:p>
    <w:p w14:paraId="51A703CA" w14:textId="7CC2AD99" w:rsidR="00175DF1" w:rsidRPr="0015685D" w:rsidRDefault="00175DF1" w:rsidP="00175DF1">
      <w:pPr>
        <w:spacing w:line="360" w:lineRule="auto"/>
        <w:ind w:left="720"/>
        <w:rPr>
          <w:rFonts w:ascii="Times New Roman" w:hAnsi="Times New Roman" w:cs="Times New Roman"/>
          <w:sz w:val="24"/>
          <w:szCs w:val="24"/>
        </w:rPr>
      </w:pPr>
    </w:p>
    <w:p w14:paraId="0F494FC7" w14:textId="77777777" w:rsidR="00175DF1" w:rsidRPr="0015685D" w:rsidRDefault="00175DF1" w:rsidP="00175DF1">
      <w:pPr>
        <w:spacing w:line="360" w:lineRule="auto"/>
        <w:ind w:left="720"/>
        <w:rPr>
          <w:rFonts w:ascii="Times New Roman" w:hAnsi="Times New Roman" w:cs="Times New Roman"/>
          <w:sz w:val="24"/>
          <w:szCs w:val="24"/>
        </w:rPr>
      </w:pPr>
      <w:r w:rsidRPr="0015685D">
        <w:rPr>
          <w:rFonts w:ascii="Times New Roman" w:hAnsi="Times New Roman" w:cs="Times New Roman"/>
          <w:sz w:val="24"/>
          <w:szCs w:val="24"/>
        </w:rPr>
        <w:t>Az általános iskola nyolc évfolyama egységes nevelési-oktatási folyamat, amely két képzési szakaszra tagolódik:</w:t>
      </w:r>
    </w:p>
    <w:p w14:paraId="0A862E48" w14:textId="77777777" w:rsidR="00175DF1" w:rsidRPr="0015685D" w:rsidRDefault="00175DF1" w:rsidP="00175DF1">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Az alapfokú nevelés-oktatás szakaszai:</w:t>
      </w:r>
    </w:p>
    <w:p w14:paraId="58AA4158" w14:textId="77777777" w:rsidR="00175DF1" w:rsidRPr="0015685D" w:rsidRDefault="00175DF1" w:rsidP="0063505E">
      <w:pPr>
        <w:numPr>
          <w:ilvl w:val="0"/>
          <w:numId w:val="60"/>
        </w:numPr>
        <w:spacing w:line="360" w:lineRule="auto"/>
        <w:rPr>
          <w:rFonts w:ascii="Times New Roman" w:hAnsi="Times New Roman" w:cs="Times New Roman"/>
          <w:sz w:val="24"/>
          <w:szCs w:val="24"/>
        </w:rPr>
      </w:pPr>
      <w:r w:rsidRPr="0015685D">
        <w:rPr>
          <w:rFonts w:ascii="Times New Roman" w:hAnsi="Times New Roman" w:cs="Times New Roman"/>
          <w:sz w:val="24"/>
          <w:szCs w:val="24"/>
        </w:rPr>
        <w:t>1–4. évfolyam</w:t>
      </w:r>
    </w:p>
    <w:p w14:paraId="1FC96310" w14:textId="0DA46CC3" w:rsidR="00175DF1" w:rsidRPr="0015685D" w:rsidRDefault="00175DF1" w:rsidP="0063505E">
      <w:pPr>
        <w:numPr>
          <w:ilvl w:val="0"/>
          <w:numId w:val="60"/>
        </w:numPr>
        <w:spacing w:line="360" w:lineRule="auto"/>
        <w:rPr>
          <w:rFonts w:ascii="Times New Roman" w:hAnsi="Times New Roman" w:cs="Times New Roman"/>
          <w:sz w:val="24"/>
          <w:szCs w:val="24"/>
        </w:rPr>
      </w:pPr>
      <w:r w:rsidRPr="0015685D">
        <w:rPr>
          <w:rFonts w:ascii="Times New Roman" w:hAnsi="Times New Roman" w:cs="Times New Roman"/>
          <w:sz w:val="24"/>
          <w:szCs w:val="24"/>
        </w:rPr>
        <w:t>5–8. évfolyam</w:t>
      </w:r>
    </w:p>
    <w:p w14:paraId="0BEA22E0" w14:textId="77777777" w:rsidR="00175DF1" w:rsidRPr="0015685D" w:rsidRDefault="00175DF1" w:rsidP="00175DF1">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Célok az alapfokú nevelés-oktatás első szakaszára (1–4. évfolyam)</w:t>
      </w:r>
    </w:p>
    <w:p w14:paraId="3048987C"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óvodából érkező kisgyermekekben megőrizzük és fejlesztjük a megismerés, a megértés és a tanulás iránti nyitottságot, kíváncsiságot.</w:t>
      </w:r>
    </w:p>
    <w:p w14:paraId="6C0E8DDC"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Fokozatosan vezetjük át őket a játékos tevékenységekből a tanulás rendszerébe, figyelembe véve életkori és egyéni sajátosságaikat.</w:t>
      </w:r>
    </w:p>
    <w:p w14:paraId="05650F56"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Érdeklődővé és nyitottá tesszük őket környezetük, a természet, az emberi kapcsolatok és a társadalom értékei iránt.</w:t>
      </w:r>
    </w:p>
    <w:p w14:paraId="110A04A0"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Teret adunk a játék- és mozgásigény kielégítésének, a testi-lelki fejlődés támogatásának.</w:t>
      </w:r>
    </w:p>
    <w:p w14:paraId="4860324F"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tananyag feldolgozása során alapvető ismereteket közvetítünk, miközben az alapkészségek (írás, olvasás, számolás, kommunikáció) megalapozására, kulcskompetenciák fejlesztésére törekszünk.</w:t>
      </w:r>
    </w:p>
    <w:p w14:paraId="2D76E5C7"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kapcsolataikban elősegítjük a szabálytudatot, az együttműködési képességet, a tiszteletteljes és elfogadó viselkedés kialakulását.</w:t>
      </w:r>
    </w:p>
    <w:p w14:paraId="4559DE68" w14:textId="77777777"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Kiemelten kezeljük az olvasás megszerettetését és a természet szeretetére, védelmére nevelést.</w:t>
      </w:r>
    </w:p>
    <w:p w14:paraId="1AB04EB7" w14:textId="588A59C2" w:rsidR="00175DF1" w:rsidRPr="0015685D" w:rsidRDefault="00175DF1" w:rsidP="0063505E">
      <w:pPr>
        <w:numPr>
          <w:ilvl w:val="0"/>
          <w:numId w:val="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Megalapozzuk az idegen nyelvi kultúra elsajátítását, különösen az angol nyelv tanítása révén (kéttannyelvű osztályban).</w:t>
      </w:r>
    </w:p>
    <w:p w14:paraId="78C870B5" w14:textId="77777777" w:rsidR="00175DF1" w:rsidRPr="0015685D" w:rsidRDefault="00175DF1" w:rsidP="00DE349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Célok a nevelés-oktatás második szakaszára (5–8. évfolyam)</w:t>
      </w:r>
    </w:p>
    <w:p w14:paraId="3C98D2BB" w14:textId="3DF966B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Építünk az alsó tagozaton megalapozott ismeretekre és készségekre, azokat tovább fejlesztjük.</w:t>
      </w:r>
    </w:p>
    <w:p w14:paraId="4DD916E4"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Figyelembe vesszük a gondolkodás életkori jellemzőit: a konkrét tapasztalatokból való kiindulást, majd a serdülőkorra jellemző elvont, elemző gondolkodás fejlődését.</w:t>
      </w:r>
    </w:p>
    <w:p w14:paraId="1C500332"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cél a differenciálás, a tanulók sokféleségéhez való alkalmazkodás, az egyéni tanulási utak támogatása.</w:t>
      </w:r>
    </w:p>
    <w:p w14:paraId="44974AE3"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Segítjük a tanulókat abban, hogy tudásukat képesek legyenek rendszerezni, alkalmazni, problémákat megoldani és kreatívan gondolkodni.</w:t>
      </w:r>
    </w:p>
    <w:p w14:paraId="7B20C95E"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Tudatosítjuk bennük az erkölcsi normák és humánus magatartásformák értékét, támogatjuk jellemfejlődésüket.</w:t>
      </w:r>
    </w:p>
    <w:p w14:paraId="33DA125C"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Elősegítjük a tanulók társadalmi beilleszkedését, az állampolgári jogok és kötelességek megismerését.</w:t>
      </w:r>
    </w:p>
    <w:p w14:paraId="4FFF2CF6"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idegen nyelvi kompetenciák fejlesztésével biztosítjuk a globális világba való bekapcsolódás lehetőségét.</w:t>
      </w:r>
    </w:p>
    <w:p w14:paraId="0B6CB588"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Fontosnak tartjuk, hogy tanulóink képesek legyenek együttműködni, hatékonyan kommunikálni, önállóan tanulni és alkalmazkodni.</w:t>
      </w:r>
    </w:p>
    <w:p w14:paraId="647CE5EA"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Fejlesztjük az önismeretet, az önértékelést, a reális önbizalmat és az asszertív viselkedés képességét.</w:t>
      </w:r>
    </w:p>
    <w:p w14:paraId="268D3519"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Támogatjuk a tanulók tudatos életvezetését, a tanulási stratégiák kialakítását és alkalmazását.</w:t>
      </w:r>
    </w:p>
    <w:p w14:paraId="123AD9ED"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tehetséggondozást és a felzárkóztatást kiemelten kezeljük a tanulói sokféleségre tekintettel.</w:t>
      </w:r>
    </w:p>
    <w:p w14:paraId="76C70467" w14:textId="77777777"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Alapozzuk és fejlesztjük azokat a készségeket, amelyek a sikeres pályaorientációhoz, munkaerőpiaci beilleszkedéshez és az élethosszig tartó tanuláshoz szükségesek.</w:t>
      </w:r>
    </w:p>
    <w:p w14:paraId="4C00E32C" w14:textId="66A1A8A8" w:rsidR="00175DF1" w:rsidRPr="0015685D" w:rsidRDefault="00175DF1" w:rsidP="0063505E">
      <w:pPr>
        <w:numPr>
          <w:ilvl w:val="0"/>
          <w:numId w:val="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Pedagógiai munkánkat az egyéni fejlesztés elvén szervezzük, figyelembe véve a tanulók szükségleteit, motivációját, erősségeit és lehetőségeit.</w:t>
      </w:r>
    </w:p>
    <w:p w14:paraId="62D0318F" w14:textId="77777777" w:rsidR="00B364BD" w:rsidRPr="0015685D" w:rsidRDefault="00B364BD" w:rsidP="00DE3498">
      <w:pPr>
        <w:spacing w:line="360" w:lineRule="auto"/>
        <w:ind w:left="720"/>
        <w:jc w:val="both"/>
        <w:rPr>
          <w:rFonts w:ascii="Times New Roman" w:hAnsi="Times New Roman" w:cs="Times New Roman"/>
          <w:sz w:val="24"/>
          <w:szCs w:val="24"/>
        </w:rPr>
      </w:pPr>
    </w:p>
    <w:p w14:paraId="12146666" w14:textId="7AD738E5" w:rsidR="00B364BD" w:rsidRPr="0015685D" w:rsidRDefault="001D56D4" w:rsidP="0015685D">
      <w:pPr>
        <w:pStyle w:val="Cmsor2"/>
      </w:pPr>
      <w:bookmarkStart w:id="9" w:name="_Toc205454152"/>
      <w:r w:rsidRPr="0015685D">
        <w:t>Az iskolánkban folyó nevelő–oktató munka pedagógiai feladatai</w:t>
      </w:r>
      <w:bookmarkEnd w:id="9"/>
    </w:p>
    <w:p w14:paraId="650042B7" w14:textId="6969BA69" w:rsidR="00B364BD" w:rsidRPr="0015685D" w:rsidRDefault="001D56D4" w:rsidP="0015685D">
      <w:pPr>
        <w:spacing w:line="360" w:lineRule="auto"/>
        <w:ind w:left="357"/>
        <w:jc w:val="both"/>
        <w:rPr>
          <w:rFonts w:ascii="Times New Roman" w:hAnsi="Times New Roman" w:cs="Times New Roman"/>
          <w:b/>
          <w:bCs/>
          <w:sz w:val="24"/>
          <w:szCs w:val="24"/>
        </w:rPr>
      </w:pPr>
      <w:r w:rsidRPr="0015685D">
        <w:rPr>
          <w:rFonts w:ascii="Times New Roman" w:hAnsi="Times New Roman" w:cs="Times New Roman"/>
          <w:b/>
          <w:bCs/>
          <w:sz w:val="24"/>
          <w:szCs w:val="24"/>
        </w:rPr>
        <w:t>Általános pedagógiai feladataink:</w:t>
      </w:r>
    </w:p>
    <w:p w14:paraId="48099A9D" w14:textId="77777777" w:rsidR="001D56D4" w:rsidRPr="0015685D" w:rsidRDefault="001D56D4" w:rsidP="00DE3498">
      <w:pPr>
        <w:spacing w:line="360" w:lineRule="auto"/>
        <w:ind w:left="357"/>
        <w:jc w:val="both"/>
        <w:rPr>
          <w:rFonts w:ascii="Times New Roman" w:hAnsi="Times New Roman" w:cs="Times New Roman"/>
          <w:sz w:val="24"/>
          <w:szCs w:val="24"/>
        </w:rPr>
      </w:pPr>
      <w:r w:rsidRPr="0015685D">
        <w:rPr>
          <w:rFonts w:ascii="Times New Roman" w:hAnsi="Times New Roman" w:cs="Times New Roman"/>
          <w:sz w:val="24"/>
          <w:szCs w:val="24"/>
        </w:rPr>
        <w:lastRenderedPageBreak/>
        <w:t>Iskolánk feladata, hogy:</w:t>
      </w:r>
    </w:p>
    <w:p w14:paraId="337D5AAB" w14:textId="77777777" w:rsidR="001D56D4" w:rsidRPr="0015685D" w:rsidRDefault="001D56D4" w:rsidP="0063505E">
      <w:pPr>
        <w:numPr>
          <w:ilvl w:val="0"/>
          <w:numId w:val="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közvetítse a nemzeti műveltség alapjait és a hazai nemzetiségek kulturális értékeit, hozzájárulva azok megőrzéséhez,</w:t>
      </w:r>
    </w:p>
    <w:p w14:paraId="6B0C1F98" w14:textId="77777777" w:rsidR="001D56D4" w:rsidRPr="0015685D" w:rsidRDefault="001D56D4" w:rsidP="0063505E">
      <w:pPr>
        <w:numPr>
          <w:ilvl w:val="0"/>
          <w:numId w:val="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átadja az egyetemes kultúra meghatározó elemeit, elmélyítse a tanulók erkölcsi érzékét, valamint szellemi és érzelmi fogékonyságát,</w:t>
      </w:r>
    </w:p>
    <w:p w14:paraId="4B250361" w14:textId="77777777" w:rsidR="001D56D4" w:rsidRPr="0015685D" w:rsidRDefault="001D56D4" w:rsidP="0063505E">
      <w:pPr>
        <w:numPr>
          <w:ilvl w:val="0"/>
          <w:numId w:val="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megismertesse a tanulókkal a Kárpát-medence, különösen a környező országokban élő magyarság életét, és megerősítse az Európához tartozás tudatát,</w:t>
      </w:r>
    </w:p>
    <w:p w14:paraId="65FF6F23" w14:textId="77777777" w:rsidR="001D56D4" w:rsidRPr="0015685D" w:rsidRDefault="001D56D4" w:rsidP="0063505E">
      <w:pPr>
        <w:numPr>
          <w:ilvl w:val="0"/>
          <w:numId w:val="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fejlessze a munkavégzéshez szükséges képességeket, készségeket, ismereteket és attitűdöket; támogassa az egyéni és közösségi teljesítményt, a közösségi felelősségvállalást, a hazaszeretet és összetartozás élményét,</w:t>
      </w:r>
    </w:p>
    <w:p w14:paraId="1D4FC68B" w14:textId="0CD15AA5" w:rsidR="001D56D4" w:rsidRPr="0015685D" w:rsidRDefault="001D56D4" w:rsidP="0063505E">
      <w:pPr>
        <w:numPr>
          <w:ilvl w:val="0"/>
          <w:numId w:val="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teljesítményét folyamatosan fejlesztve ösztönözze őket az értékálló, a 21. század kihívásainak megfelelő tudás megszerzésére.</w:t>
      </w:r>
    </w:p>
    <w:p w14:paraId="18808064" w14:textId="77777777" w:rsidR="001D56D4" w:rsidRPr="0015685D" w:rsidRDefault="001D56D4" w:rsidP="00DE3498">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Feladatok a nevelés-oktatás első szakaszára (1–4. évfolyam)</w:t>
      </w:r>
    </w:p>
    <w:p w14:paraId="14CA3128"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tevékenység középpontjában az egyéni fejlesztés álljon, figyelembe véve a tanulók képességeit és egyéni fejlődési ütemét.</w:t>
      </w:r>
    </w:p>
    <w:p w14:paraId="2BCC812E"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Törekedjünk a kompetenciaalapú oktatás minél szélesebb körű megvalósítására.</w:t>
      </w:r>
    </w:p>
    <w:p w14:paraId="5F849DA5"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Teremtsünk életszerű tanulási helyzeteket, biztosítsunk motiváló, élményszerű tanulási környezetet.</w:t>
      </w:r>
    </w:p>
    <w:p w14:paraId="7DA0BE45"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Integráljuk az IKT-eszközöket a tanulásszervezés folyamatába.</w:t>
      </w:r>
    </w:p>
    <w:p w14:paraId="1AB05C86"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Támogassuk a változatos tanulási stratégiák kialakulását, a differenciált és tevékenységalapú tanulásszervezést.</w:t>
      </w:r>
    </w:p>
    <w:p w14:paraId="7ADA331A"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tanulásszervezés legyen tudatos, célirányos, a tanulói aktivitást ösztönző, az egyéni felelősségvállalásra építő.</w:t>
      </w:r>
    </w:p>
    <w:p w14:paraId="1FE77604"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Erősítsük a tanuláshoz való pozitív attitűd kialakulását, az érdeklődésre, kíváncsiságra építő motivációt.</w:t>
      </w:r>
    </w:p>
    <w:p w14:paraId="0DA73DD0"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Alapozzuk meg a tanulási szokásokat és a hatékony tanulási módszereket.</w:t>
      </w:r>
    </w:p>
    <w:p w14:paraId="63FB1D8A"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Támogassuk az egyéni képességek kibontakozását, biztosítsunk lehetőséget tehetséggondozásra, egyúttal támogassuk a hátrányos helyzetű tanulók esélyegyenlőségét.</w:t>
      </w:r>
    </w:p>
    <w:p w14:paraId="33A93430"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Alkalmazzuk a kooperatív tanulás technikáit és formáit a tanórai és tanórán kívüli tevékenységek során.</w:t>
      </w:r>
    </w:p>
    <w:p w14:paraId="7D43F558"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Valósítsuk meg az egyéni tanulási utakhoz alkalmazkodó differenciált oktatást (feladatadás, segítségnyújtás, értékelés terén egyaránt).</w:t>
      </w:r>
    </w:p>
    <w:p w14:paraId="33281DFE"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Segítsük a tanulókat a tanulási nehézségek leküzdésében, támogassuk őket a szociális–kulturális hátrányokból fakadó nehézségek kompenzálásában.</w:t>
      </w:r>
    </w:p>
    <w:p w14:paraId="251357D7"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Tudatosítsuk a gyermekekben a közvetlen és tágabb környezet értékeit.</w:t>
      </w:r>
    </w:p>
    <w:p w14:paraId="721DA047"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Erősítsük a pozitív viselkedési mintákat, és támogassuk a személyiség formálódását.</w:t>
      </w:r>
    </w:p>
    <w:p w14:paraId="759AC770" w14:textId="77777777" w:rsidR="001D56D4" w:rsidRPr="0015685D" w:rsidRDefault="001D56D4" w:rsidP="0063505E">
      <w:pPr>
        <w:numPr>
          <w:ilvl w:val="0"/>
          <w:numId w:val="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Alkalmazzuk a játékosság és a szimuláció pedagógiai eszköztárát a tanulási folyamat során.</w:t>
      </w:r>
    </w:p>
    <w:p w14:paraId="4DE2196F" w14:textId="0DAE78EC" w:rsidR="001D56D4" w:rsidRPr="0015685D" w:rsidRDefault="001D56D4" w:rsidP="00DE3498">
      <w:pPr>
        <w:spacing w:line="360" w:lineRule="auto"/>
        <w:ind w:left="360"/>
        <w:jc w:val="both"/>
        <w:rPr>
          <w:rFonts w:ascii="Times New Roman" w:hAnsi="Times New Roman" w:cs="Times New Roman"/>
          <w:sz w:val="24"/>
          <w:szCs w:val="24"/>
        </w:rPr>
      </w:pPr>
    </w:p>
    <w:p w14:paraId="75F69A00" w14:textId="77777777" w:rsidR="001D56D4" w:rsidRPr="0015685D" w:rsidRDefault="001D56D4" w:rsidP="00DE3498">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Feladatok a nevelés-oktatás második szakaszára (5–8. évfolyam)</w:t>
      </w:r>
    </w:p>
    <w:p w14:paraId="107EFAAC"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Fejlesszük azokat a képességeket és készségeket, amelyek hozzájárulnak a tanulók harmonikus, felelős kapcsolataihoz a természeti, társadalmi és emberi környezettel.</w:t>
      </w:r>
    </w:p>
    <w:p w14:paraId="726357F2"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Kooperatív tanulási módszerek alkalmazásával támogassuk az önismeret, empátia, tolerancia, segítőkészség, együttműködési készség, akarat és szociális érzékenység fejlődését.</w:t>
      </w:r>
    </w:p>
    <w:p w14:paraId="6831D958"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Hozzunk létre olyan helyzeteket, amelyekben a tanulók gyakorlatban élhetik meg a becsületesség, megbízhatóság, szavahihetőség értékét.</w:t>
      </w:r>
    </w:p>
    <w:p w14:paraId="5B6BFDAD"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Tudatosítsuk a közösségi élet demokratikus értékeit, működésmódját; világítsuk meg az egyéni és közösségi érdekek közötti kapcsolatokat.</w:t>
      </w:r>
    </w:p>
    <w:p w14:paraId="58EFC796"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Erősítsük a felelősségvállalást a természeti és az épített környezetért, mindennapi magatartáson keresztül is.</w:t>
      </w:r>
    </w:p>
    <w:p w14:paraId="01C8BB5C"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Támogassuk az identitástudat kialakulását: a nemzeti, nemzetiségi és kulturális sokszínűség tiszteletét, az együttélés értékeinek felismerését.</w:t>
      </w:r>
    </w:p>
    <w:p w14:paraId="0CC86130"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Formáljuk az európai azonosságtudatot, nyissunk a más népek kultúrája felé ismeret, megértés és elfogadás irányába.</w:t>
      </w:r>
    </w:p>
    <w:p w14:paraId="7E451AB8"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Fordítsunk figyelmet a globális kihívásokra, tudatosítsuk a „globálisan gondolkodni, lokálisan cselekedni” elvét.</w:t>
      </w:r>
    </w:p>
    <w:p w14:paraId="3C1F0317"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Segítsük a tanulókat abban, hogy saját környezetüket tudatosan alakítsák, testi-lelki egyensúlyukat megtalálják.</w:t>
      </w:r>
    </w:p>
    <w:p w14:paraId="0CC65676"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Támogassuk az alapműveltség megszilárdulását, a tanulási stratégiák tudatos elsajátítását.</w:t>
      </w:r>
    </w:p>
    <w:p w14:paraId="2FEF9CD3"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Azonosítsuk és fejlesszük a tehetséges tanulókat.</w:t>
      </w:r>
    </w:p>
    <w:p w14:paraId="166007B9"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Adjunk folyamatos visszajelzést a tanulmányi teljesítményről és a viselkedésről.</w:t>
      </w:r>
    </w:p>
    <w:p w14:paraId="7D14F91A" w14:textId="77777777"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Alkalmazzuk az adaptív tanulásszervezést, az infokommunikációs eszközök tudatos használatával.</w:t>
      </w:r>
    </w:p>
    <w:p w14:paraId="28A563CA" w14:textId="7894E503" w:rsidR="001D56D4" w:rsidRPr="0015685D" w:rsidRDefault="001D56D4" w:rsidP="0063505E">
      <w:pPr>
        <w:numPr>
          <w:ilvl w:val="0"/>
          <w:numId w:val="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Alapozzuk meg az önálló tanulás, önképzés és pályakorrekció képességét, amely az élethosszig tartó tanulás kulcsa.</w:t>
      </w:r>
    </w:p>
    <w:p w14:paraId="032289B2" w14:textId="78BE0B7B" w:rsidR="00B364BD" w:rsidRPr="0015685D" w:rsidRDefault="00B364BD" w:rsidP="00DE3498">
      <w:pPr>
        <w:spacing w:line="360" w:lineRule="auto"/>
        <w:jc w:val="both"/>
        <w:rPr>
          <w:rFonts w:ascii="Times New Roman" w:hAnsi="Times New Roman" w:cs="Times New Roman"/>
          <w:sz w:val="24"/>
          <w:szCs w:val="24"/>
        </w:rPr>
      </w:pPr>
    </w:p>
    <w:p w14:paraId="635681A5" w14:textId="1BAD6457" w:rsidR="00B364BD" w:rsidRPr="0015685D" w:rsidRDefault="00B364BD" w:rsidP="0015685D">
      <w:pPr>
        <w:pStyle w:val="Cmsor2"/>
      </w:pPr>
      <w:bookmarkStart w:id="10" w:name="_Toc205454153"/>
      <w:r w:rsidRPr="0015685D">
        <w:t>Az iskolánkban folyó nevelő–oktató munka pedagógiai eljárásai</w:t>
      </w:r>
      <w:bookmarkEnd w:id="10"/>
    </w:p>
    <w:p w14:paraId="65EF0B76" w14:textId="77777777" w:rsidR="00B364BD" w:rsidRPr="0015685D" w:rsidRDefault="00B364BD" w:rsidP="00DE3498">
      <w:pPr>
        <w:spacing w:line="360" w:lineRule="auto"/>
        <w:jc w:val="both"/>
        <w:rPr>
          <w:rFonts w:ascii="Times New Roman" w:hAnsi="Times New Roman" w:cs="Times New Roman"/>
          <w:b/>
          <w:bCs/>
          <w:sz w:val="28"/>
          <w:szCs w:val="24"/>
        </w:rPr>
      </w:pPr>
    </w:p>
    <w:p w14:paraId="08B88B62"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Fokozatosan vezetjük át a gyermeket az óvoda játékközpontú tevékenységeiből az iskolai tanulás világába, az élményszerűség és motiváció fenntartásával.</w:t>
      </w:r>
    </w:p>
    <w:p w14:paraId="2AC7EC6B"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Olyan ismeretszerzési és problémamegoldó mintákat nyújtunk, amelyek megalapozzák az egyéni tanulási szokásokat és módszereket.</w:t>
      </w:r>
    </w:p>
    <w:p w14:paraId="52C59917"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induktív és deduktív tanulási utak együttes, konstruktív alkalmazásával fejlesztjük a konvergens és divergens gondolkodás képességét.</w:t>
      </w:r>
    </w:p>
    <w:p w14:paraId="018EE77E"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mozgásigényét kielégítjük, tudatosan fejlesztjük mozgáskultúrájukat, ritmusérzéküket, hallásukat és koordinációs képességeiket.</w:t>
      </w:r>
    </w:p>
    <w:p w14:paraId="625381F9"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egészséges életvitelhez szükséges szemléletet az egészségtan gyakorlatorientált oktatásával alapozzuk meg.</w:t>
      </w:r>
    </w:p>
    <w:p w14:paraId="38AE05F3"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drámapedagógia eszköztárát alkalmazzuk az érzelmi intelligencia, az önkifejezés és a társas kapcsolatok fejlesztése érdekében.</w:t>
      </w:r>
    </w:p>
    <w:p w14:paraId="07270E14"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Tudatosan fejlesztjük az önismeretet, a fejlesztő értékelés és az önértékelés képességét; kiemelt figyelmet fordítunk az együttműködés értékének tudatosítására a családi, baráti és csoportos kapcsolatokban.</w:t>
      </w:r>
    </w:p>
    <w:p w14:paraId="0053BDBB"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tanulási stratégiák megválasztásakor figyelembe vesszük az életkori sajátosságokat, az ismeretszerzés tapasztalati és deduktív útjainak bemutatását.</w:t>
      </w:r>
    </w:p>
    <w:p w14:paraId="27A265B5"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 napos oktatási forma biztosítja a tanulók egyéni képességeihez igazodó fejlesztést, egyensúlyt teremtve a tanulás, a pihenés, a szabadidő és a mozgás között.</w:t>
      </w:r>
    </w:p>
    <w:p w14:paraId="1C24A221"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képesség-kibontakoztató felkészítés integrált módon is megvalósulhat, elősegítve a közösségi és személyiségfejlődést a különböző hátterű tanulók együttnevelésében.</w:t>
      </w:r>
    </w:p>
    <w:p w14:paraId="446C97E4" w14:textId="1BA37AC0"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Törekszünk a kreativitás fejlesztésére, az írásbeli és szóbeli kifejezés egyensúlyára, valamint a gyermekek érési ütemének követésére, személyre szabott, fejlesztő értékeléssel.</w:t>
      </w:r>
    </w:p>
    <w:p w14:paraId="150BDFBF"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erkölcsi alapozást értelmi és érzelmi fejlesztéssel, valamint a helyes viselkedésminták bemutatásával és gyakorlásával támogatjuk.</w:t>
      </w:r>
    </w:p>
    <w:p w14:paraId="039354AB"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Erősítjük a kortárs kapcsolatok jelentőségét, és praktikus, a mindennapi életvitelhez szükséges ismereteket közvetítünk.</w:t>
      </w:r>
    </w:p>
    <w:p w14:paraId="4623D307"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Biztosítjuk a szóbeli és írásbeli nyelvhasználat biztonságát, fejlesztjük az alapvető mentális képességeket, az önálló tanulás és önművelés készségeit.</w:t>
      </w:r>
    </w:p>
    <w:p w14:paraId="67638224"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tapasztalati tanulás, a felfedezés és a kreativitás fejlesztése, valamint a művészeti, gyakorlati és közismereti kompetenciák egyensúlya egyaránt megjelenik pedagógiai gyakorlatunkban.</w:t>
      </w:r>
    </w:p>
    <w:p w14:paraId="6F848DAB"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Fokozatosan építjük ki a kooperatív és interaktív tanulási technikák alkalmazását: projektek, témanapok, moduloktatás, projektalapú tanulás révén.</w:t>
      </w:r>
    </w:p>
    <w:p w14:paraId="4B3BDD38"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Növeljük azoknak a tanulási módszereknek az arányát, amelyek aktív részvételt igényelnek (megfigyelés, kísérletezés, modellezés, szerepjáték, informatikai anyaggyűjtés).</w:t>
      </w:r>
    </w:p>
    <w:p w14:paraId="52A2902C"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Heurisztikus és rendszerező tanulási helyzeteket teremtünk, amelyek örömtelivé teszik a megismerés folyamatát, növelik a tanulói önbizalmat és teljesítményértéket.</w:t>
      </w:r>
    </w:p>
    <w:p w14:paraId="4181D83A"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Tudatosítjuk az érzelem, az értelem és a cselekvés összhangját, elősegítjük az erkölcsi meggyőződés és az erkölcsös cselekvés közötti kapcsolat kialakulását.</w:t>
      </w:r>
    </w:p>
    <w:p w14:paraId="2D5106A8"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állampolgári ismereteket gyakorlati módon értelmezzük, a mindennapi életvitelhez szükséges tudás közvetítésével támogatjuk a szocializációs folyamatokat.</w:t>
      </w:r>
    </w:p>
    <w:p w14:paraId="18792FDA"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Lehetőséget biztosítunk a megszerzett ismeretek alkalmazására valós élethelyzetekben, problémamegoldásban és konfliktuskezelésben.</w:t>
      </w:r>
    </w:p>
    <w:p w14:paraId="7C2D8958"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értékelési rendszerünk keretében elvégezzük a diagnosztikus, formatív és szummatív méréseket, a tanulási folyamat nyomon követése és visszacsatolása érdekében.</w:t>
      </w:r>
    </w:p>
    <w:p w14:paraId="79FAFC49"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Alkalmazzuk a korszerű tanulómegismerési módszereket, technikákat és eszközöket.</w:t>
      </w:r>
    </w:p>
    <w:p w14:paraId="2CAD7E86"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figyelmet fordítunk a tehetséggondozás sokszínű formáira.</w:t>
      </w:r>
    </w:p>
    <w:p w14:paraId="16DB93DA" w14:textId="77777777"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alapvető szocializációra építve bevezetjük tanulóinkat a politikai szocializáció világába is, az állampolgári ismeretekkel összhangban.</w:t>
      </w:r>
    </w:p>
    <w:p w14:paraId="00C3DC61" w14:textId="731C8959" w:rsidR="00B364BD" w:rsidRPr="0015685D" w:rsidRDefault="00B364BD" w:rsidP="0063505E">
      <w:pPr>
        <w:numPr>
          <w:ilvl w:val="0"/>
          <w:numId w:val="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tanórákon érvényesítjük a tevékenységközpontú, élményalapú pedagógiát, amely hatékonyan támogatja az alapkészségek és kulcskompetenciák fejlődését.</w:t>
      </w:r>
    </w:p>
    <w:p w14:paraId="28CE0B34" w14:textId="77777777" w:rsidR="00B364BD" w:rsidRPr="0015685D" w:rsidRDefault="00B364BD" w:rsidP="00DE3498">
      <w:pPr>
        <w:spacing w:line="360" w:lineRule="auto"/>
        <w:ind w:left="720"/>
        <w:rPr>
          <w:rFonts w:ascii="Times New Roman" w:hAnsi="Times New Roman" w:cs="Times New Roman"/>
          <w:sz w:val="24"/>
          <w:szCs w:val="24"/>
        </w:rPr>
      </w:pPr>
    </w:p>
    <w:p w14:paraId="369A53BB" w14:textId="074F13F1" w:rsidR="00B364BD" w:rsidRPr="0015685D" w:rsidRDefault="00B364BD" w:rsidP="0015685D">
      <w:pPr>
        <w:pStyle w:val="Cmsor2"/>
      </w:pPr>
      <w:bookmarkStart w:id="11" w:name="_Toc205454154"/>
      <w:r w:rsidRPr="0015685D">
        <w:t>Az iskolánkban folyó nevelő-oktató munka pedagógiai eszközei</w:t>
      </w:r>
      <w:bookmarkEnd w:id="11"/>
    </w:p>
    <w:p w14:paraId="7FBCBB78" w14:textId="77777777" w:rsidR="00B364BD" w:rsidRPr="0015685D" w:rsidRDefault="00B364BD" w:rsidP="00B364BD">
      <w:pPr>
        <w:spacing w:line="360" w:lineRule="auto"/>
        <w:rPr>
          <w:rFonts w:ascii="Times New Roman" w:hAnsi="Times New Roman" w:cs="Times New Roman"/>
          <w:sz w:val="28"/>
          <w:szCs w:val="24"/>
        </w:rPr>
      </w:pPr>
    </w:p>
    <w:p w14:paraId="598AF5B0"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 gyermek számára biztosítjuk az érdeklődésének, képességeinek és jövőbeni céljainak megfelelő programokat (projektek, témahetek, modulok, intézményi innovációk), valamint változatos tevékenységi formákat.</w:t>
      </w:r>
    </w:p>
    <w:p w14:paraId="43004917"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stratégiák kialakításánál és a taneszközök alkalmazásánál kiemelt szempontként kezeljük az életkori sajátosságokat.</w:t>
      </w:r>
    </w:p>
    <w:p w14:paraId="7D00BD43"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Személyes példamutatással neveljük diákjainkat a toleranciára, a másság elfogadására, az empátiára és az emberi jogok tiszteletben tartására.</w:t>
      </w:r>
    </w:p>
    <w:p w14:paraId="20699F3D"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Tudatosan fejlesztjük a tanulók mentális képességeit, az önálló tanulás és önművelés készségeit, rendszeres gyakorlással és támogatással.</w:t>
      </w:r>
    </w:p>
    <w:p w14:paraId="0F0EB038"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folyamatában a gyakorlatorientáltságra törekszünk, célunk az alkalmazható tudás közvetítése és a problémamegoldó gondolkodás fejlesztése.</w:t>
      </w:r>
    </w:p>
    <w:p w14:paraId="418B0BA4"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Gyakorlatunkban kiemelt helyet kap az egyéni képességek fejlesztése.</w:t>
      </w:r>
    </w:p>
    <w:p w14:paraId="0E4A6E5E"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készségek és képességek célzott fejlesztésére mérési és értékelési rendszert alkalmazunk, különös tekintettel a kognitív képességekre.</w:t>
      </w:r>
    </w:p>
    <w:p w14:paraId="5878D32E"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IKT-eszközök alkalmazása az oktatás szerves részét képezi, célunk ezek tudatos és hatékony használatának elsajátíttatása.</w:t>
      </w:r>
    </w:p>
    <w:p w14:paraId="2E4A6D0B"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Ismerjük és alkalmazzuk a kompetenciafejlesztésre kidolgozott tanári és tanulói eszközrendszert, kihasználjuk az SDT, valamint a TÁMOP 3.1.4 és 3.3.7 projektekhez kapcsolódó programcsomagok és interaktív tananyagok lehetőségeit.</w:t>
      </w:r>
    </w:p>
    <w:p w14:paraId="784616F5"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diagnosztikus és formatív mérések eszközeit intézményi szinten készítjük el, míg a szummatív tesztekhez megyei és országos standardizált mérőeszközöket alkalmazunk.</w:t>
      </w:r>
    </w:p>
    <w:p w14:paraId="33EBBEA6"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Nevelési célzatú (nyílt és zárt) csoportfoglalkozásokat szervezünk a nevelési problémák megbeszélésére és kezelésére.</w:t>
      </w:r>
    </w:p>
    <w:p w14:paraId="75FDB3B4" w14:textId="77777777"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Biztosítjuk az SNI tanulók sérülésspecifikus fejlesztését, egyéni haladási ütemének figyelembevételével.</w:t>
      </w:r>
    </w:p>
    <w:p w14:paraId="20E3F295" w14:textId="174D436F" w:rsidR="00B364BD" w:rsidRPr="0015685D" w:rsidRDefault="00B364BD" w:rsidP="0063505E">
      <w:pPr>
        <w:numPr>
          <w:ilvl w:val="0"/>
          <w:numId w:val="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nevelési-oktatási eljárások pedagógiai eszközeit kooperatív technikákkal ötvözzük:</w:t>
      </w:r>
    </w:p>
    <w:p w14:paraId="0A20BF03" w14:textId="77777777" w:rsidR="006C7E2E" w:rsidRPr="0015685D" w:rsidRDefault="006C7E2E" w:rsidP="00DE3498">
      <w:pPr>
        <w:spacing w:line="360" w:lineRule="auto"/>
        <w:jc w:val="both"/>
        <w:rPr>
          <w:rFonts w:ascii="Times New Roman" w:hAnsi="Times New Roman" w:cs="Times New Roman"/>
          <w:sz w:val="24"/>
          <w:szCs w:val="24"/>
        </w:rPr>
      </w:pPr>
    </w:p>
    <w:p w14:paraId="63DE1113" w14:textId="1DD4673F" w:rsidR="00B364BD" w:rsidRPr="0015685D" w:rsidRDefault="00B364BD" w:rsidP="0063505E">
      <w:pPr>
        <w:pStyle w:val="Listaszerbekezds"/>
        <w:numPr>
          <w:ilvl w:val="0"/>
          <w:numId w:val="69"/>
        </w:numPr>
        <w:spacing w:line="360" w:lineRule="auto"/>
        <w:ind w:left="284"/>
        <w:rPr>
          <w:rFonts w:ascii="Times New Roman" w:hAnsi="Times New Roman" w:cs="Times New Roman"/>
          <w:sz w:val="24"/>
          <w:szCs w:val="24"/>
        </w:rPr>
      </w:pPr>
      <w:r w:rsidRPr="0015685D">
        <w:rPr>
          <w:rFonts w:ascii="Times New Roman" w:hAnsi="Times New Roman" w:cs="Times New Roman"/>
          <w:b/>
          <w:bCs/>
          <w:sz w:val="24"/>
          <w:szCs w:val="24"/>
        </w:rPr>
        <w:t>A meggyőzés, a felvilágosítás, a tudatosítás módszerei:</w:t>
      </w:r>
      <w:r w:rsidR="006C7E2E" w:rsidRPr="0015685D">
        <w:rPr>
          <w:rFonts w:ascii="Times New Roman" w:hAnsi="Times New Roman" w:cs="Times New Roman"/>
          <w:sz w:val="24"/>
          <w:szCs w:val="24"/>
        </w:rPr>
        <w:t xml:space="preserve"> </w:t>
      </w:r>
      <w:r w:rsidRPr="0015685D">
        <w:rPr>
          <w:rFonts w:ascii="Times New Roman" w:hAnsi="Times New Roman" w:cs="Times New Roman"/>
          <w:sz w:val="24"/>
          <w:szCs w:val="24"/>
        </w:rPr>
        <w:t>oktatási eljárások, meggyőzés, minta, példa, példakép, példakövetés, eszménykép, bírálat, önbírálat, beszélgetés, tudatosítás, előadás, vita, beszámoló.</w:t>
      </w:r>
    </w:p>
    <w:p w14:paraId="5941E2AA" w14:textId="62ADEDD6" w:rsidR="00B364BD" w:rsidRPr="0015685D" w:rsidRDefault="00B364BD" w:rsidP="0063505E">
      <w:pPr>
        <w:pStyle w:val="Listaszerbekezds"/>
        <w:numPr>
          <w:ilvl w:val="0"/>
          <w:numId w:val="69"/>
        </w:numPr>
        <w:spacing w:line="360" w:lineRule="auto"/>
        <w:ind w:left="284"/>
        <w:jc w:val="both"/>
        <w:rPr>
          <w:rFonts w:ascii="Times New Roman" w:hAnsi="Times New Roman" w:cs="Times New Roman"/>
          <w:sz w:val="24"/>
          <w:szCs w:val="24"/>
        </w:rPr>
      </w:pPr>
      <w:r w:rsidRPr="0015685D">
        <w:rPr>
          <w:rFonts w:ascii="Times New Roman" w:hAnsi="Times New Roman" w:cs="Times New Roman"/>
          <w:b/>
          <w:bCs/>
          <w:sz w:val="24"/>
          <w:szCs w:val="24"/>
        </w:rPr>
        <w:t>A tevékenység megszervezésének módszerei:</w:t>
      </w:r>
      <w:r w:rsidRPr="0015685D">
        <w:rPr>
          <w:rFonts w:ascii="Times New Roman" w:hAnsi="Times New Roman" w:cs="Times New Roman"/>
          <w:sz w:val="24"/>
          <w:szCs w:val="24"/>
        </w:rPr>
        <w:t>csoportképzés, kooperatív feladatmegoldás, projektek, témahetek, témanapok, megbízás, (ön)ellenőrzés, (ön)értékelés, játékos módszerek, gyakorlás.</w:t>
      </w:r>
    </w:p>
    <w:p w14:paraId="4FA168A7" w14:textId="77777777" w:rsidR="00B364BD" w:rsidRPr="0015685D" w:rsidRDefault="00B364BD" w:rsidP="0063505E">
      <w:pPr>
        <w:numPr>
          <w:ilvl w:val="0"/>
          <w:numId w:val="6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kultúra közvetítésével támogatjuk a tehetséggondozást, ezzel is biztosítva az esélyegyenlőséget.</w:t>
      </w:r>
    </w:p>
    <w:p w14:paraId="7E38A0C9" w14:textId="77777777" w:rsidR="00B364BD" w:rsidRPr="0015685D" w:rsidRDefault="00B364BD" w:rsidP="0063505E">
      <w:pPr>
        <w:numPr>
          <w:ilvl w:val="0"/>
          <w:numId w:val="68"/>
        </w:numPr>
        <w:spacing w:line="360" w:lineRule="auto"/>
        <w:rPr>
          <w:rFonts w:ascii="Times New Roman" w:hAnsi="Times New Roman" w:cs="Times New Roman"/>
          <w:sz w:val="24"/>
          <w:szCs w:val="24"/>
        </w:rPr>
      </w:pPr>
      <w:r w:rsidRPr="0015685D">
        <w:rPr>
          <w:rFonts w:ascii="Times New Roman" w:hAnsi="Times New Roman" w:cs="Times New Roman"/>
          <w:sz w:val="24"/>
          <w:szCs w:val="24"/>
        </w:rPr>
        <w:t>Tevékenységközpontú oktatási formákat alkalmazunk: páros és csoportfoglalkozásokat, projektmódszert, témaheteket.</w:t>
      </w:r>
    </w:p>
    <w:p w14:paraId="5D7D4238" w14:textId="5A4DEA89" w:rsidR="00B364BD" w:rsidRPr="0015685D" w:rsidRDefault="00B364BD" w:rsidP="0063505E">
      <w:pPr>
        <w:pStyle w:val="Listaszerbekezds"/>
        <w:numPr>
          <w:ilvl w:val="0"/>
          <w:numId w:val="69"/>
        </w:numPr>
        <w:spacing w:line="360" w:lineRule="auto"/>
        <w:ind w:left="284"/>
        <w:rPr>
          <w:rFonts w:ascii="Times New Roman" w:hAnsi="Times New Roman" w:cs="Times New Roman"/>
          <w:sz w:val="24"/>
          <w:szCs w:val="24"/>
        </w:rPr>
      </w:pPr>
      <w:r w:rsidRPr="0015685D">
        <w:rPr>
          <w:rFonts w:ascii="Times New Roman" w:hAnsi="Times New Roman" w:cs="Times New Roman"/>
          <w:b/>
          <w:bCs/>
          <w:sz w:val="24"/>
          <w:szCs w:val="24"/>
        </w:rPr>
        <w:t>A magatartásra ható módszerek:</w:t>
      </w:r>
    </w:p>
    <w:p w14:paraId="29623A48" w14:textId="2B058D88" w:rsidR="00B364BD" w:rsidRPr="0015685D" w:rsidRDefault="00B364BD" w:rsidP="00DE3498">
      <w:pPr>
        <w:spacing w:line="360" w:lineRule="auto"/>
        <w:rPr>
          <w:rFonts w:ascii="Times New Roman" w:hAnsi="Times New Roman" w:cs="Times New Roman"/>
          <w:sz w:val="24"/>
          <w:szCs w:val="24"/>
        </w:rPr>
      </w:pPr>
      <w:r w:rsidRPr="0015685D">
        <w:rPr>
          <w:rFonts w:ascii="Times New Roman" w:hAnsi="Times New Roman" w:cs="Times New Roman"/>
          <w:b/>
          <w:bCs/>
          <w:sz w:val="24"/>
          <w:szCs w:val="24"/>
          <w:u w:val="single"/>
        </w:rPr>
        <w:t>Ösztönző módszerek:</w:t>
      </w:r>
      <w:r w:rsidRPr="0015685D">
        <w:rPr>
          <w:rFonts w:ascii="Times New Roman" w:hAnsi="Times New Roman" w:cs="Times New Roman"/>
          <w:sz w:val="24"/>
          <w:szCs w:val="24"/>
        </w:rPr>
        <w:t xml:space="preserve"> </w:t>
      </w:r>
      <w:r w:rsidRPr="0015685D">
        <w:rPr>
          <w:rFonts w:ascii="Times New Roman" w:hAnsi="Times New Roman" w:cs="Times New Roman"/>
          <w:i/>
          <w:sz w:val="24"/>
          <w:szCs w:val="24"/>
        </w:rPr>
        <w:t>ígéret, helyeslés, bíztatás, elismerés, dicséret.</w:t>
      </w:r>
      <w:r w:rsidRPr="0015685D">
        <w:rPr>
          <w:rFonts w:ascii="Times New Roman" w:hAnsi="Times New Roman" w:cs="Times New Roman"/>
          <w:i/>
          <w:sz w:val="24"/>
          <w:szCs w:val="24"/>
        </w:rPr>
        <w:br/>
      </w:r>
      <w:r w:rsidRPr="0015685D">
        <w:rPr>
          <w:rFonts w:ascii="Times New Roman" w:hAnsi="Times New Roman" w:cs="Times New Roman"/>
          <w:sz w:val="24"/>
          <w:szCs w:val="24"/>
        </w:rPr>
        <w:t>Szóbeli dicséret nyilvános formái: osztályfőnöki órán, osztályközösség vagy iskolai rendezvények előtt (pl. tanévzáró, ballagás).</w:t>
      </w:r>
      <w:r w:rsidRPr="0015685D">
        <w:rPr>
          <w:rFonts w:ascii="Times New Roman" w:hAnsi="Times New Roman" w:cs="Times New Roman"/>
          <w:sz w:val="24"/>
          <w:szCs w:val="24"/>
        </w:rPr>
        <w:br/>
        <w:t>Írásbeli dicséret formái: osztályfőnöki vagy igazgatói dicséret (ellenőrzőbe, naplóba), oklevél, kitüntetés, alapítványi, fenntartói vagy országos elismerés, jutalom.</w:t>
      </w:r>
    </w:p>
    <w:p w14:paraId="3862B120" w14:textId="77777777" w:rsidR="00B364BD" w:rsidRPr="0015685D" w:rsidRDefault="00B364BD" w:rsidP="00DE3498">
      <w:pPr>
        <w:spacing w:line="360" w:lineRule="auto"/>
        <w:rPr>
          <w:rFonts w:ascii="Times New Roman" w:hAnsi="Times New Roman" w:cs="Times New Roman"/>
          <w:sz w:val="24"/>
          <w:szCs w:val="24"/>
        </w:rPr>
      </w:pPr>
      <w:r w:rsidRPr="0015685D">
        <w:rPr>
          <w:rFonts w:ascii="Times New Roman" w:hAnsi="Times New Roman" w:cs="Times New Roman"/>
          <w:sz w:val="24"/>
          <w:szCs w:val="24"/>
        </w:rPr>
        <w:t>A jutalmazás formái lehetnek: szóbeli/írásbeli dicséret, oklevél, kitüntetés, tárgyi jutalmak (pl. könyv, sporteszköz, technikai eszköz), kirándulás, tábor, tanulmányút, ösztöndíj, alapítványi díj.</w:t>
      </w:r>
    </w:p>
    <w:p w14:paraId="3D31F1B7" w14:textId="62BBDDFE" w:rsidR="00B364BD" w:rsidRPr="0015685D" w:rsidRDefault="00B364BD" w:rsidP="00DE3498">
      <w:pPr>
        <w:spacing w:line="360" w:lineRule="auto"/>
        <w:rPr>
          <w:rFonts w:ascii="Times New Roman" w:hAnsi="Times New Roman" w:cs="Times New Roman"/>
          <w:i/>
          <w:sz w:val="24"/>
          <w:szCs w:val="24"/>
        </w:rPr>
      </w:pPr>
      <w:r w:rsidRPr="0015685D">
        <w:rPr>
          <w:rFonts w:ascii="Times New Roman" w:hAnsi="Times New Roman" w:cs="Times New Roman"/>
          <w:b/>
          <w:bCs/>
          <w:sz w:val="24"/>
          <w:szCs w:val="24"/>
          <w:u w:val="single"/>
        </w:rPr>
        <w:lastRenderedPageBreak/>
        <w:t>Kényszerítő módszerek:</w:t>
      </w:r>
      <w:r w:rsidRPr="0015685D">
        <w:rPr>
          <w:rFonts w:ascii="Times New Roman" w:hAnsi="Times New Roman" w:cs="Times New Roman"/>
          <w:sz w:val="24"/>
          <w:szCs w:val="24"/>
        </w:rPr>
        <w:t xml:space="preserve"> </w:t>
      </w:r>
      <w:r w:rsidRPr="0015685D">
        <w:rPr>
          <w:rFonts w:ascii="Times New Roman" w:hAnsi="Times New Roman" w:cs="Times New Roman"/>
          <w:i/>
          <w:sz w:val="24"/>
          <w:szCs w:val="24"/>
        </w:rPr>
        <w:t>felszólítás, követelés, parancs, büntetés, osztályváltás, másik iskolába helyezés (kivételes esetben), iskolából való kizárás (csak tankötelezettségi kor felett).</w:t>
      </w:r>
    </w:p>
    <w:p w14:paraId="4012D232" w14:textId="2DB00065" w:rsidR="00B364BD" w:rsidRPr="0015685D" w:rsidRDefault="00B364BD" w:rsidP="00DE3498">
      <w:pPr>
        <w:spacing w:line="360" w:lineRule="auto"/>
        <w:rPr>
          <w:rFonts w:ascii="Times New Roman" w:hAnsi="Times New Roman" w:cs="Times New Roman"/>
          <w:sz w:val="24"/>
          <w:szCs w:val="24"/>
        </w:rPr>
      </w:pPr>
      <w:r w:rsidRPr="0015685D">
        <w:rPr>
          <w:rFonts w:ascii="Times New Roman" w:hAnsi="Times New Roman" w:cs="Times New Roman"/>
          <w:b/>
          <w:bCs/>
          <w:sz w:val="24"/>
          <w:szCs w:val="24"/>
          <w:u w:val="single"/>
        </w:rPr>
        <w:t>Gátlást kiváltó módszerek:</w:t>
      </w:r>
      <w:r w:rsidRPr="0015685D">
        <w:rPr>
          <w:rFonts w:ascii="Times New Roman" w:hAnsi="Times New Roman" w:cs="Times New Roman"/>
          <w:sz w:val="24"/>
          <w:szCs w:val="24"/>
        </w:rPr>
        <w:t xml:space="preserve"> </w:t>
      </w:r>
      <w:r w:rsidRPr="0015685D">
        <w:rPr>
          <w:rFonts w:ascii="Times New Roman" w:hAnsi="Times New Roman" w:cs="Times New Roman"/>
          <w:i/>
          <w:sz w:val="24"/>
          <w:szCs w:val="24"/>
        </w:rPr>
        <w:t xml:space="preserve">felügyelet, ellenőrzés, figyelmeztetés, intés, fenyegetés, tilalom, átterelés, elmarasztalás </w:t>
      </w:r>
      <w:r w:rsidRPr="0015685D">
        <w:rPr>
          <w:rFonts w:ascii="Times New Roman" w:hAnsi="Times New Roman" w:cs="Times New Roman"/>
          <w:sz w:val="24"/>
          <w:szCs w:val="24"/>
        </w:rPr>
        <w:t>– ezek a negatív viselkedés kialakulását próbálják megelőzni, kizárva a nevelést veszélyeztető körülményeket.</w:t>
      </w:r>
    </w:p>
    <w:p w14:paraId="3812C2B8" w14:textId="57091C17" w:rsidR="00B364BD" w:rsidRPr="0015685D" w:rsidRDefault="00B364BD" w:rsidP="00B364BD">
      <w:pPr>
        <w:spacing w:line="360" w:lineRule="auto"/>
        <w:rPr>
          <w:rFonts w:ascii="Times New Roman" w:hAnsi="Times New Roman" w:cs="Times New Roman"/>
          <w:sz w:val="24"/>
          <w:szCs w:val="24"/>
        </w:rPr>
      </w:pPr>
    </w:p>
    <w:p w14:paraId="24A2A687" w14:textId="77777777" w:rsidR="006C7E2E" w:rsidRPr="0015685D" w:rsidRDefault="006C7E2E" w:rsidP="0015685D">
      <w:pPr>
        <w:pStyle w:val="Cmsor2"/>
      </w:pPr>
      <w:bookmarkStart w:id="12" w:name="_Toc205454155"/>
      <w:r w:rsidRPr="0015685D">
        <w:t>A nevelési módszerek különböző formái, változatai – pedagógiai eszközök</w:t>
      </w:r>
      <w:bookmarkEnd w:id="12"/>
    </w:p>
    <w:p w14:paraId="0EDB53AD" w14:textId="77777777" w:rsidR="006C7E2E" w:rsidRPr="0015685D" w:rsidRDefault="006C7E2E" w:rsidP="006C7E2E">
      <w:pPr>
        <w:spacing w:line="360" w:lineRule="auto"/>
        <w:rPr>
          <w:rFonts w:ascii="Times New Roman" w:hAnsi="Times New Roman" w:cs="Times New Roman"/>
          <w:sz w:val="24"/>
          <w:szCs w:val="24"/>
        </w:rPr>
      </w:pPr>
      <w:r w:rsidRPr="0015685D">
        <w:rPr>
          <w:rFonts w:ascii="Times New Roman" w:hAnsi="Times New Roman" w:cs="Times New Roman"/>
          <w:sz w:val="24"/>
          <w:szCs w:val="24"/>
        </w:rPr>
        <w:t>A nevelési módszerek változatos formáit a szakirodalom pedagógiai eszközként is említi. Ezek az alábbi csoportokba sorolhatók:</w:t>
      </w:r>
    </w:p>
    <w:p w14:paraId="0F25C408" w14:textId="77777777" w:rsidR="006C7E2E" w:rsidRPr="0015685D" w:rsidRDefault="006C7E2E" w:rsidP="0063505E">
      <w:pPr>
        <w:numPr>
          <w:ilvl w:val="0"/>
          <w:numId w:val="7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Nyelvi (verbális) eszközök</w:t>
      </w:r>
      <w:r w:rsidRPr="0015685D">
        <w:rPr>
          <w:rFonts w:ascii="Times New Roman" w:hAnsi="Times New Roman" w:cs="Times New Roman"/>
          <w:sz w:val="24"/>
          <w:szCs w:val="24"/>
        </w:rPr>
        <w:t>: Olyan információközlési módok, amelyek a nyelv segítségével juttatják el az üzenetet. Ide tartozik a beszéd, a beszélgetés – amely a nevelés egyik legfontosabb formája, ahol a résztvevők aktívan alakítják a kommunikációt. Tartalma szerint lehet szabad vagy irányított, szervezettség szerint spontán vagy tervezett, formája alapján pedig egyéni vagy csoportos. Ide sorolható még az interjú is.</w:t>
      </w:r>
    </w:p>
    <w:p w14:paraId="36DE1284" w14:textId="77777777" w:rsidR="006C7E2E" w:rsidRPr="0015685D" w:rsidRDefault="006C7E2E" w:rsidP="0063505E">
      <w:pPr>
        <w:numPr>
          <w:ilvl w:val="0"/>
          <w:numId w:val="7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Nem nyelvi (nonverbális) eszközök</w:t>
      </w:r>
      <w:r w:rsidRPr="0015685D">
        <w:rPr>
          <w:rFonts w:ascii="Times New Roman" w:hAnsi="Times New Roman" w:cs="Times New Roman"/>
          <w:sz w:val="24"/>
          <w:szCs w:val="24"/>
        </w:rPr>
        <w:t>: Olyan kommunikációs formák, ahol az üzenet nyelven kívüli eszközökkel jelenik meg. Ezek lehetnek a beszédet kiegészítő (pl. gesztikuláció), nyomatékosító (pl. mosoly a dicséret mellé), vagy önálló üzenethordozók (pl. feddő tekintet). Ide tartozik: mimika, szemmozgás, tekintet, testközelség, térközszabályozás, testhelyzet, testtartás, gesztusok, kulturális jelzések.</w:t>
      </w:r>
    </w:p>
    <w:p w14:paraId="007920DB" w14:textId="77777777" w:rsidR="006C7E2E" w:rsidRPr="0015685D" w:rsidRDefault="006C7E2E" w:rsidP="0063505E">
      <w:pPr>
        <w:numPr>
          <w:ilvl w:val="0"/>
          <w:numId w:val="7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technikák</w:t>
      </w:r>
      <w:r w:rsidRPr="0015685D">
        <w:rPr>
          <w:rFonts w:ascii="Times New Roman" w:hAnsi="Times New Roman" w:cs="Times New Roman"/>
          <w:sz w:val="24"/>
          <w:szCs w:val="24"/>
        </w:rPr>
        <w:t>: A tanulók ezeket a viselkedési formákat először családi környezetben, majd az iskolai közösségben sajátítják el. Ezért különösen fontos, hogy milyen mintákat kapnak a felnőttektől.</w:t>
      </w:r>
    </w:p>
    <w:p w14:paraId="41EE2F4D" w14:textId="77777777" w:rsidR="006C7E2E" w:rsidRPr="0015685D" w:rsidRDefault="006C7E2E" w:rsidP="0063505E">
      <w:pPr>
        <w:numPr>
          <w:ilvl w:val="0"/>
          <w:numId w:val="7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Ön- és emberismeret fejlesztésének technikái</w:t>
      </w:r>
      <w:r w:rsidRPr="0015685D">
        <w:rPr>
          <w:rFonts w:ascii="Times New Roman" w:hAnsi="Times New Roman" w:cs="Times New Roman"/>
          <w:sz w:val="24"/>
          <w:szCs w:val="24"/>
        </w:rPr>
        <w:t>: Olyan pedagógiai eszközök, amelyek a tanulók belső világának, pszichés állapotának és társas kapcsolatrendszerének fejlesztését célozzák. Példák: fejlesztő interjú, fejlesztő beszélgetés.</w:t>
      </w:r>
    </w:p>
    <w:p w14:paraId="69996A39" w14:textId="77777777" w:rsidR="006C7E2E" w:rsidRPr="0015685D" w:rsidRDefault="006C7E2E" w:rsidP="0063505E">
      <w:pPr>
        <w:numPr>
          <w:ilvl w:val="0"/>
          <w:numId w:val="7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készségfejlesztő technikák</w:t>
      </w:r>
      <w:r w:rsidRPr="0015685D">
        <w:rPr>
          <w:rFonts w:ascii="Times New Roman" w:hAnsi="Times New Roman" w:cs="Times New Roman"/>
          <w:sz w:val="24"/>
          <w:szCs w:val="24"/>
        </w:rPr>
        <w:t>: Céljuk a tanulók problémamegoldó, konfliktuskezelő és együttműködési készségeinek fejlesztése. Ilyenek: minta- és modellkövetés, megerősítés (dicséret, jutalom), szerepjáték, dramatikus játékok.</w:t>
      </w:r>
    </w:p>
    <w:p w14:paraId="3D8CFC6D" w14:textId="3285EDE1" w:rsidR="006C7E2E" w:rsidRPr="0015685D" w:rsidRDefault="006C7E2E" w:rsidP="006C7E2E">
      <w:pPr>
        <w:spacing w:line="360" w:lineRule="auto"/>
        <w:rPr>
          <w:rFonts w:ascii="Times New Roman" w:hAnsi="Times New Roman" w:cs="Times New Roman"/>
          <w:sz w:val="24"/>
          <w:szCs w:val="24"/>
        </w:rPr>
      </w:pPr>
    </w:p>
    <w:p w14:paraId="64BCB4C4" w14:textId="77777777" w:rsidR="006C7E2E" w:rsidRPr="0015685D" w:rsidRDefault="006C7E2E" w:rsidP="006C7E2E">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Fejlesztési területek – nevelési célok</w:t>
      </w:r>
    </w:p>
    <w:p w14:paraId="366FB4DF" w14:textId="77777777" w:rsidR="006C7E2E" w:rsidRPr="0015685D" w:rsidRDefault="006C7E2E" w:rsidP="006C7E2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fejlesztési területek és nevelési célok átszövik a teljes pedagógiai folyamatot. Az eredményes nevelés érdekében elengedhetetlen, hogy a tanulási tevékenység során az ismeretszerzés és gyakorlás mellett érvényesüljenek az érzelmi hatású példák is. E célok összhangban kell, hogy legyenek a kulcskompetenciák fejlesztését szolgáló képességekkel, készségekkel, ismeretekkel és a tanulást támogató attitűdökkel.</w:t>
      </w:r>
    </w:p>
    <w:p w14:paraId="767A978A" w14:textId="77777777" w:rsidR="006C7E2E" w:rsidRPr="0015685D" w:rsidRDefault="006C7E2E" w:rsidP="006C7E2E">
      <w:pPr>
        <w:spacing w:line="360" w:lineRule="auto"/>
        <w:rPr>
          <w:rFonts w:ascii="Times New Roman" w:hAnsi="Times New Roman" w:cs="Times New Roman"/>
          <w:sz w:val="24"/>
          <w:szCs w:val="24"/>
        </w:rPr>
      </w:pPr>
      <w:r w:rsidRPr="0015685D">
        <w:rPr>
          <w:rFonts w:ascii="Times New Roman" w:hAnsi="Times New Roman" w:cs="Times New Roman"/>
          <w:sz w:val="24"/>
          <w:szCs w:val="24"/>
        </w:rPr>
        <w:t>A nevelési célok megvalósulása a köznevelés rendszerében:</w:t>
      </w:r>
    </w:p>
    <w:p w14:paraId="581482BE" w14:textId="77777777" w:rsidR="006C7E2E" w:rsidRPr="0015685D" w:rsidRDefault="006C7E2E" w:rsidP="0063505E">
      <w:pPr>
        <w:numPr>
          <w:ilvl w:val="0"/>
          <w:numId w:val="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Beépülnek a tantárgyi követelményekbe és műveltségi területek tartalmába.</w:t>
      </w:r>
    </w:p>
    <w:p w14:paraId="25E8855F" w14:textId="77777777" w:rsidR="006C7E2E" w:rsidRPr="0015685D" w:rsidRDefault="006C7E2E" w:rsidP="0063505E">
      <w:pPr>
        <w:numPr>
          <w:ilvl w:val="0"/>
          <w:numId w:val="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Megjelenhetnek önálló tantárgyként vagy tantárgyi részterületként a helyi tantervben.</w:t>
      </w:r>
    </w:p>
    <w:p w14:paraId="645158E3" w14:textId="77777777" w:rsidR="006C7E2E" w:rsidRPr="0015685D" w:rsidRDefault="006C7E2E" w:rsidP="0063505E">
      <w:pPr>
        <w:numPr>
          <w:ilvl w:val="0"/>
          <w:numId w:val="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Alsó tagozaton tematizálják a tanítói munkát, míg a felső tagozaton az osztályfőnöki órák tematikájában kapnak hangsúlyt.</w:t>
      </w:r>
    </w:p>
    <w:p w14:paraId="1FCBF254" w14:textId="77777777" w:rsidR="006C7E2E" w:rsidRPr="0015685D" w:rsidRDefault="006C7E2E" w:rsidP="0063505E">
      <w:pPr>
        <w:numPr>
          <w:ilvl w:val="0"/>
          <w:numId w:val="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Fejlesztési célként megjelennek a nem tanórai foglalkozásokban, programokban is.</w:t>
      </w:r>
    </w:p>
    <w:p w14:paraId="6E1C4FA3" w14:textId="5501BF9D" w:rsidR="006C7E2E" w:rsidRPr="0015685D" w:rsidRDefault="006C7E2E" w:rsidP="006C7E2E">
      <w:pPr>
        <w:spacing w:line="360" w:lineRule="auto"/>
        <w:rPr>
          <w:rFonts w:ascii="Times New Roman" w:hAnsi="Times New Roman" w:cs="Times New Roman"/>
          <w:sz w:val="24"/>
          <w:szCs w:val="24"/>
        </w:rPr>
      </w:pPr>
    </w:p>
    <w:p w14:paraId="4F281939" w14:textId="77777777" w:rsidR="006C7E2E" w:rsidRPr="0015685D" w:rsidRDefault="006C7E2E" w:rsidP="006C7E2E">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Erkölcsi nevelés</w:t>
      </w:r>
    </w:p>
    <w:p w14:paraId="505C8708" w14:textId="77777777" w:rsidR="006C7E2E" w:rsidRPr="0015685D" w:rsidRDefault="006C7E2E" w:rsidP="0063505E">
      <w:pPr>
        <w:numPr>
          <w:ilvl w:val="0"/>
          <w:numId w:val="72"/>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tanulók erkölcsi érzékének és felelősségtudatának fejlesztése, cselekedeteik következményeinek tudatosítása.</w:t>
      </w:r>
    </w:p>
    <w:p w14:paraId="08B52A42" w14:textId="77777777" w:rsidR="006C7E2E" w:rsidRPr="0015685D" w:rsidRDefault="006C7E2E" w:rsidP="0063505E">
      <w:pPr>
        <w:numPr>
          <w:ilvl w:val="0"/>
          <w:numId w:val="72"/>
        </w:numPr>
        <w:spacing w:line="360" w:lineRule="auto"/>
        <w:rPr>
          <w:rFonts w:ascii="Times New Roman" w:hAnsi="Times New Roman" w:cs="Times New Roman"/>
          <w:sz w:val="24"/>
          <w:szCs w:val="24"/>
        </w:rPr>
      </w:pPr>
      <w:r w:rsidRPr="0015685D">
        <w:rPr>
          <w:rFonts w:ascii="Times New Roman" w:hAnsi="Times New Roman" w:cs="Times New Roman"/>
          <w:sz w:val="24"/>
          <w:szCs w:val="24"/>
        </w:rPr>
        <w:t>Igazságérzetük, közösségi beilleszkedésük támogatása.</w:t>
      </w:r>
    </w:p>
    <w:p w14:paraId="2922CC1E" w14:textId="77777777" w:rsidR="006C7E2E" w:rsidRPr="0015685D" w:rsidRDefault="006C7E2E" w:rsidP="0063505E">
      <w:pPr>
        <w:numPr>
          <w:ilvl w:val="0"/>
          <w:numId w:val="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Felkészítésük önálló, felelős gondolkodásra és életvitelre.</w:t>
      </w:r>
    </w:p>
    <w:p w14:paraId="36FD5FD5" w14:textId="77777777" w:rsidR="006C7E2E" w:rsidRPr="0015685D" w:rsidRDefault="006C7E2E" w:rsidP="0063505E">
      <w:pPr>
        <w:numPr>
          <w:ilvl w:val="0"/>
          <w:numId w:val="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Értékkonfliktusok kezelésének tanítása.</w:t>
      </w:r>
    </w:p>
    <w:p w14:paraId="31524C6A" w14:textId="77777777" w:rsidR="006C7E2E" w:rsidRPr="0015685D" w:rsidRDefault="006C7E2E" w:rsidP="0063505E">
      <w:pPr>
        <w:numPr>
          <w:ilvl w:val="0"/>
          <w:numId w:val="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kötelességtudat, a munka tisztelete, a segítőkészség, az elfogadás, a türelem és az igazságosság megtapasztalása.</w:t>
      </w:r>
    </w:p>
    <w:p w14:paraId="3D4A56C6" w14:textId="77777777" w:rsidR="006C7E2E" w:rsidRPr="0015685D" w:rsidRDefault="006C7E2E" w:rsidP="0063505E">
      <w:pPr>
        <w:numPr>
          <w:ilvl w:val="0"/>
          <w:numId w:val="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tanuláshoz szükséges önfegyelem, intellektuális kíváncsiság és képzelőerő megerősítése.</w:t>
      </w:r>
    </w:p>
    <w:p w14:paraId="67EFC2B8" w14:textId="0992008A" w:rsidR="006C7E2E" w:rsidRPr="0015685D" w:rsidRDefault="006C7E2E" w:rsidP="006C7E2E">
      <w:pPr>
        <w:spacing w:line="360" w:lineRule="auto"/>
        <w:rPr>
          <w:rFonts w:ascii="Times New Roman" w:hAnsi="Times New Roman" w:cs="Times New Roman"/>
          <w:sz w:val="24"/>
          <w:szCs w:val="24"/>
        </w:rPr>
      </w:pPr>
    </w:p>
    <w:p w14:paraId="740DF00C" w14:textId="77777777" w:rsidR="006C7E2E" w:rsidRPr="0015685D" w:rsidRDefault="006C7E2E" w:rsidP="006C7E2E">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Nemzeti öntudat, hazafias nevelés</w:t>
      </w:r>
    </w:p>
    <w:p w14:paraId="55BEE914" w14:textId="77777777" w:rsidR="006C7E2E" w:rsidRPr="0015685D" w:rsidRDefault="006C7E2E" w:rsidP="0063505E">
      <w:pPr>
        <w:numPr>
          <w:ilvl w:val="0"/>
          <w:numId w:val="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ismerjék meg nemzeti kultúránk értékeit, hagyományait, valamint az egyetemes civilizáció vívmányait és kihívásait.</w:t>
      </w:r>
    </w:p>
    <w:p w14:paraId="180093B0" w14:textId="77777777" w:rsidR="006C7E2E" w:rsidRPr="0015685D" w:rsidRDefault="006C7E2E" w:rsidP="0063505E">
      <w:pPr>
        <w:numPr>
          <w:ilvl w:val="0"/>
          <w:numId w:val="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Tanulmányozzák a kiemelkedő magyar történelmi és kulturális személyiségek életművét.</w:t>
      </w:r>
    </w:p>
    <w:p w14:paraId="692E7E3B" w14:textId="77777777" w:rsidR="006C7E2E" w:rsidRPr="0015685D" w:rsidRDefault="006C7E2E" w:rsidP="0063505E">
      <w:pPr>
        <w:numPr>
          <w:ilvl w:val="0"/>
          <w:numId w:val="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Olyan egyéni és közösségi élményeket szerezzenek, amelyek elősegítik a hazához, a szülőföldhöz, a lakóhelyhez való kötődést.</w:t>
      </w:r>
    </w:p>
    <w:p w14:paraId="37AD9F96" w14:textId="77777777" w:rsidR="006C7E2E" w:rsidRPr="0015685D" w:rsidRDefault="006C7E2E" w:rsidP="0063505E">
      <w:pPr>
        <w:numPr>
          <w:ilvl w:val="0"/>
          <w:numId w:val="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közösséghez tartozás és a hazaszeretet érzésének kialakítása.</w:t>
      </w:r>
    </w:p>
    <w:p w14:paraId="1AD00487" w14:textId="77777777" w:rsidR="006C7E2E" w:rsidRPr="0015685D" w:rsidRDefault="006C7E2E" w:rsidP="0063505E">
      <w:pPr>
        <w:numPr>
          <w:ilvl w:val="0"/>
          <w:numId w:val="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Európa történetének és sokszínű kultúrájának megismerése.</w:t>
      </w:r>
    </w:p>
    <w:p w14:paraId="394A6A03" w14:textId="5FD8708F" w:rsidR="006C7E2E" w:rsidRPr="0015685D" w:rsidRDefault="006C7E2E" w:rsidP="006C7E2E">
      <w:pPr>
        <w:spacing w:line="360" w:lineRule="auto"/>
        <w:rPr>
          <w:rFonts w:ascii="Times New Roman" w:hAnsi="Times New Roman" w:cs="Times New Roman"/>
          <w:sz w:val="24"/>
          <w:szCs w:val="24"/>
        </w:rPr>
      </w:pPr>
    </w:p>
    <w:p w14:paraId="76D1CD0D" w14:textId="77777777" w:rsidR="006C7E2E" w:rsidRPr="0015685D" w:rsidRDefault="006C7E2E" w:rsidP="006C7E2E">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Állampolgárságra, demokráciára nevelés</w:t>
      </w:r>
    </w:p>
    <w:p w14:paraId="69B4755D" w14:textId="77777777" w:rsidR="006C7E2E" w:rsidRPr="0015685D" w:rsidRDefault="006C7E2E" w:rsidP="00DE349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demokratikus állampolgári magatartás megalapozása az iskola egyik alapvető feladata. Ez a magatartás:</w:t>
      </w:r>
    </w:p>
    <w:p w14:paraId="4B07648D" w14:textId="77777777" w:rsidR="006C7E2E" w:rsidRPr="0015685D" w:rsidRDefault="006C7E2E" w:rsidP="0063505E">
      <w:pPr>
        <w:numPr>
          <w:ilvl w:val="0"/>
          <w:numId w:val="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törvénytisztelő,</w:t>
      </w:r>
    </w:p>
    <w:p w14:paraId="75A9410C" w14:textId="77777777" w:rsidR="006C7E2E" w:rsidRPr="0015685D" w:rsidRDefault="006C7E2E" w:rsidP="0063505E">
      <w:pPr>
        <w:numPr>
          <w:ilvl w:val="0"/>
          <w:numId w:val="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együttélés szabályait betartó,</w:t>
      </w:r>
    </w:p>
    <w:p w14:paraId="793162AA" w14:textId="77777777" w:rsidR="006C7E2E" w:rsidRPr="0015685D" w:rsidRDefault="006C7E2E" w:rsidP="0063505E">
      <w:pPr>
        <w:numPr>
          <w:ilvl w:val="0"/>
          <w:numId w:val="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emberi jogokat és méltóságot tiszteletben tartó,</w:t>
      </w:r>
    </w:p>
    <w:p w14:paraId="76A316F4" w14:textId="77777777" w:rsidR="006C7E2E" w:rsidRPr="0015685D" w:rsidRDefault="006C7E2E" w:rsidP="0063505E">
      <w:pPr>
        <w:numPr>
          <w:ilvl w:val="0"/>
          <w:numId w:val="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erőszakmentes és méltányos.</w:t>
      </w:r>
    </w:p>
    <w:p w14:paraId="69B490F0" w14:textId="77777777" w:rsidR="006C7E2E" w:rsidRPr="0015685D" w:rsidRDefault="006C7E2E" w:rsidP="00DE349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biztosítja, hogy a tanulók megismerjék alapvető jogaikat és kötelességeiket, valamint részesüljenek honvédelmi nevelésben. Kiemelt cél, hogy fejlődjön:</w:t>
      </w:r>
    </w:p>
    <w:p w14:paraId="4F294298" w14:textId="77777777" w:rsidR="006C7E2E" w:rsidRPr="0015685D" w:rsidRDefault="006C7E2E" w:rsidP="0063505E">
      <w:pPr>
        <w:numPr>
          <w:ilvl w:val="0"/>
          <w:numId w:val="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véleményalkotás és döntéshozatal képessége,</w:t>
      </w:r>
    </w:p>
    <w:p w14:paraId="7CECA146" w14:textId="77777777" w:rsidR="006C7E2E" w:rsidRPr="0015685D" w:rsidRDefault="006C7E2E" w:rsidP="0063505E">
      <w:pPr>
        <w:numPr>
          <w:ilvl w:val="0"/>
          <w:numId w:val="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kritikus gondolkodás,</w:t>
      </w:r>
    </w:p>
    <w:p w14:paraId="1CF3F564" w14:textId="77777777" w:rsidR="006C7E2E" w:rsidRPr="0015685D" w:rsidRDefault="006C7E2E" w:rsidP="0063505E">
      <w:pPr>
        <w:numPr>
          <w:ilvl w:val="0"/>
          <w:numId w:val="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közügyekben való részvételhez szükséges vitakultúra.</w:t>
      </w:r>
    </w:p>
    <w:p w14:paraId="5619B3A6" w14:textId="2DB44A4D" w:rsidR="006C7E2E" w:rsidRPr="0015685D" w:rsidRDefault="006C7E2E" w:rsidP="00DE349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felelősségvállalást, önálló cselekvést és megbízhatóságot a részvételen alapuló tanulásszervezési eljárások hatékonyan támogatják.</w:t>
      </w:r>
    </w:p>
    <w:p w14:paraId="78933F37" w14:textId="655E0C73" w:rsidR="006C7E2E" w:rsidRPr="0015685D" w:rsidRDefault="006C7E2E" w:rsidP="00DE3498">
      <w:pPr>
        <w:spacing w:line="360" w:lineRule="auto"/>
        <w:jc w:val="both"/>
        <w:rPr>
          <w:rFonts w:ascii="Times New Roman" w:hAnsi="Times New Roman" w:cs="Times New Roman"/>
          <w:sz w:val="24"/>
          <w:szCs w:val="24"/>
        </w:rPr>
      </w:pPr>
    </w:p>
    <w:p w14:paraId="73CB486E" w14:textId="77777777" w:rsidR="006C7E2E" w:rsidRPr="0015685D" w:rsidRDefault="006C7E2E" w:rsidP="006C7E2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önismeret és a társas kultúra fejlesztése</w:t>
      </w:r>
    </w:p>
    <w:p w14:paraId="58A6A523" w14:textId="77777777" w:rsidR="006C7E2E" w:rsidRPr="0015685D" w:rsidRDefault="006C7E2E" w:rsidP="0063505E">
      <w:pPr>
        <w:numPr>
          <w:ilvl w:val="0"/>
          <w:numId w:val="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önismeret fejlesztése a társas kapcsolati kultúra alapja. Olyan fejlődő és tudatosítható képesség, amely személyes tapasztalatokon és megszerzett ismereteken alapul.</w:t>
      </w:r>
    </w:p>
    <w:p w14:paraId="0C1A0F40" w14:textId="77777777" w:rsidR="006C7E2E" w:rsidRPr="0015685D" w:rsidRDefault="006C7E2E" w:rsidP="0063505E">
      <w:pPr>
        <w:numPr>
          <w:ilvl w:val="0"/>
          <w:numId w:val="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Célunk, hogy a tanulók szellemi fejlődése, készségeik, tudásuk és kompetenciáik kibontakozzanak.</w:t>
      </w:r>
    </w:p>
    <w:p w14:paraId="5EC7D46D" w14:textId="77777777" w:rsidR="006C7E2E" w:rsidRPr="0015685D" w:rsidRDefault="006C7E2E" w:rsidP="0063505E">
      <w:pPr>
        <w:numPr>
          <w:ilvl w:val="0"/>
          <w:numId w:val="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 hogy a tanulók képessé váljanak érzelmeik hiteles kifejezésére, valamint az empátia fejlődésére – a mások helyzetébe való beleélés és a kölcsönös elfogadás képességére.</w:t>
      </w:r>
    </w:p>
    <w:p w14:paraId="332D530F" w14:textId="77777777" w:rsidR="006C7E2E" w:rsidRPr="0015685D" w:rsidRDefault="006C7E2E" w:rsidP="0063505E">
      <w:pPr>
        <w:numPr>
          <w:ilvl w:val="0"/>
          <w:numId w:val="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önazonosság kialakulásának támogatása révén a tanulók saját fejlődésükért, életútjukért felelősséget vállaló, önálló döntéshozókká váljanak.</w:t>
      </w:r>
    </w:p>
    <w:p w14:paraId="6CD82AC8" w14:textId="77E63279" w:rsidR="006C7E2E" w:rsidRPr="0015685D" w:rsidRDefault="006C7E2E" w:rsidP="0063505E">
      <w:pPr>
        <w:numPr>
          <w:ilvl w:val="0"/>
          <w:numId w:val="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megalapozott önismeret hozzájárul a kulturált egyéni és közösségi élethez, a mások megértéséhez és tiszteletéhez, valamint a szeretetteljes emberi kapcsolatok kialakításához szükséges készségek fejlődéséhez.</w:t>
      </w:r>
    </w:p>
    <w:p w14:paraId="552B31B5" w14:textId="77777777" w:rsidR="006C7E2E" w:rsidRPr="0015685D" w:rsidRDefault="006C7E2E" w:rsidP="006C7E2E">
      <w:pPr>
        <w:spacing w:line="360" w:lineRule="auto"/>
        <w:ind w:left="720"/>
        <w:jc w:val="both"/>
        <w:rPr>
          <w:rFonts w:ascii="Times New Roman" w:hAnsi="Times New Roman" w:cs="Times New Roman"/>
          <w:sz w:val="24"/>
          <w:szCs w:val="24"/>
        </w:rPr>
      </w:pPr>
    </w:p>
    <w:p w14:paraId="70BE5CF8" w14:textId="77777777" w:rsidR="006C7E2E" w:rsidRPr="0015685D" w:rsidRDefault="006C7E2E" w:rsidP="006C7E2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családi életre nevelés</w:t>
      </w:r>
    </w:p>
    <w:p w14:paraId="52018E34" w14:textId="77777777" w:rsidR="006C7E2E" w:rsidRPr="0015685D" w:rsidRDefault="006C7E2E" w:rsidP="006C7E2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család kiemelkedő szerepet tölt be a gyermekek és fiatalok erkölcsi érzékének, szeretetkapcsolatainak, önismeretének, valamint testi és lelki egészségének formálásában. A társadalmi változások, az értékrendek átalakulása, illetve egyes családok működésében tapasztalható zavarok szükségessé teszik, hogy a családi életre nevelés hangsúlyosan jelenjen meg a köznevelés területén.</w:t>
      </w:r>
    </w:p>
    <w:p w14:paraId="20B94153" w14:textId="77777777" w:rsidR="006C7E2E" w:rsidRPr="0015685D" w:rsidRDefault="006C7E2E" w:rsidP="006C7E2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köznevelési intézmények kiemelt feladata:</w:t>
      </w:r>
    </w:p>
    <w:p w14:paraId="7E0BDE39" w14:textId="77777777" w:rsidR="006C7E2E" w:rsidRPr="0015685D" w:rsidRDefault="006C7E2E" w:rsidP="0063505E">
      <w:pPr>
        <w:numPr>
          <w:ilvl w:val="0"/>
          <w:numId w:val="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harmonikus családi minták közvetítése,</w:t>
      </w:r>
    </w:p>
    <w:p w14:paraId="28591F14" w14:textId="77777777" w:rsidR="006C7E2E" w:rsidRPr="0015685D" w:rsidRDefault="006C7E2E" w:rsidP="0063505E">
      <w:pPr>
        <w:numPr>
          <w:ilvl w:val="0"/>
          <w:numId w:val="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családi közösségek megbecsülésére nevelés,</w:t>
      </w:r>
    </w:p>
    <w:p w14:paraId="7E0A0B2B" w14:textId="77777777" w:rsidR="006C7E2E" w:rsidRPr="0015685D" w:rsidRDefault="006C7E2E" w:rsidP="0063505E">
      <w:pPr>
        <w:numPr>
          <w:ilvl w:val="0"/>
          <w:numId w:val="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felkészítés a családi életre,</w:t>
      </w:r>
    </w:p>
    <w:p w14:paraId="625B66B5" w14:textId="77777777" w:rsidR="006C7E2E" w:rsidRPr="0015685D" w:rsidRDefault="006C7E2E" w:rsidP="0063505E">
      <w:pPr>
        <w:numPr>
          <w:ilvl w:val="0"/>
          <w:numId w:val="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családi életben felmerülő konfliktusok kezelésére való felkészítés,</w:t>
      </w:r>
    </w:p>
    <w:p w14:paraId="678011C8" w14:textId="77777777" w:rsidR="006C7E2E" w:rsidRPr="0015685D" w:rsidRDefault="006C7E2E" w:rsidP="0063505E">
      <w:pPr>
        <w:numPr>
          <w:ilvl w:val="0"/>
          <w:numId w:val="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szexuális kultúrával kapcsolatos kérdések megfelelő kezelése.</w:t>
      </w:r>
    </w:p>
    <w:p w14:paraId="3737124E" w14:textId="2B140C46" w:rsidR="006C7E2E" w:rsidRPr="0015685D" w:rsidRDefault="006C7E2E" w:rsidP="006C7E2E">
      <w:pPr>
        <w:spacing w:line="360" w:lineRule="auto"/>
        <w:jc w:val="both"/>
        <w:rPr>
          <w:rFonts w:ascii="Times New Roman" w:hAnsi="Times New Roman" w:cs="Times New Roman"/>
          <w:sz w:val="24"/>
          <w:szCs w:val="24"/>
        </w:rPr>
      </w:pPr>
    </w:p>
    <w:p w14:paraId="56C5FC59" w14:textId="77777777" w:rsidR="006C7E2E" w:rsidRPr="0015685D" w:rsidRDefault="006C7E2E" w:rsidP="006C7E2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testi és lelki egészségre nevelés</w:t>
      </w:r>
    </w:p>
    <w:p w14:paraId="046EBD26" w14:textId="77777777" w:rsidR="006C7E2E" w:rsidRPr="0015685D" w:rsidRDefault="006C7E2E" w:rsidP="0063505E">
      <w:pPr>
        <w:numPr>
          <w:ilvl w:val="0"/>
          <w:numId w:val="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egészséges életmódra, a testi és lelki egyensúly megőrzésére való nevelés alapvető cél.</w:t>
      </w:r>
    </w:p>
    <w:p w14:paraId="275B13FA" w14:textId="77777777" w:rsidR="006C7E2E" w:rsidRPr="0015685D" w:rsidRDefault="006C7E2E" w:rsidP="0063505E">
      <w:pPr>
        <w:numPr>
          <w:ilvl w:val="0"/>
          <w:numId w:val="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 a helyes táplálkozásra, a mozgás szeretetére, valamint a stresszkezelés módszereinek elsajátítására való ösztönzés.</w:t>
      </w:r>
    </w:p>
    <w:p w14:paraId="6C1A27FF" w14:textId="77777777" w:rsidR="006C7E2E" w:rsidRPr="0015685D" w:rsidRDefault="006C7E2E" w:rsidP="0063505E">
      <w:pPr>
        <w:numPr>
          <w:ilvl w:val="0"/>
          <w:numId w:val="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készüljenek fel a lelki egészség megőrzésére, a társas kapcsolatok szabályozására és a konfliktusok konstruktív megoldására.</w:t>
      </w:r>
    </w:p>
    <w:p w14:paraId="427D5B18" w14:textId="77777777" w:rsidR="006C7E2E" w:rsidRPr="0015685D" w:rsidRDefault="006C7E2E" w:rsidP="0063505E">
      <w:pPr>
        <w:numPr>
          <w:ilvl w:val="0"/>
          <w:numId w:val="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családokkal együttműködve segítjük a tanulókat az önállóságra való felkészülésben, a betegségek megelőzésében, a közlekedési szabályok, a testi higiénia betartásában, valamint a veszélyes helyzetek felismerésében és kezelésében.</w:t>
      </w:r>
    </w:p>
    <w:p w14:paraId="5E1C927D" w14:textId="77777777" w:rsidR="006C7E2E" w:rsidRPr="0015685D" w:rsidRDefault="006C7E2E" w:rsidP="0063505E">
      <w:pPr>
        <w:numPr>
          <w:ilvl w:val="0"/>
          <w:numId w:val="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káros szenvedélyek kialakulásának megelőzése motivációval és hiteles példamutatással történik.</w:t>
      </w:r>
    </w:p>
    <w:p w14:paraId="092CBF66" w14:textId="3588F699" w:rsidR="006C7E2E" w:rsidRPr="0015685D" w:rsidRDefault="006C7E2E" w:rsidP="006C7E2E">
      <w:pPr>
        <w:spacing w:line="360" w:lineRule="auto"/>
        <w:jc w:val="both"/>
        <w:rPr>
          <w:rFonts w:ascii="Times New Roman" w:hAnsi="Times New Roman" w:cs="Times New Roman"/>
          <w:sz w:val="24"/>
          <w:szCs w:val="24"/>
        </w:rPr>
      </w:pPr>
    </w:p>
    <w:p w14:paraId="14B75472" w14:textId="77777777" w:rsidR="006C7E2E" w:rsidRPr="0015685D" w:rsidRDefault="006C7E2E" w:rsidP="006C7E2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Felelősségvállalás másokért, önkéntesség</w:t>
      </w:r>
    </w:p>
    <w:p w14:paraId="582F4938" w14:textId="77777777" w:rsidR="006C7E2E" w:rsidRPr="0015685D" w:rsidRDefault="006C7E2E" w:rsidP="0063505E">
      <w:pPr>
        <w:numPr>
          <w:ilvl w:val="0"/>
          <w:numId w:val="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szociális érzékenységének és segítőkész magatartásának fejlesztése, különösen a hátrányos helyzetű vagy fogyatékkal élő személyek iránt, saját élményeken alapuló tanulással.</w:t>
      </w:r>
    </w:p>
    <w:p w14:paraId="2918BED7" w14:textId="77777777" w:rsidR="006C7E2E" w:rsidRPr="0015685D" w:rsidRDefault="006C7E2E" w:rsidP="0063505E">
      <w:pPr>
        <w:numPr>
          <w:ilvl w:val="0"/>
          <w:numId w:val="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segítő attitűd kialakítása érdekében fejlesztjük az empátiát, együttműködést, problémamegoldást, valamint az önkéntes feladatvállalás és végrehajtás képességét.</w:t>
      </w:r>
    </w:p>
    <w:p w14:paraId="355DFB3F" w14:textId="44E0F2D0" w:rsidR="006C7E2E" w:rsidRPr="0015685D" w:rsidRDefault="006C7E2E" w:rsidP="006C7E2E">
      <w:pPr>
        <w:spacing w:line="360" w:lineRule="auto"/>
        <w:jc w:val="both"/>
        <w:rPr>
          <w:rFonts w:ascii="Times New Roman" w:hAnsi="Times New Roman" w:cs="Times New Roman"/>
          <w:sz w:val="24"/>
          <w:szCs w:val="24"/>
        </w:rPr>
      </w:pPr>
    </w:p>
    <w:p w14:paraId="717C821D" w14:textId="77777777" w:rsidR="006C7E2E" w:rsidRPr="0015685D" w:rsidRDefault="006C7E2E" w:rsidP="006C7E2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Fenntarthatóság, környezettudatosság</w:t>
      </w:r>
    </w:p>
    <w:p w14:paraId="509897C2" w14:textId="77777777" w:rsidR="006C7E2E" w:rsidRPr="0015685D" w:rsidRDefault="006C7E2E" w:rsidP="0063505E">
      <w:pPr>
        <w:numPr>
          <w:ilvl w:val="0"/>
          <w:numId w:val="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tanulják meg az erőforrások tudatos, takarékos és felelős használatát, figyelembe véve azok megújulási lehetőségeit.</w:t>
      </w:r>
    </w:p>
    <w:p w14:paraId="0902C5D2" w14:textId="77777777" w:rsidR="006C7E2E" w:rsidRPr="0015685D" w:rsidRDefault="006C7E2E" w:rsidP="0063505E">
      <w:pPr>
        <w:numPr>
          <w:ilvl w:val="0"/>
          <w:numId w:val="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természet és a környezet ismeretén, szeretetén és tiszteletén alapuló szemlélet formálása, amely elkötelezi őket a fenntarthatóság iránt.</w:t>
      </w:r>
    </w:p>
    <w:p w14:paraId="4A6BC2AF" w14:textId="77777777" w:rsidR="006C7E2E" w:rsidRPr="0015685D" w:rsidRDefault="006C7E2E" w:rsidP="0063505E">
      <w:pPr>
        <w:numPr>
          <w:ilvl w:val="0"/>
          <w:numId w:val="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környezeti állampolgári jogok és kötelességek gyakorlására való felkészítés.</w:t>
      </w:r>
    </w:p>
    <w:p w14:paraId="231892A9" w14:textId="77777777" w:rsidR="006C7E2E" w:rsidRPr="0015685D" w:rsidRDefault="006C7E2E" w:rsidP="0063505E">
      <w:pPr>
        <w:numPr>
          <w:ilvl w:val="0"/>
          <w:numId w:val="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ismerjék meg a társadalmi és gazdasági folyamatokat, amelyek változásokat vagy válságokat idézhetnek elő.</w:t>
      </w:r>
    </w:p>
    <w:p w14:paraId="00BF2422" w14:textId="707892A6" w:rsidR="006C7E2E" w:rsidRPr="0015685D" w:rsidRDefault="006C7E2E" w:rsidP="0063505E">
      <w:pPr>
        <w:numPr>
          <w:ilvl w:val="0"/>
          <w:numId w:val="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Bátorítsuk őket arra, hogy aktívan vegyenek részt saját környezetük értékeinek megőrzésében és gyarapításában.</w:t>
      </w:r>
    </w:p>
    <w:p w14:paraId="5C9EE7BC" w14:textId="77777777" w:rsidR="00FF3507" w:rsidRPr="0015685D" w:rsidRDefault="00FF3507" w:rsidP="00FF3507">
      <w:pPr>
        <w:spacing w:line="360" w:lineRule="auto"/>
        <w:ind w:left="720"/>
        <w:jc w:val="both"/>
        <w:rPr>
          <w:rFonts w:ascii="Times New Roman" w:hAnsi="Times New Roman" w:cs="Times New Roman"/>
          <w:sz w:val="24"/>
          <w:szCs w:val="24"/>
        </w:rPr>
      </w:pPr>
    </w:p>
    <w:p w14:paraId="14FAFF38"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Pályaorientáció</w:t>
      </w:r>
    </w:p>
    <w:p w14:paraId="7C1DD3D8" w14:textId="77777777" w:rsidR="00FF3507" w:rsidRPr="0015685D" w:rsidRDefault="00FF3507" w:rsidP="0063505E">
      <w:pPr>
        <w:numPr>
          <w:ilvl w:val="0"/>
          <w:numId w:val="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életkorának megfelelően átfogó képet nyújtunk a munka világáról.</w:t>
      </w:r>
    </w:p>
    <w:p w14:paraId="1F54F0C5" w14:textId="77777777" w:rsidR="00FF3507" w:rsidRPr="0015685D" w:rsidRDefault="00FF3507" w:rsidP="0063505E">
      <w:pPr>
        <w:numPr>
          <w:ilvl w:val="0"/>
          <w:numId w:val="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Változatos tevékenységeken keresztül lehetőséget biztosítunk arra, hogy a tanulók kipróbálják képességeiket, elmélyüljenek az érdeklődési körüknek megfelelő területeken, és megtalálják hivatásukat.</w:t>
      </w:r>
    </w:p>
    <w:p w14:paraId="18A56D3E" w14:textId="77777777" w:rsidR="00FF3507" w:rsidRPr="0015685D" w:rsidRDefault="00FF3507" w:rsidP="0063505E">
      <w:pPr>
        <w:numPr>
          <w:ilvl w:val="0"/>
          <w:numId w:val="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Segítjük őket abban, hogy reálisan válasszanak pályát, és vállalják a céljaik eléréséhez szükséges erőfeszítéseket.</w:t>
      </w:r>
    </w:p>
    <w:p w14:paraId="1D5C956E" w14:textId="77777777" w:rsidR="00FF3507" w:rsidRPr="0015685D" w:rsidRDefault="00FF3507" w:rsidP="0063505E">
      <w:pPr>
        <w:numPr>
          <w:ilvl w:val="0"/>
          <w:numId w:val="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Fejlesztjük a segítéssel, együttműködéssel, vezetéssel és versengéssel kapcsolatos viselkedésformákat és azok megfelelő kezelését.</w:t>
      </w:r>
    </w:p>
    <w:p w14:paraId="03DD4F64" w14:textId="6FE7A6F6" w:rsidR="00FF3507" w:rsidRPr="0015685D" w:rsidRDefault="00FF3507" w:rsidP="00FF3507">
      <w:pPr>
        <w:spacing w:line="360" w:lineRule="auto"/>
        <w:jc w:val="both"/>
        <w:rPr>
          <w:rFonts w:ascii="Times New Roman" w:hAnsi="Times New Roman" w:cs="Times New Roman"/>
          <w:sz w:val="24"/>
          <w:szCs w:val="24"/>
        </w:rPr>
      </w:pPr>
    </w:p>
    <w:p w14:paraId="5C3B6C2B"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Gazdasági és pénzügyi nevelés</w:t>
      </w:r>
    </w:p>
    <w:p w14:paraId="6EB19A57" w14:textId="77777777" w:rsidR="00FF3507" w:rsidRPr="0015685D" w:rsidRDefault="00FF3507" w:rsidP="0063505E">
      <w:pPr>
        <w:numPr>
          <w:ilvl w:val="0"/>
          <w:numId w:val="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ismerjék fel saját felelősségüket az értékteremtő munka, az ésszerű gazdálkodás, a pénzügyi tudatosság és a fenntartható fogyasztás területén.</w:t>
      </w:r>
    </w:p>
    <w:p w14:paraId="2E7AEAF3" w14:textId="77777777" w:rsidR="00FF3507" w:rsidRPr="0015685D" w:rsidRDefault="00FF3507" w:rsidP="0063505E">
      <w:pPr>
        <w:numPr>
          <w:ilvl w:val="0"/>
          <w:numId w:val="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Tudatosítsuk bennük döntéseik következményeit és kockázatait – rövid és hosszú távon egyaránt.</w:t>
      </w:r>
    </w:p>
    <w:p w14:paraId="3C94431F" w14:textId="77777777" w:rsidR="00FF3507" w:rsidRPr="0015685D" w:rsidRDefault="00FF3507" w:rsidP="0063505E">
      <w:pPr>
        <w:numPr>
          <w:ilvl w:val="0"/>
          <w:numId w:val="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Ismerjék fel a céljaik és az elérhető erőforrásaik közötti összefüggéseket, valamint az egyéni és közösségi érdekek egymásrautaltságát.</w:t>
      </w:r>
    </w:p>
    <w:p w14:paraId="1EDFC3BF" w14:textId="77777777" w:rsidR="00FF3507" w:rsidRPr="0015685D" w:rsidRDefault="00FF3507" w:rsidP="0063505E">
      <w:pPr>
        <w:numPr>
          <w:ilvl w:val="0"/>
          <w:numId w:val="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Intézményünk biztosítja a pénzügyi rendszer alapvető ismereteinek átadását, beleértve a pénzkezelés, banki tranzakciók, fogyasztóvédelmi jogok alapismereteit is.</w:t>
      </w:r>
    </w:p>
    <w:p w14:paraId="096534CE" w14:textId="7DB5EB26" w:rsidR="00FF3507" w:rsidRPr="0015685D" w:rsidRDefault="00FF3507" w:rsidP="00FF3507">
      <w:pPr>
        <w:spacing w:line="360" w:lineRule="auto"/>
        <w:jc w:val="both"/>
        <w:rPr>
          <w:rFonts w:ascii="Times New Roman" w:hAnsi="Times New Roman" w:cs="Times New Roman"/>
          <w:sz w:val="24"/>
          <w:szCs w:val="24"/>
        </w:rPr>
      </w:pPr>
    </w:p>
    <w:p w14:paraId="0AA78214"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Médiatudatosságra nevelés</w:t>
      </w:r>
    </w:p>
    <w:p w14:paraId="5735F86E" w14:textId="77777777"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nevelése a hagyományos és digitális médiumok tudatos használatára, azok nyelvezetének értelmezésére.</w:t>
      </w:r>
    </w:p>
    <w:p w14:paraId="4C887285" w14:textId="77777777"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kritikai gondolkodás fejlesztése annak érdekében, hogy képesek legyenek a média által közvetített tartalmak értékelésére és azok hatásának tudatos kezelésére.</w:t>
      </w:r>
    </w:p>
    <w:p w14:paraId="299E3B00" w14:textId="77777777"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Ismerjék meg a média működésének alapelveit és hatásmechanizmusait.</w:t>
      </w:r>
    </w:p>
    <w:p w14:paraId="364A2AF2" w14:textId="77777777"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Tudatosítsuk bennük a média és társadalom közötti kölcsönhatásokat.</w:t>
      </w:r>
    </w:p>
    <w:p w14:paraId="565E4561" w14:textId="77777777"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Tanítsuk meg számukra a valós és virtuális világ, valamint a nyilvános és privát kommunikáció közötti különbségek felismerését.</w:t>
      </w:r>
    </w:p>
    <w:p w14:paraId="79986E4E" w14:textId="78676336" w:rsidR="00FF3507" w:rsidRPr="0015685D" w:rsidRDefault="00FF3507" w:rsidP="0063505E">
      <w:pPr>
        <w:numPr>
          <w:ilvl w:val="0"/>
          <w:numId w:val="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Ismerjék a médiatartalmak jogi és etikai vonatkozásait.</w:t>
      </w:r>
    </w:p>
    <w:p w14:paraId="3156065B" w14:textId="1D5B4540" w:rsidR="00FF3507" w:rsidRPr="0015685D" w:rsidRDefault="00FF3507" w:rsidP="00FF3507">
      <w:pPr>
        <w:spacing w:line="360" w:lineRule="auto"/>
        <w:jc w:val="both"/>
        <w:rPr>
          <w:rFonts w:ascii="Times New Roman" w:hAnsi="Times New Roman" w:cs="Times New Roman"/>
          <w:sz w:val="24"/>
          <w:szCs w:val="24"/>
        </w:rPr>
      </w:pPr>
    </w:p>
    <w:p w14:paraId="1C37F8F8"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tanulás tanítása</w:t>
      </w:r>
    </w:p>
    <w:p w14:paraId="2A56F4AC"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 pedagógus kiemelt feladata:</w:t>
      </w:r>
    </w:p>
    <w:p w14:paraId="64F53543"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Felkelteni a tanulók érdeklődését az adott tananyag iránt.</w:t>
      </w:r>
    </w:p>
    <w:p w14:paraId="2E092FD2"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Útmutatást adni a tananyag szerkezetének megértéséhez és elsajátításához, valamint az információk elérhetőségéhez.</w:t>
      </w:r>
    </w:p>
    <w:p w14:paraId="317C5505"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Megtanítani a megfigyelés és a tudatos, tervezett kísérletezés módszereit.</w:t>
      </w:r>
    </w:p>
    <w:p w14:paraId="09D67078"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Megismertetni a könyvtári és egyéb információforrások tudatos, célszerű használatát.</w:t>
      </w:r>
    </w:p>
    <w:p w14:paraId="02A5624C"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Segíteni a tanulókat abban, hogy képesek legyenek előzetes ismereteiket és tapasztalataikat aktivizálni.</w:t>
      </w:r>
    </w:p>
    <w:p w14:paraId="1DB8A1A7"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Támogatni őket az egyénre szabott tanulási módszerek kialakításában.</w:t>
      </w:r>
    </w:p>
    <w:p w14:paraId="4F1E454F"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Fejleszteni a csoportos együttműködés képességét, a kooperatív tanulás technikáinak elsajátítását.</w:t>
      </w:r>
    </w:p>
    <w:p w14:paraId="5755B6AC"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Megtanítani a pontos, szó szerinti rögzítés és előhívás módjait (pl. definíciók, szövegek, képletek esetén).</w:t>
      </w:r>
    </w:p>
    <w:p w14:paraId="0E4DCF8F" w14:textId="77777777"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Olyan tudás kialakítására kell törekednünk, amely új helyzetekben is alkalmazható – a változatok sokoldalú megközelítésével és értékelésével.</w:t>
      </w:r>
    </w:p>
    <w:p w14:paraId="289265E5" w14:textId="16186BED" w:rsidR="00FF3507" w:rsidRPr="0015685D" w:rsidRDefault="00FF3507" w:rsidP="0063505E">
      <w:pPr>
        <w:numPr>
          <w:ilvl w:val="0"/>
          <w:numId w:val="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Támogatni kell a tanulás eredményességének növelését, a tanulók testi és szellemi teljesítményének fejlesztését, valamint a tudás minőségi értékelését.</w:t>
      </w:r>
    </w:p>
    <w:p w14:paraId="135BD9DC"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Egységesség és differenciálás, módszertani alapelvek</w:t>
      </w:r>
    </w:p>
    <w:p w14:paraId="45C19454"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aktív részvétele a tanulási tevékenységekben elengedhetetlen.</w:t>
      </w:r>
    </w:p>
    <w:p w14:paraId="2E643854"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Olyan kompetenciák fejlesztésére törekszünk, amelyek lehetővé teszik az ismeretek kreatív, különböző helyzetekben történő alkalmazását.</w:t>
      </w:r>
    </w:p>
    <w:p w14:paraId="55D1B1E0"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tevékenységalapú tanulásszervezés segíti a tanulókat az ismeretszerzésben és a kulcskompetenciák fejlesztésében.</w:t>
      </w:r>
    </w:p>
    <w:p w14:paraId="68A1C387"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társas jellegéből adódó előnyök (páros, csoportos, kooperatív tanulás) kiaknázása kiemelt fontosságú.</w:t>
      </w:r>
    </w:p>
    <w:p w14:paraId="20D6F420"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mindenki számára egyenlően hozzáférhető tanulási környezet megteremtése elengedhetetlen – figyelembe véve az egyéni különbségeket és szükségleteket.</w:t>
      </w:r>
    </w:p>
    <w:p w14:paraId="7160408B"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differenciált célkijelölés, többszintű tananyagtervezés, adaptált tartalmak és fejlesztő értékelés alapvető módszertani elv.</w:t>
      </w:r>
    </w:p>
    <w:p w14:paraId="14991B4C" w14:textId="77777777" w:rsidR="00FF3507" w:rsidRPr="0015685D" w:rsidRDefault="00FF3507" w:rsidP="0063505E">
      <w:pPr>
        <w:numPr>
          <w:ilvl w:val="0"/>
          <w:numId w:val="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egyéni rétegmunka és az adaptált szövegváltozatok felhasználása segítik a tankönyvi tartalmak elmélyítését és kiterjesztését.</w:t>
      </w:r>
    </w:p>
    <w:p w14:paraId="50B8DD65" w14:textId="1E63BCE0" w:rsidR="00FF3507" w:rsidRPr="0015685D" w:rsidRDefault="00FF3507" w:rsidP="00FF3507">
      <w:pPr>
        <w:spacing w:line="360" w:lineRule="auto"/>
        <w:jc w:val="both"/>
        <w:rPr>
          <w:rFonts w:ascii="Times New Roman" w:hAnsi="Times New Roman" w:cs="Times New Roman"/>
          <w:sz w:val="24"/>
          <w:szCs w:val="24"/>
        </w:rPr>
      </w:pPr>
    </w:p>
    <w:p w14:paraId="5F123AAA"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Mindezek megvalósításához a pedagógus feladata:</w:t>
      </w:r>
    </w:p>
    <w:p w14:paraId="596176D4"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támogassa a tanulókat a problémamegoldásban, a jelenségek értelmezésében, közvetett és közvetlen eszközökkel – figyelembe véve az egyéni igényeket és szükségleteket.</w:t>
      </w:r>
    </w:p>
    <w:p w14:paraId="0B189283"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Tegye lehetővé külső szakemberek bevonását és a külső helyszínek (pl. könyvtár, múzeum, színház, koncert, levéltár) pedagógiai célú használatát.</w:t>
      </w:r>
    </w:p>
    <w:p w14:paraId="48B969DB"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Működjön együtt más szaktanárokkal a tantárgyi tartalmak összekapcsolása érdekében – különösen a témahetek, projektnapok, tanulmányi kirándulások vagy iskolai táborok során.</w:t>
      </w:r>
    </w:p>
    <w:p w14:paraId="0C1ECE3A"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Különleges bánásmódot igénylő tanulók esetén igazítsa a tananyagtartalmakat a tanulói sajátosságokhoz.</w:t>
      </w:r>
    </w:p>
    <w:p w14:paraId="14DA4E7B"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Biztosítsa az egyéni haladási ütemet, alkalmazzon differenciált, optimálisan személyre szabott nevelési és oktatási módszereket.</w:t>
      </w:r>
    </w:p>
    <w:p w14:paraId="16017C22" w14:textId="77777777" w:rsidR="00FF3507" w:rsidRPr="0015685D" w:rsidRDefault="00FF3507" w:rsidP="0063505E">
      <w:pPr>
        <w:numPr>
          <w:ilvl w:val="0"/>
          <w:numId w:val="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aktív tanulási folyamatot segítse szakképzett szakember közreműködésével – különösen tehetséggondozás, sajátos nevelési igény vagy fogyatékosság esetén.</w:t>
      </w:r>
    </w:p>
    <w:p w14:paraId="5203E7B6" w14:textId="053BC5A5" w:rsidR="00FF3507" w:rsidRPr="0015685D" w:rsidRDefault="00FF3507" w:rsidP="00FF3507">
      <w:pPr>
        <w:spacing w:line="360" w:lineRule="auto"/>
        <w:jc w:val="both"/>
        <w:rPr>
          <w:rFonts w:ascii="Times New Roman" w:hAnsi="Times New Roman" w:cs="Times New Roman"/>
          <w:sz w:val="24"/>
          <w:szCs w:val="24"/>
        </w:rPr>
      </w:pPr>
    </w:p>
    <w:p w14:paraId="7ADD1644" w14:textId="77777777"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Javasolt tanórai megvalósítási forma:</w:t>
      </w:r>
    </w:p>
    <w:p w14:paraId="0EAC3727" w14:textId="304EA0DE" w:rsidR="00FF3507" w:rsidRPr="0015685D" w:rsidRDefault="00FF3507" w:rsidP="0063505E">
      <w:pPr>
        <w:numPr>
          <w:ilvl w:val="0"/>
          <w:numId w:val="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évente több tanórát ajánlottan multidiszciplináris, azaz több tantárgy integrációját igénylő témák köré szervez – a cél, a tartalom és a módszertan pontos meghatározásával.</w:t>
      </w:r>
    </w:p>
    <w:p w14:paraId="537E30A0" w14:textId="38F1F555" w:rsidR="00FF3507" w:rsidRPr="0015685D" w:rsidRDefault="00FF3507" w:rsidP="00FF3507">
      <w:pPr>
        <w:spacing w:line="360" w:lineRule="auto"/>
        <w:jc w:val="both"/>
        <w:rPr>
          <w:rFonts w:ascii="Times New Roman" w:hAnsi="Times New Roman" w:cs="Times New Roman"/>
          <w:sz w:val="24"/>
          <w:szCs w:val="24"/>
        </w:rPr>
      </w:pPr>
    </w:p>
    <w:p w14:paraId="7DD80F9C" w14:textId="02E588E0" w:rsidR="00FF3507" w:rsidRPr="0015685D" w:rsidRDefault="00FF3507" w:rsidP="00FF350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Képesség-kibontakoztatás támogatása:</w:t>
      </w:r>
    </w:p>
    <w:p w14:paraId="64DBCE1A"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teljesítmények értékelésének egyik elsődleges célja, hogy objektív és átlátható visszajelzést nyújtson a tanulók és szüleik számára. Ugyanakkor lehetőséget biztosít a pedagógusnak arra is, hogy folyamatosan nyomon kövesse a tanulási folyamat hatékonyságát, értékelje a pedagógiai gyakorlatát, és szükség esetén újratervezze a nevelési-oktatási célokat, módszereket a tanulók fejlődési ütemének megfelelően.</w:t>
      </w:r>
    </w:p>
    <w:p w14:paraId="5F7EB427"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értékelési folyamatokat megalapozó tervezőmunka során figyelembe kell venni:</w:t>
      </w:r>
    </w:p>
    <w:p w14:paraId="1AD22DE9" w14:textId="77777777"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előzetes tudását,</w:t>
      </w:r>
    </w:p>
    <w:p w14:paraId="0C381326" w14:textId="77777777"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aktuális fejlettségi szintjét,</w:t>
      </w:r>
    </w:p>
    <w:p w14:paraId="5E434190" w14:textId="77777777"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egyéni fejlődési lehetőségeit,</w:t>
      </w:r>
    </w:p>
    <w:p w14:paraId="55372A52" w14:textId="77777777"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életkori sajátosságait,</w:t>
      </w:r>
    </w:p>
    <w:p w14:paraId="405F730A" w14:textId="77777777"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személyiségfejlődésre gyakorolt hatásokat,</w:t>
      </w:r>
    </w:p>
    <w:p w14:paraId="28CD2C03" w14:textId="32AC77AC" w:rsidR="00FF3507" w:rsidRPr="0015685D" w:rsidRDefault="00FF3507" w:rsidP="0063505E">
      <w:pPr>
        <w:numPr>
          <w:ilvl w:val="0"/>
          <w:numId w:val="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valamint a pedagógiai célkitűzéseket.</w:t>
      </w:r>
    </w:p>
    <w:p w14:paraId="1D77DA94" w14:textId="77777777" w:rsidR="00FF3507" w:rsidRPr="0015685D" w:rsidRDefault="00FF3507" w:rsidP="00FF3507">
      <w:pPr>
        <w:spacing w:line="360" w:lineRule="auto"/>
        <w:ind w:left="720"/>
        <w:jc w:val="both"/>
        <w:rPr>
          <w:rFonts w:ascii="Times New Roman" w:hAnsi="Times New Roman" w:cs="Times New Roman"/>
          <w:sz w:val="24"/>
          <w:szCs w:val="24"/>
        </w:rPr>
      </w:pPr>
    </w:p>
    <w:p w14:paraId="621E3FB6"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Diagnosztikus mérés:</w:t>
      </w:r>
      <w:r w:rsidRPr="0015685D">
        <w:rPr>
          <w:rFonts w:ascii="Times New Roman" w:hAnsi="Times New Roman" w:cs="Times New Roman"/>
          <w:sz w:val="24"/>
          <w:szCs w:val="24"/>
        </w:rPr>
        <w:br/>
        <w:t>A tanítási egységek, tanórák, témakörök vagy programok megkezdése előtt végzett adatgyűjtés, amely a tanulók aktuális tudásállapotának feltérképezésére irányul.</w:t>
      </w:r>
    </w:p>
    <w:p w14:paraId="3D7F140A"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diagnosztikus értékelés kiterjedhet:</w:t>
      </w:r>
    </w:p>
    <w:p w14:paraId="4F30A530" w14:textId="77777777" w:rsidR="00FF3507" w:rsidRPr="0015685D" w:rsidRDefault="00FF3507" w:rsidP="0063505E">
      <w:pPr>
        <w:numPr>
          <w:ilvl w:val="0"/>
          <w:numId w:val="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meglévő tartalmi tudására,</w:t>
      </w:r>
    </w:p>
    <w:p w14:paraId="183E0F50" w14:textId="77777777" w:rsidR="00FF3507" w:rsidRPr="0015685D" w:rsidRDefault="00FF3507" w:rsidP="0063505E">
      <w:pPr>
        <w:numPr>
          <w:ilvl w:val="0"/>
          <w:numId w:val="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aktuális készség- és képességszintjére,</w:t>
      </w:r>
    </w:p>
    <w:p w14:paraId="1FDE209E" w14:textId="77777777" w:rsidR="00FF3507" w:rsidRPr="0015685D" w:rsidRDefault="00FF3507" w:rsidP="0063505E">
      <w:pPr>
        <w:numPr>
          <w:ilvl w:val="0"/>
          <w:numId w:val="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attitűdjére, hozzáállására,</w:t>
      </w:r>
    </w:p>
    <w:p w14:paraId="27961BDA" w14:textId="77777777" w:rsidR="00FF3507" w:rsidRPr="0015685D" w:rsidRDefault="00FF3507" w:rsidP="0063505E">
      <w:pPr>
        <w:numPr>
          <w:ilvl w:val="0"/>
          <w:numId w:val="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tanuláshoz való viszonyulására.</w:t>
      </w:r>
    </w:p>
    <w:p w14:paraId="44B7347D"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során figyelembe kell venni:</w:t>
      </w:r>
    </w:p>
    <w:p w14:paraId="43658563" w14:textId="77777777" w:rsidR="00FF3507" w:rsidRPr="0015685D" w:rsidRDefault="00FF3507" w:rsidP="0063505E">
      <w:pPr>
        <w:numPr>
          <w:ilvl w:val="0"/>
          <w:numId w:val="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életkori sajátosságait,</w:t>
      </w:r>
    </w:p>
    <w:p w14:paraId="28BB08F9" w14:textId="77777777" w:rsidR="00FF3507" w:rsidRPr="0015685D" w:rsidRDefault="00FF3507" w:rsidP="0063505E">
      <w:pPr>
        <w:numPr>
          <w:ilvl w:val="0"/>
          <w:numId w:val="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környezeti tényezőit (korábbi és jelenlegi információk alapján),</w:t>
      </w:r>
    </w:p>
    <w:p w14:paraId="2A54026A" w14:textId="77777777" w:rsidR="00FF3507" w:rsidRPr="0015685D" w:rsidRDefault="00FF3507" w:rsidP="0063505E">
      <w:pPr>
        <w:numPr>
          <w:ilvl w:val="0"/>
          <w:numId w:val="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valamint a pedagógiai célokat.</w:t>
      </w:r>
    </w:p>
    <w:p w14:paraId="73ED5AB2"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visszajelzések alapján a pedagógus irányt tud mutatni a tanulók számára azokban a tanulási módszerekben, amelyek a leghatékonyabb előrehaladást segítik.</w:t>
      </w:r>
    </w:p>
    <w:p w14:paraId="73BD55B9"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folyamat rendszeres értékelése és visszajelzése lehetővé teszi a tanulók fejlődésének folyamatos követését.</w:t>
      </w:r>
    </w:p>
    <w:p w14:paraId="418E8C2C"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kiinduló állapot felmérése, valamint a fejlesztő, támogató értékelések segítik az önfejlesztést, növelik a tanulók kitartását, motiváltságát, és a tanulási folyamat során rendszeres, interaktív visszacsatolást biztosítanak.</w:t>
      </w:r>
    </w:p>
    <w:p w14:paraId="14A45877"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értékelés célja:</w:t>
      </w:r>
    </w:p>
    <w:p w14:paraId="7FE296F5" w14:textId="77777777" w:rsidR="00FF3507" w:rsidRPr="0015685D" w:rsidRDefault="00FF3507" w:rsidP="0063505E">
      <w:pPr>
        <w:numPr>
          <w:ilvl w:val="0"/>
          <w:numId w:val="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erősségeinek és fejlesztendő területeinek feltárása;</w:t>
      </w:r>
    </w:p>
    <w:p w14:paraId="32C62B04" w14:textId="77777777" w:rsidR="00FF3507" w:rsidRPr="0015685D" w:rsidRDefault="00FF3507" w:rsidP="0063505E">
      <w:pPr>
        <w:numPr>
          <w:ilvl w:val="0"/>
          <w:numId w:val="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aktuális fejlettségi szinthez igazított célok kijelölése;</w:t>
      </w:r>
    </w:p>
    <w:p w14:paraId="776D1596" w14:textId="30361E94" w:rsidR="00FF3507" w:rsidRPr="0015685D" w:rsidRDefault="00FF3507" w:rsidP="0063505E">
      <w:pPr>
        <w:numPr>
          <w:ilvl w:val="0"/>
          <w:numId w:val="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nevelési-oktatási gyakorlat finomhangolása a tanulói célok elérése érdekében.</w:t>
      </w:r>
    </w:p>
    <w:p w14:paraId="273FD93A" w14:textId="77777777" w:rsidR="00FF3507" w:rsidRPr="0015685D" w:rsidRDefault="00FF3507" w:rsidP="00FF3507">
      <w:pPr>
        <w:spacing w:line="360" w:lineRule="auto"/>
        <w:ind w:left="720"/>
        <w:jc w:val="both"/>
        <w:rPr>
          <w:rFonts w:ascii="Times New Roman" w:hAnsi="Times New Roman" w:cs="Times New Roman"/>
          <w:sz w:val="24"/>
          <w:szCs w:val="24"/>
        </w:rPr>
      </w:pPr>
    </w:p>
    <w:p w14:paraId="75A1A0D0"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Összegző értékelés:</w:t>
      </w:r>
    </w:p>
    <w:p w14:paraId="2EE2133B" w14:textId="1CA15E0C"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br/>
        <w:t>Az összegző (szummatív) értékelés célja annak megállapítása, hogy a tanuló mennyire sajátította el a kitűzött tanulási eredményeket, illetve milyen mértékben sikerült a tartós ismereteket és készségeket kialakítani.</w:t>
      </w:r>
    </w:p>
    <w:p w14:paraId="32087C1A"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Bár az összegző értékelés alapvetően minősítő jellegű, kiegészülhet részletes szöveges visszajelzéssel is, amely egyúttal fejlesztő és tanulást támogató funkciót is betölt. Az első évfolyam végén kizárólag szöveges értékelést alkalmazunk.</w:t>
      </w:r>
    </w:p>
    <w:p w14:paraId="0A8DB7BB"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iskolakezdést követő első félév egy bevezető, fejlesztő időszak, amelyben a pedagógus a szöveges értékeléseket elsősorban szakmailag megalapozott megfigyelésekre, valamint tanulói megnyilvánulásokra és tanulási teljesítményekre építi.</w:t>
      </w:r>
    </w:p>
    <w:p w14:paraId="79CE42F1"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szöveges értékelés lehetőséget biztosít arra, hogy a pedagógus a tanuló tantárgyi előrehaladásáról és kompetenciáinak fejlődéséről részletes, személyre szabott visszajelzést adjon a tanulónak és a szülőnek egyaránt – saját tapasztalatai és az elvégzett követő mérések alapján.</w:t>
      </w:r>
    </w:p>
    <w:p w14:paraId="78EB18B9" w14:textId="54156370"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az első évfolyamot követően az iskola pedagógiai programjában rögzített módon, a hatályos jogszabályi előírások szerint történik.</w:t>
      </w:r>
    </w:p>
    <w:p w14:paraId="53949062" w14:textId="0B3A1525" w:rsidR="00FF3507" w:rsidRPr="0015685D" w:rsidRDefault="00FF3507" w:rsidP="00FF3507">
      <w:pPr>
        <w:spacing w:line="360" w:lineRule="auto"/>
        <w:jc w:val="both"/>
        <w:rPr>
          <w:rFonts w:ascii="Times New Roman" w:hAnsi="Times New Roman" w:cs="Times New Roman"/>
          <w:sz w:val="24"/>
          <w:szCs w:val="24"/>
        </w:rPr>
      </w:pPr>
    </w:p>
    <w:p w14:paraId="4F2ED1E1" w14:textId="77777777" w:rsidR="00FF3507" w:rsidRPr="0015685D" w:rsidRDefault="00FF3507" w:rsidP="00D12D85">
      <w:pPr>
        <w:pStyle w:val="2szintfejlesztsialterlet"/>
        <w:rPr>
          <w:rFonts w:ascii="Times New Roman" w:hAnsi="Times New Roman" w:cs="Times New Roman"/>
        </w:rPr>
      </w:pPr>
      <w:r w:rsidRPr="0015685D">
        <w:rPr>
          <w:rFonts w:ascii="Times New Roman" w:hAnsi="Times New Roman" w:cs="Times New Roman"/>
        </w:rPr>
        <w:t>Kulcskompetenciák, a kompetenciaalapú oktatás pedagógiai feltételrendszerének kialakítása</w:t>
      </w:r>
    </w:p>
    <w:p w14:paraId="52367EF3"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kulcskompetenciák olyan ismeretek, készségek, képességek és attitűdök rendszerei, amelyek lehetővé teszik a tanulók számára, hogy sikeresen alkalmazkodjanak a modern világ gyors változásaihoz, és aktív alakítói legyenek ezeknek a változásoknak. Ezek a kompetenciák megalapozzák az élethosszig tartó tanulást, valamint a társadalmi és munkaerőpiaci beilleszkedés sikerességét.</w:t>
      </w:r>
    </w:p>
    <w:p w14:paraId="0FB124CB"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kompetenciaterületekben megjelenő tudástartalmak, készségek és képességek különféle tanulási helyzetekben, összefüggésekben alkalmazhatók, így alkalmasak arra, hogy a tanulók különböző célokat érjenek el, problémákat oldjanak meg és feladatokat hajtsanak végre. Ezek a kompetenciák nem szoríthatók egyetlen műveltségterület keretei közé, hanem több területhez is kapcsolódnak, átfogó, integrált fejlesztést igényelnek.</w:t>
      </w:r>
    </w:p>
    <w:p w14:paraId="19DD4488"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Kiemelt jelentőségű általános fejlesztési területek, amelyek minden műveltségterületen érvényesülnek:</w:t>
      </w:r>
    </w:p>
    <w:p w14:paraId="589AE581"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kritikus gondolkodás,</w:t>
      </w:r>
    </w:p>
    <w:p w14:paraId="4963665F"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kreativitás,</w:t>
      </w:r>
    </w:p>
    <w:p w14:paraId="055B228E"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kezdeményezőképesség,</w:t>
      </w:r>
    </w:p>
    <w:p w14:paraId="14496579"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problémamegoldás,</w:t>
      </w:r>
    </w:p>
    <w:p w14:paraId="5EC69C29"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együttműködés,</w:t>
      </w:r>
    </w:p>
    <w:p w14:paraId="0461BC7F"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kockázatértékelés,</w:t>
      </w:r>
    </w:p>
    <w:p w14:paraId="34890152"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döntéshozatal,</w:t>
      </w:r>
    </w:p>
    <w:p w14:paraId="07046E93"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érzelmi intelligencia és önszabályozás,</w:t>
      </w:r>
    </w:p>
    <w:p w14:paraId="5012B154" w14:textId="77777777" w:rsidR="00FF3507" w:rsidRPr="0015685D" w:rsidRDefault="00FF3507" w:rsidP="0063505E">
      <w:pPr>
        <w:numPr>
          <w:ilvl w:val="0"/>
          <w:numId w:val="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kapcsolatok és tolerancia fejlesztése.</w:t>
      </w:r>
    </w:p>
    <w:p w14:paraId="7829B8A2"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Ezek az átfogó kompetenciák nem köthetők kizárólag egyetlen tanulási területhez, hanem komplex módon fejlődnek a tanítási-tanulási folyamat során, a tanulók megszerzett tudására és tapasztalataira építve.</w:t>
      </w:r>
    </w:p>
    <w:p w14:paraId="739D05E0"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kulcskompetenciák a következő fő területek köré csoportosíthatók:</w:t>
      </w:r>
    </w:p>
    <w:p w14:paraId="69F75949"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A tanulás tanulása kompetenciája</w:t>
      </w:r>
      <w:r w:rsidRPr="0015685D">
        <w:rPr>
          <w:rFonts w:ascii="Times New Roman" w:hAnsi="Times New Roman" w:cs="Times New Roman"/>
          <w:sz w:val="24"/>
          <w:szCs w:val="24"/>
        </w:rPr>
        <w:br/>
        <w:t>A tanulási stratégiák kialakítására, önálló tanulásra való képesség, az önfejlesztésre irányuló törekvés támogatása.</w:t>
      </w:r>
    </w:p>
    <w:p w14:paraId="5129298C"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Kommunikációs kompetenciák (anyanyelvi és idegen nyelvi)</w:t>
      </w:r>
      <w:r w:rsidRPr="0015685D">
        <w:rPr>
          <w:rFonts w:ascii="Times New Roman" w:hAnsi="Times New Roman" w:cs="Times New Roman"/>
          <w:sz w:val="24"/>
          <w:szCs w:val="24"/>
        </w:rPr>
        <w:br/>
        <w:t>A hatékony önkifejezés, szóbeli és írásbeli kommunikáció fejlesztése, különös tekintettel az érthetőségre, árnyaltságra, valamint az idegen nyelv(ek) használatára.</w:t>
      </w:r>
    </w:p>
    <w:p w14:paraId="332BCC82"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Digitális kompetencia</w:t>
      </w:r>
      <w:r w:rsidRPr="0015685D">
        <w:rPr>
          <w:rFonts w:ascii="Times New Roman" w:hAnsi="Times New Roman" w:cs="Times New Roman"/>
          <w:sz w:val="24"/>
          <w:szCs w:val="24"/>
        </w:rPr>
        <w:br/>
        <w:t>Az információk digitális úton történő megszerzésének, értékelésének, feldolgozásának és felhasználásának képessége; a digitális eszközök felelős és etikus használata.</w:t>
      </w:r>
    </w:p>
    <w:p w14:paraId="3251593D"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Matematikai és gondolkodási kompetenciák</w:t>
      </w:r>
      <w:r w:rsidRPr="0015685D">
        <w:rPr>
          <w:rFonts w:ascii="Times New Roman" w:hAnsi="Times New Roman" w:cs="Times New Roman"/>
          <w:sz w:val="24"/>
          <w:szCs w:val="24"/>
        </w:rPr>
        <w:br/>
        <w:t>A logikus, rendszerezett, problémamegoldó gondolkodás fejlesztése, a mennyiségi és térbeli viszonyok megértése és alkalmazása a mindennapi életben.</w:t>
      </w:r>
    </w:p>
    <w:p w14:paraId="75D953F8"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lastRenderedPageBreak/>
        <w:t>Személyes és társas kapcsolati kompetenciák</w:t>
      </w:r>
      <w:r w:rsidRPr="0015685D">
        <w:rPr>
          <w:rFonts w:ascii="Times New Roman" w:hAnsi="Times New Roman" w:cs="Times New Roman"/>
          <w:sz w:val="24"/>
          <w:szCs w:val="24"/>
        </w:rPr>
        <w:br/>
        <w:t>Az önismeret, önreflexió, társas kapcsolatok kezelése, együttműködés és a társadalmi felelősségvállalás képességeinek kialakítása.</w:t>
      </w:r>
    </w:p>
    <w:p w14:paraId="2D7756FE" w14:textId="77777777"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Kreativitás, önkifejezés és kulturális tudatosság kompetenciái</w:t>
      </w:r>
      <w:r w:rsidRPr="0015685D">
        <w:rPr>
          <w:rFonts w:ascii="Times New Roman" w:hAnsi="Times New Roman" w:cs="Times New Roman"/>
          <w:sz w:val="24"/>
          <w:szCs w:val="24"/>
        </w:rPr>
        <w:br/>
        <w:t>Az esztétikai érzék, az önálló gondolkodás és az alkotókészség támogatása, a kulturális örökség megbecsülése és az értékek közvetítése.</w:t>
      </w:r>
    </w:p>
    <w:p w14:paraId="56511887" w14:textId="7858F684" w:rsidR="00FF3507" w:rsidRPr="0015685D" w:rsidRDefault="00FF3507" w:rsidP="0063505E">
      <w:pPr>
        <w:numPr>
          <w:ilvl w:val="0"/>
          <w:numId w:val="93"/>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Munkavállalói, innovációs és vállalkozói kompetenciák</w:t>
      </w:r>
      <w:r w:rsidRPr="0015685D">
        <w:rPr>
          <w:rFonts w:ascii="Times New Roman" w:hAnsi="Times New Roman" w:cs="Times New Roman"/>
          <w:sz w:val="24"/>
          <w:szCs w:val="24"/>
        </w:rPr>
        <w:br/>
        <w:t>A munka világába való beilleszkedést támogató ismeretek és képességek fejlesztése, az önállóság, a tervezés, az együttműködés, a rugalmasság és az új ötletek alkalmazásának képessége.</w:t>
      </w:r>
    </w:p>
    <w:p w14:paraId="434514A1" w14:textId="77777777" w:rsidR="005B282F" w:rsidRPr="0015685D" w:rsidRDefault="005B282F" w:rsidP="0015685D">
      <w:pPr>
        <w:pStyle w:val="Cmsor1"/>
      </w:pPr>
      <w:bookmarkStart w:id="13" w:name="_Toc205454156"/>
      <w:r w:rsidRPr="0015685D">
        <w:t>Az intézmény digitális infrastruktúrája és IKT-fejlesztései</w:t>
      </w:r>
      <w:bookmarkEnd w:id="13"/>
    </w:p>
    <w:p w14:paraId="4C35430C" w14:textId="77777777"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Intézményünk elkötelezett a korszerű, digitális alapú tanulási környezet biztosítása mellett, amely elősegíti a kulcskompetenciák fejlesztését, a hátrányos helyzetű és sajátos nevelési igényű tanulók integrációját, valamint a 21. századi tanulási-tanítási módszerek elterjesztését.</w:t>
      </w:r>
    </w:p>
    <w:p w14:paraId="325A060B" w14:textId="77777777"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iskolai informatikai infrastruktúra fejlesztésének egyik kiemelkedő állomása volt a </w:t>
      </w:r>
      <w:r w:rsidRPr="0015685D">
        <w:rPr>
          <w:rFonts w:ascii="Times New Roman" w:hAnsi="Times New Roman" w:cs="Times New Roman"/>
          <w:b/>
          <w:bCs/>
          <w:sz w:val="24"/>
          <w:szCs w:val="24"/>
        </w:rPr>
        <w:t>Társadalmi Infrastruktúra Operatív Program (TIOP) 1.1.1/07/1-2008-0820. számú „A pedagógiai, módszertani reformot támogató informatikai infrastruktúra fejlesztése”</w:t>
      </w:r>
      <w:r w:rsidRPr="0015685D">
        <w:rPr>
          <w:rFonts w:ascii="Times New Roman" w:hAnsi="Times New Roman" w:cs="Times New Roman"/>
          <w:sz w:val="24"/>
          <w:szCs w:val="24"/>
        </w:rPr>
        <w:t xml:space="preserve"> című projekt megvalósítása.</w:t>
      </w:r>
      <w:r w:rsidRPr="0015685D">
        <w:rPr>
          <w:rFonts w:ascii="Times New Roman" w:hAnsi="Times New Roman" w:cs="Times New Roman"/>
          <w:sz w:val="24"/>
          <w:szCs w:val="24"/>
        </w:rPr>
        <w:br/>
        <w:t>A pályázat eredményeként az intézmény jelentős eszközfejlesztésen ment keresztül, amelynek eredményei a mai napig meghatározzák digitális munkánkat.</w:t>
      </w:r>
    </w:p>
    <w:p w14:paraId="42A68FF0" w14:textId="77777777"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fejlesztés fő céljai voltak:</w:t>
      </w:r>
    </w:p>
    <w:p w14:paraId="0AECD005" w14:textId="77777777" w:rsidR="005B282F" w:rsidRPr="0015685D" w:rsidRDefault="005B282F" w:rsidP="0063505E">
      <w:pPr>
        <w:numPr>
          <w:ilvl w:val="0"/>
          <w:numId w:val="6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minőségi, esélyteremtő oktatás támogatása minden tanuló számára.</w:t>
      </w:r>
    </w:p>
    <w:p w14:paraId="39F4FD86" w14:textId="77777777" w:rsidR="005B282F" w:rsidRPr="0015685D" w:rsidRDefault="005B282F" w:rsidP="0063505E">
      <w:pPr>
        <w:numPr>
          <w:ilvl w:val="0"/>
          <w:numId w:val="6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IKT-eszközökkel támogatott tanítás-tanulás feltételeinek megteremtése.</w:t>
      </w:r>
    </w:p>
    <w:p w14:paraId="06AECFE1" w14:textId="77777777" w:rsidR="005B282F" w:rsidRPr="0015685D" w:rsidRDefault="005B282F" w:rsidP="0063505E">
      <w:pPr>
        <w:numPr>
          <w:ilvl w:val="0"/>
          <w:numId w:val="6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élethosszig tartó tanulás kulcskompetenciáinak fejlesztése.</w:t>
      </w:r>
    </w:p>
    <w:p w14:paraId="7B69A82D" w14:textId="77777777" w:rsidR="005B282F" w:rsidRPr="0015685D" w:rsidRDefault="005B282F" w:rsidP="0063505E">
      <w:pPr>
        <w:numPr>
          <w:ilvl w:val="0"/>
          <w:numId w:val="6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hátrányos helyzetű és SNI-tanulók esélyegyenlőségének növelése.</w:t>
      </w:r>
    </w:p>
    <w:p w14:paraId="1F65C474" w14:textId="77777777" w:rsidR="005B282F" w:rsidRPr="0015685D" w:rsidRDefault="005B282F" w:rsidP="0063505E">
      <w:pPr>
        <w:numPr>
          <w:ilvl w:val="0"/>
          <w:numId w:val="6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pedagógusok módszertani kultúrájának fejlesztése az IKT alkalmazásával.</w:t>
      </w:r>
    </w:p>
    <w:p w14:paraId="1E2E6498" w14:textId="77777777"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projekt keretében beszerzett és kialakított eszközök és szolgáltatások:</w:t>
      </w:r>
    </w:p>
    <w:p w14:paraId="74D5D583"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Korszerű számítógépek tantermi és tanári munkaállomásokhoz.</w:t>
      </w:r>
    </w:p>
    <w:p w14:paraId="4A6CE891"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Interaktív táblák, projektorok és laptopok a tanórák digitális támogatásához.</w:t>
      </w:r>
    </w:p>
    <w:p w14:paraId="4F22E4C2"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Szavazórendszerek az órai elektronikus mérés-értékeléshez.</w:t>
      </w:r>
    </w:p>
    <w:p w14:paraId="08AEB767"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Alkalmazásszerver és intézményi portál kialakítása.</w:t>
      </w:r>
    </w:p>
    <w:p w14:paraId="31BEA47D"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Internet-hozzáférés és vezeték nélküli hálózat az iskola teljes területén.</w:t>
      </w:r>
    </w:p>
    <w:p w14:paraId="79B9207B" w14:textId="77777777" w:rsidR="005B282F" w:rsidRPr="0015685D" w:rsidRDefault="005B282F" w:rsidP="0063505E">
      <w:pPr>
        <w:numPr>
          <w:ilvl w:val="0"/>
          <w:numId w:val="6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Sajátos nevelési igényű tanulókat támogató speciális IKT-eszközök (pl. hallás- és látástámogató eszközök, adaptív tanulási szoftverek).</w:t>
      </w:r>
    </w:p>
    <w:p w14:paraId="4E1FFD0D" w14:textId="77777777"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TIOP-projekt eredményeinek beépülése a mindennapi pedagógiai gyakorlatba:</w:t>
      </w:r>
    </w:p>
    <w:p w14:paraId="3C3BCAFE" w14:textId="77777777" w:rsidR="005B282F" w:rsidRPr="0015685D" w:rsidRDefault="005B282F" w:rsidP="0063505E">
      <w:pPr>
        <w:numPr>
          <w:ilvl w:val="0"/>
          <w:numId w:val="6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Digitális tartalmak rendszeres alkalmazása a tanórákon.</w:t>
      </w:r>
    </w:p>
    <w:p w14:paraId="5CE741FF" w14:textId="77777777" w:rsidR="005B282F" w:rsidRPr="0015685D" w:rsidRDefault="005B282F" w:rsidP="0063505E">
      <w:pPr>
        <w:numPr>
          <w:ilvl w:val="0"/>
          <w:numId w:val="6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Csoportos és egyéni feladatmegoldások támogatása IKT-eszközökkel.</w:t>
      </w:r>
    </w:p>
    <w:p w14:paraId="2EDBB7AB" w14:textId="77777777" w:rsidR="005B282F" w:rsidRPr="0015685D" w:rsidRDefault="005B282F" w:rsidP="0063505E">
      <w:pPr>
        <w:numPr>
          <w:ilvl w:val="0"/>
          <w:numId w:val="6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Elektronikus mérés, értékelés és számonkérés lehetőségének bővítése.</w:t>
      </w:r>
    </w:p>
    <w:p w14:paraId="3E21E167" w14:textId="77777777" w:rsidR="005B282F" w:rsidRPr="0015685D" w:rsidRDefault="005B282F" w:rsidP="0063505E">
      <w:pPr>
        <w:numPr>
          <w:ilvl w:val="0"/>
          <w:numId w:val="6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Online kommunikációs és adminisztrációs rendszerek használata a tanárok, tanulók és szülők között.</w:t>
      </w:r>
    </w:p>
    <w:p w14:paraId="34D114CB" w14:textId="77777777" w:rsidR="005B282F" w:rsidRPr="0015685D" w:rsidRDefault="005B282F" w:rsidP="0063505E">
      <w:pPr>
        <w:numPr>
          <w:ilvl w:val="0"/>
          <w:numId w:val="6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SNI-tanulók fejlesztését támogató technológiák integrálása az oktatásba.</w:t>
      </w:r>
    </w:p>
    <w:p w14:paraId="07F6202A" w14:textId="78053D4F" w:rsidR="005B282F" w:rsidRPr="0015685D" w:rsidRDefault="005B282F" w:rsidP="005B282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Bár a TIOP-projekt fenntartási időszaka lezárult, az eszközök és a megszerzett módszertani tudás továbbra is az intézmény oktatási kultúrájának részét képezik. A továbbiakban is célunk az IKT-eszközpark folyamatos korszerűsítése, valamint a digitális pedagógiai módszerek széles körű alkalmazása a tanulók eredményességének növelése érdekében.</w:t>
      </w:r>
    </w:p>
    <w:p w14:paraId="5FBD132F" w14:textId="51EE9818" w:rsidR="00FF3507" w:rsidRPr="0015685D" w:rsidRDefault="00FF3507" w:rsidP="00FF3507">
      <w:pPr>
        <w:spacing w:line="360" w:lineRule="auto"/>
        <w:rPr>
          <w:rFonts w:ascii="Times New Roman" w:hAnsi="Times New Roman" w:cs="Times New Roman"/>
          <w:sz w:val="24"/>
          <w:szCs w:val="24"/>
        </w:rPr>
      </w:pPr>
    </w:p>
    <w:p w14:paraId="6BC16546" w14:textId="77777777" w:rsidR="00FF3507" w:rsidRPr="0015685D" w:rsidRDefault="00FF3507" w:rsidP="0015685D">
      <w:pPr>
        <w:pStyle w:val="Cmsor1"/>
      </w:pPr>
      <w:bookmarkStart w:id="14" w:name="_Toc205454157"/>
      <w:r w:rsidRPr="0015685D">
        <w:t>A pedagógusok teljesítményértékelésének jogszabályi háttere és alkalmazása az intézményi gyakorlatban</w:t>
      </w:r>
      <w:bookmarkEnd w:id="14"/>
    </w:p>
    <w:p w14:paraId="75570D36"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pedagógusok, valamint az intézményvezetői megbízással rendelkező munkavállalók éves teljesítményértékelésére a 2023. évi LII. törvény és a végrehajtására kiadott </w:t>
      </w:r>
      <w:r w:rsidRPr="0015685D">
        <w:rPr>
          <w:rFonts w:ascii="Times New Roman" w:hAnsi="Times New Roman" w:cs="Times New Roman"/>
          <w:b/>
          <w:bCs/>
          <w:sz w:val="24"/>
          <w:szCs w:val="24"/>
        </w:rPr>
        <w:t>18/2024. (IV. 4.) BM rendelet</w:t>
      </w:r>
      <w:r w:rsidRPr="0015685D">
        <w:rPr>
          <w:rFonts w:ascii="Times New Roman" w:hAnsi="Times New Roman" w:cs="Times New Roman"/>
          <w:sz w:val="24"/>
          <w:szCs w:val="24"/>
        </w:rPr>
        <w:t xml:space="preserve"> előírásai az irányadók.</w:t>
      </w:r>
    </w:p>
    <w:p w14:paraId="27A2C848" w14:textId="77777777" w:rsidR="00FF3507" w:rsidRPr="0015685D" w:rsidRDefault="00FF3507" w:rsidP="00FF350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teljesítményértékelés célja, hogy elősegítse a pedagógusok és vezetők szakmai fejlődését, a nevelő-oktató munka minőségének emelését, valamint támogassa a motivációt és a pályaelhivatottság megerősítését. Az értékelési rendszer biztosítja az objektív visszajelzést a munkavégzésről, lehetőséget teremt az eredmények nyomon követésére, valamint a szükséges fejlesztési irányok meghatározására.</w:t>
      </w:r>
    </w:p>
    <w:p w14:paraId="2AEA28C8"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lastRenderedPageBreak/>
        <w:t>Az értékelés alapelvei</w:t>
      </w:r>
    </w:p>
    <w:p w14:paraId="742B4417" w14:textId="77777777" w:rsidR="00FF3507" w:rsidRPr="0015685D" w:rsidRDefault="00FF3507" w:rsidP="0063505E">
      <w:pPr>
        <w:numPr>
          <w:ilvl w:val="0"/>
          <w:numId w:val="94"/>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teljesítményértékelést évente kell elvégezni.</w:t>
      </w:r>
    </w:p>
    <w:p w14:paraId="3AE0127A" w14:textId="77777777" w:rsidR="00FF3507" w:rsidRPr="0015685D" w:rsidRDefault="00FF3507" w:rsidP="0063505E">
      <w:pPr>
        <w:numPr>
          <w:ilvl w:val="0"/>
          <w:numId w:val="94"/>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értékelés két alappillére:</w:t>
      </w:r>
    </w:p>
    <w:p w14:paraId="4131B05B" w14:textId="77777777" w:rsidR="00FF3507" w:rsidRPr="0015685D" w:rsidRDefault="00FF3507" w:rsidP="0063505E">
      <w:pPr>
        <w:numPr>
          <w:ilvl w:val="1"/>
          <w:numId w:val="94"/>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Személyre szabott éves teljesítménycélok</w:t>
      </w:r>
      <w:r w:rsidRPr="0015685D">
        <w:rPr>
          <w:rFonts w:ascii="Times New Roman" w:hAnsi="Times New Roman" w:cs="Times New Roman"/>
          <w:sz w:val="24"/>
          <w:szCs w:val="24"/>
        </w:rPr>
        <w:t xml:space="preserve"> (pedagógus esetén 3, vezető esetén 4 cél).</w:t>
      </w:r>
    </w:p>
    <w:p w14:paraId="2A476B53" w14:textId="77777777" w:rsidR="00FF3507" w:rsidRPr="0015685D" w:rsidRDefault="00FF3507" w:rsidP="0063505E">
      <w:pPr>
        <w:numPr>
          <w:ilvl w:val="1"/>
          <w:numId w:val="94"/>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Egységes, országosan meghatározott értékelési szempontok</w:t>
      </w:r>
      <w:r w:rsidRPr="0015685D">
        <w:rPr>
          <w:rFonts w:ascii="Times New Roman" w:hAnsi="Times New Roman" w:cs="Times New Roman"/>
          <w:sz w:val="24"/>
          <w:szCs w:val="24"/>
        </w:rPr>
        <w:t xml:space="preserve"> (a vonatkozó mellékletek szerint).</w:t>
      </w:r>
    </w:p>
    <w:p w14:paraId="10ED27F2"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Az értékelési rendszer struktúrája</w:t>
      </w:r>
    </w:p>
    <w:p w14:paraId="75222BC1"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sz w:val="24"/>
          <w:szCs w:val="24"/>
        </w:rPr>
        <w:t>A teljesítmény 100 pontos rendszerben kerül értékelésre:</w:t>
      </w:r>
    </w:p>
    <w:p w14:paraId="3AF577D6"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Pedagógus esetében:</w:t>
      </w:r>
    </w:p>
    <w:p w14:paraId="760315CB" w14:textId="77777777" w:rsidR="00FF3507" w:rsidRPr="0015685D" w:rsidRDefault="00FF3507" w:rsidP="0063505E">
      <w:pPr>
        <w:numPr>
          <w:ilvl w:val="0"/>
          <w:numId w:val="95"/>
        </w:numPr>
        <w:spacing w:line="360" w:lineRule="auto"/>
        <w:rPr>
          <w:rFonts w:ascii="Times New Roman" w:hAnsi="Times New Roman" w:cs="Times New Roman"/>
          <w:sz w:val="24"/>
          <w:szCs w:val="24"/>
        </w:rPr>
      </w:pPr>
      <w:r w:rsidRPr="0015685D">
        <w:rPr>
          <w:rFonts w:ascii="Times New Roman" w:hAnsi="Times New Roman" w:cs="Times New Roman"/>
          <w:sz w:val="24"/>
          <w:szCs w:val="24"/>
        </w:rPr>
        <w:t>3 egyéni teljesítménycél: max. 24 pont (egyenként max. 8 pont).</w:t>
      </w:r>
    </w:p>
    <w:p w14:paraId="6F6810C4" w14:textId="77777777" w:rsidR="00FF3507" w:rsidRPr="0015685D" w:rsidRDefault="00FF3507" w:rsidP="0063505E">
      <w:pPr>
        <w:numPr>
          <w:ilvl w:val="0"/>
          <w:numId w:val="95"/>
        </w:numPr>
        <w:spacing w:line="360" w:lineRule="auto"/>
        <w:rPr>
          <w:rFonts w:ascii="Times New Roman" w:hAnsi="Times New Roman" w:cs="Times New Roman"/>
          <w:sz w:val="24"/>
          <w:szCs w:val="24"/>
        </w:rPr>
      </w:pPr>
      <w:r w:rsidRPr="0015685D">
        <w:rPr>
          <w:rFonts w:ascii="Times New Roman" w:hAnsi="Times New Roman" w:cs="Times New Roman"/>
          <w:sz w:val="24"/>
          <w:szCs w:val="24"/>
        </w:rPr>
        <w:t>7 egységes értékelési szempont alapján: max. 76 pont.</w:t>
      </w:r>
    </w:p>
    <w:p w14:paraId="06583182"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Vezetői megbízással rendelkező személy esetében:</w:t>
      </w:r>
    </w:p>
    <w:p w14:paraId="006FF6E9" w14:textId="77777777" w:rsidR="00FF3507" w:rsidRPr="0015685D" w:rsidRDefault="00FF3507" w:rsidP="0063505E">
      <w:pPr>
        <w:numPr>
          <w:ilvl w:val="0"/>
          <w:numId w:val="96"/>
        </w:numPr>
        <w:spacing w:line="360" w:lineRule="auto"/>
        <w:rPr>
          <w:rFonts w:ascii="Times New Roman" w:hAnsi="Times New Roman" w:cs="Times New Roman"/>
          <w:sz w:val="24"/>
          <w:szCs w:val="24"/>
        </w:rPr>
      </w:pPr>
      <w:r w:rsidRPr="0015685D">
        <w:rPr>
          <w:rFonts w:ascii="Times New Roman" w:hAnsi="Times New Roman" w:cs="Times New Roman"/>
          <w:sz w:val="24"/>
          <w:szCs w:val="24"/>
        </w:rPr>
        <w:t>4 egyéni teljesítménycél: max. 40 pont (egyenként max. 10 pont).</w:t>
      </w:r>
    </w:p>
    <w:p w14:paraId="62600256" w14:textId="77777777" w:rsidR="00FF3507" w:rsidRPr="0015685D" w:rsidRDefault="00FF3507" w:rsidP="0063505E">
      <w:pPr>
        <w:numPr>
          <w:ilvl w:val="0"/>
          <w:numId w:val="96"/>
        </w:numPr>
        <w:spacing w:line="360" w:lineRule="auto"/>
        <w:rPr>
          <w:rFonts w:ascii="Times New Roman" w:hAnsi="Times New Roman" w:cs="Times New Roman"/>
          <w:sz w:val="24"/>
          <w:szCs w:val="24"/>
        </w:rPr>
      </w:pPr>
      <w:r w:rsidRPr="0015685D">
        <w:rPr>
          <w:rFonts w:ascii="Times New Roman" w:hAnsi="Times New Roman" w:cs="Times New Roman"/>
          <w:sz w:val="24"/>
          <w:szCs w:val="24"/>
        </w:rPr>
        <w:t>7 értékelési szempont: max. 60 pont (a 3. számú melléklet alapján).</w:t>
      </w:r>
    </w:p>
    <w:p w14:paraId="18469834"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sz w:val="24"/>
          <w:szCs w:val="24"/>
        </w:rPr>
        <w:t>Az értékelés alapján megállapított teljesítményszintek:</w:t>
      </w:r>
    </w:p>
    <w:p w14:paraId="6749C49A" w14:textId="77777777" w:rsidR="00FF3507" w:rsidRPr="0015685D" w:rsidRDefault="00FF3507" w:rsidP="0063505E">
      <w:pPr>
        <w:numPr>
          <w:ilvl w:val="0"/>
          <w:numId w:val="97"/>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Kiemelkedő teljesítmény</w:t>
      </w:r>
      <w:r w:rsidRPr="0015685D">
        <w:rPr>
          <w:rFonts w:ascii="Times New Roman" w:hAnsi="Times New Roman" w:cs="Times New Roman"/>
          <w:sz w:val="24"/>
          <w:szCs w:val="24"/>
        </w:rPr>
        <w:t>: 80–100 pont</w:t>
      </w:r>
    </w:p>
    <w:p w14:paraId="14082D40" w14:textId="77777777" w:rsidR="00FF3507" w:rsidRPr="0015685D" w:rsidRDefault="00FF3507" w:rsidP="0063505E">
      <w:pPr>
        <w:numPr>
          <w:ilvl w:val="0"/>
          <w:numId w:val="97"/>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Átlagos teljesítmény</w:t>
      </w:r>
      <w:r w:rsidRPr="0015685D">
        <w:rPr>
          <w:rFonts w:ascii="Times New Roman" w:hAnsi="Times New Roman" w:cs="Times New Roman"/>
          <w:sz w:val="24"/>
          <w:szCs w:val="24"/>
        </w:rPr>
        <w:t>: 50–79 pont</w:t>
      </w:r>
    </w:p>
    <w:p w14:paraId="18BCB9E8" w14:textId="77777777" w:rsidR="00FF3507" w:rsidRPr="0015685D" w:rsidRDefault="00FF3507" w:rsidP="0063505E">
      <w:pPr>
        <w:numPr>
          <w:ilvl w:val="0"/>
          <w:numId w:val="97"/>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Fejlesztendő teljesítmény</w:t>
      </w:r>
      <w:r w:rsidRPr="0015685D">
        <w:rPr>
          <w:rFonts w:ascii="Times New Roman" w:hAnsi="Times New Roman" w:cs="Times New Roman"/>
          <w:sz w:val="24"/>
          <w:szCs w:val="24"/>
        </w:rPr>
        <w:t>: 0–49 pont</w:t>
      </w:r>
    </w:p>
    <w:p w14:paraId="1B34C1F7" w14:textId="77777777" w:rsidR="00FF3507" w:rsidRPr="0015685D" w:rsidRDefault="00FF3507" w:rsidP="00FF3507">
      <w:pPr>
        <w:spacing w:line="360" w:lineRule="auto"/>
        <w:rPr>
          <w:rFonts w:ascii="Times New Roman" w:hAnsi="Times New Roman" w:cs="Times New Roman"/>
          <w:sz w:val="24"/>
          <w:szCs w:val="24"/>
        </w:rPr>
      </w:pPr>
      <w:r w:rsidRPr="0015685D">
        <w:rPr>
          <w:rFonts w:ascii="Times New Roman" w:hAnsi="Times New Roman" w:cs="Times New Roman"/>
          <w:sz w:val="24"/>
          <w:szCs w:val="24"/>
        </w:rPr>
        <w:t>A „fejlesztendő” szint elérése esetén az értékelő vezető és az értékelt személy közösen kijelölik a fejlesztési területet és az ehhez szükséges eszközöket, intézkedéseket.</w:t>
      </w:r>
    </w:p>
    <w:p w14:paraId="5201DB8C"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Az értékelési folyamat lépései</w:t>
      </w:r>
    </w:p>
    <w:p w14:paraId="2C507A41" w14:textId="77777777" w:rsidR="00FF3507" w:rsidRPr="0015685D" w:rsidRDefault="00FF3507" w:rsidP="0063505E">
      <w:pPr>
        <w:numPr>
          <w:ilvl w:val="0"/>
          <w:numId w:val="98"/>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Teljesítménycélok meghatározása</w:t>
      </w:r>
      <w:r w:rsidRPr="0015685D">
        <w:rPr>
          <w:rFonts w:ascii="Times New Roman" w:hAnsi="Times New Roman" w:cs="Times New Roman"/>
          <w:sz w:val="24"/>
          <w:szCs w:val="24"/>
        </w:rPr>
        <w:t>:</w:t>
      </w:r>
    </w:p>
    <w:p w14:paraId="266ED4C6"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A tanév megkezdése előtt történik, a pedagógussal egyeztetve.</w:t>
      </w:r>
    </w:p>
    <w:p w14:paraId="04E57C83"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Módosításuk kizárólag indokolt esetben, szabályozott határidőn belül lehetséges.</w:t>
      </w:r>
    </w:p>
    <w:p w14:paraId="72E65320" w14:textId="77777777" w:rsidR="00FF3507" w:rsidRPr="0015685D" w:rsidRDefault="00FF3507" w:rsidP="0063505E">
      <w:pPr>
        <w:numPr>
          <w:ilvl w:val="0"/>
          <w:numId w:val="98"/>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Értékelés előkészítése</w:t>
      </w:r>
      <w:r w:rsidRPr="0015685D">
        <w:rPr>
          <w:rFonts w:ascii="Times New Roman" w:hAnsi="Times New Roman" w:cs="Times New Roman"/>
          <w:sz w:val="24"/>
          <w:szCs w:val="24"/>
        </w:rPr>
        <w:t>:</w:t>
      </w:r>
    </w:p>
    <w:p w14:paraId="090FF2E8"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lastRenderedPageBreak/>
        <w:t>Adatgyűjtés, megfigyelések, dokumentumelemzés alapján.</w:t>
      </w:r>
    </w:p>
    <w:p w14:paraId="43E6608F"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Előzetes javaslat készül az értékelési pontszámokra.</w:t>
      </w:r>
    </w:p>
    <w:p w14:paraId="78132337" w14:textId="77777777" w:rsidR="00FF3507" w:rsidRPr="0015685D" w:rsidRDefault="00FF3507" w:rsidP="0063505E">
      <w:pPr>
        <w:numPr>
          <w:ilvl w:val="0"/>
          <w:numId w:val="98"/>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Értékelő beszélgetés</w:t>
      </w:r>
      <w:r w:rsidRPr="0015685D">
        <w:rPr>
          <w:rFonts w:ascii="Times New Roman" w:hAnsi="Times New Roman" w:cs="Times New Roman"/>
          <w:sz w:val="24"/>
          <w:szCs w:val="24"/>
        </w:rPr>
        <w:t>:</w:t>
      </w:r>
    </w:p>
    <w:p w14:paraId="113AE9F2"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értékelő vezető és az értékelt pedagógus között zajlik, igény esetén munkaközösség-vezető bevonásával.</w:t>
      </w:r>
    </w:p>
    <w:p w14:paraId="1C2DB139"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Lehetőséget ad önértékelés bemutatására, visszajelzésre, észrevételek megtételére.</w:t>
      </w:r>
    </w:p>
    <w:p w14:paraId="1FF4960D" w14:textId="77777777" w:rsidR="00FF3507" w:rsidRPr="0015685D" w:rsidRDefault="00FF3507" w:rsidP="0063505E">
      <w:pPr>
        <w:numPr>
          <w:ilvl w:val="0"/>
          <w:numId w:val="98"/>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Véglegesítés és rögzítés</w:t>
      </w:r>
      <w:r w:rsidRPr="0015685D">
        <w:rPr>
          <w:rFonts w:ascii="Times New Roman" w:hAnsi="Times New Roman" w:cs="Times New Roman"/>
          <w:sz w:val="24"/>
          <w:szCs w:val="24"/>
        </w:rPr>
        <w:t>:</w:t>
      </w:r>
    </w:p>
    <w:p w14:paraId="052D28FF"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elfogadott értékelést elektronikus úton kell rögzíteni és eljuttatni az értékelt személyhez.</w:t>
      </w:r>
    </w:p>
    <w:p w14:paraId="308A81EC" w14:textId="77777777" w:rsidR="00FF3507" w:rsidRPr="0015685D" w:rsidRDefault="00FF3507" w:rsidP="0063505E">
      <w:pPr>
        <w:numPr>
          <w:ilvl w:val="0"/>
          <w:numId w:val="98"/>
        </w:num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Határidők</w:t>
      </w:r>
      <w:r w:rsidRPr="0015685D">
        <w:rPr>
          <w:rFonts w:ascii="Times New Roman" w:hAnsi="Times New Roman" w:cs="Times New Roman"/>
          <w:sz w:val="24"/>
          <w:szCs w:val="24"/>
        </w:rPr>
        <w:t>:</w:t>
      </w:r>
    </w:p>
    <w:p w14:paraId="4CA718EB"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Iskolákban az értékelést legkésőbb </w:t>
      </w:r>
      <w:r w:rsidRPr="0015685D">
        <w:rPr>
          <w:rFonts w:ascii="Times New Roman" w:hAnsi="Times New Roman" w:cs="Times New Roman"/>
          <w:b/>
          <w:bCs/>
          <w:sz w:val="24"/>
          <w:szCs w:val="24"/>
        </w:rPr>
        <w:t>június 30-ig</w:t>
      </w:r>
      <w:r w:rsidRPr="0015685D">
        <w:rPr>
          <w:rFonts w:ascii="Times New Roman" w:hAnsi="Times New Roman" w:cs="Times New Roman"/>
          <w:sz w:val="24"/>
          <w:szCs w:val="24"/>
        </w:rPr>
        <w:t xml:space="preserve">, óvodákban </w:t>
      </w:r>
      <w:r w:rsidRPr="0015685D">
        <w:rPr>
          <w:rFonts w:ascii="Times New Roman" w:hAnsi="Times New Roman" w:cs="Times New Roman"/>
          <w:b/>
          <w:bCs/>
          <w:sz w:val="24"/>
          <w:szCs w:val="24"/>
        </w:rPr>
        <w:t>augusztus 15-ig</w:t>
      </w:r>
      <w:r w:rsidRPr="0015685D">
        <w:rPr>
          <w:rFonts w:ascii="Times New Roman" w:hAnsi="Times New Roman" w:cs="Times New Roman"/>
          <w:sz w:val="24"/>
          <w:szCs w:val="24"/>
        </w:rPr>
        <w:t xml:space="preserve"> kell lezárni.</w:t>
      </w:r>
    </w:p>
    <w:p w14:paraId="4173D593" w14:textId="77777777" w:rsidR="00FF3507" w:rsidRPr="0015685D" w:rsidRDefault="00FF3507" w:rsidP="0063505E">
      <w:pPr>
        <w:numPr>
          <w:ilvl w:val="1"/>
          <w:numId w:val="98"/>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új jogviszonyban álló dolgozók esetében a célmeghatározásra 60 nap áll rendelkezésre (ha az időtartam meghaladja a 6 hónapot).</w:t>
      </w:r>
    </w:p>
    <w:p w14:paraId="13D538F4"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Az értékelés elmarad, ha:</w:t>
      </w:r>
    </w:p>
    <w:p w14:paraId="75F6A63B" w14:textId="77777777" w:rsidR="00FF3507" w:rsidRPr="0015685D" w:rsidRDefault="00FF3507" w:rsidP="0063505E">
      <w:pPr>
        <w:numPr>
          <w:ilvl w:val="0"/>
          <w:numId w:val="99"/>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értékelhető időszak nem éri el a 90 napot.</w:t>
      </w:r>
    </w:p>
    <w:p w14:paraId="12540B1D" w14:textId="77777777" w:rsidR="00FF3507" w:rsidRPr="0015685D" w:rsidRDefault="00FF3507" w:rsidP="0063505E">
      <w:pPr>
        <w:numPr>
          <w:ilvl w:val="0"/>
          <w:numId w:val="99"/>
        </w:numPr>
        <w:spacing w:line="360" w:lineRule="auto"/>
        <w:rPr>
          <w:rFonts w:ascii="Times New Roman" w:hAnsi="Times New Roman" w:cs="Times New Roman"/>
          <w:sz w:val="24"/>
          <w:szCs w:val="24"/>
        </w:rPr>
      </w:pPr>
      <w:r w:rsidRPr="0015685D">
        <w:rPr>
          <w:rFonts w:ascii="Times New Roman" w:hAnsi="Times New Roman" w:cs="Times New Roman"/>
          <w:sz w:val="24"/>
          <w:szCs w:val="24"/>
        </w:rPr>
        <w:t xml:space="preserve">Az értékelt személy </w:t>
      </w:r>
      <w:r w:rsidRPr="0015685D">
        <w:rPr>
          <w:rFonts w:ascii="Times New Roman" w:hAnsi="Times New Roman" w:cs="Times New Roman"/>
          <w:b/>
          <w:bCs/>
          <w:sz w:val="24"/>
          <w:szCs w:val="24"/>
        </w:rPr>
        <w:t>Gyakornok fokozatban</w:t>
      </w:r>
      <w:r w:rsidRPr="0015685D">
        <w:rPr>
          <w:rFonts w:ascii="Times New Roman" w:hAnsi="Times New Roman" w:cs="Times New Roman"/>
          <w:sz w:val="24"/>
          <w:szCs w:val="24"/>
        </w:rPr>
        <w:t xml:space="preserve"> van.</w:t>
      </w:r>
    </w:p>
    <w:p w14:paraId="3D3B1DBE" w14:textId="77777777" w:rsidR="00FF3507" w:rsidRPr="0015685D" w:rsidRDefault="00FF3507" w:rsidP="00FF3507">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Személyre szabott célok</w:t>
      </w:r>
    </w:p>
    <w:p w14:paraId="1FF0E36F" w14:textId="77777777" w:rsidR="00FF3507" w:rsidRPr="0015685D" w:rsidRDefault="00FF3507" w:rsidP="00DE349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teljesítményértékelés egyik legfontosabb eleme az intézményi sajátosságokra és az egyéni szakmai fejlesztési irányokra épülő célok kitűzése. Ezeket a célokat az értékelő vezető és a pedagógus közösen határozzák meg, figyelembe véve:</w:t>
      </w:r>
    </w:p>
    <w:p w14:paraId="7751D1E4" w14:textId="77777777" w:rsidR="00FF3507" w:rsidRPr="0015685D" w:rsidRDefault="00FF3507" w:rsidP="0063505E">
      <w:pPr>
        <w:numPr>
          <w:ilvl w:val="0"/>
          <w:numId w:val="100"/>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intézmény pedagógiai célrendszerét,</w:t>
      </w:r>
    </w:p>
    <w:p w14:paraId="18EE1D5A" w14:textId="77777777" w:rsidR="00FF3507" w:rsidRPr="0015685D" w:rsidRDefault="00FF3507" w:rsidP="0063505E">
      <w:pPr>
        <w:numPr>
          <w:ilvl w:val="0"/>
          <w:numId w:val="100"/>
        </w:numPr>
        <w:spacing w:line="360" w:lineRule="auto"/>
        <w:rPr>
          <w:rFonts w:ascii="Times New Roman" w:hAnsi="Times New Roman" w:cs="Times New Roman"/>
          <w:sz w:val="24"/>
          <w:szCs w:val="24"/>
        </w:rPr>
      </w:pPr>
      <w:r w:rsidRPr="0015685D">
        <w:rPr>
          <w:rFonts w:ascii="Times New Roman" w:hAnsi="Times New Roman" w:cs="Times New Roman"/>
          <w:sz w:val="24"/>
          <w:szCs w:val="24"/>
        </w:rPr>
        <w:t>a pedagógus egyéni fejlődési terveit,</w:t>
      </w:r>
    </w:p>
    <w:p w14:paraId="01E8D38D" w14:textId="2CD021C3" w:rsidR="00FF3507" w:rsidRPr="0015685D" w:rsidRDefault="00FF3507" w:rsidP="0063505E">
      <w:pPr>
        <w:numPr>
          <w:ilvl w:val="0"/>
          <w:numId w:val="100"/>
        </w:numPr>
        <w:spacing w:line="360" w:lineRule="auto"/>
        <w:rPr>
          <w:rFonts w:ascii="Times New Roman" w:hAnsi="Times New Roman" w:cs="Times New Roman"/>
          <w:sz w:val="24"/>
          <w:szCs w:val="24"/>
        </w:rPr>
      </w:pPr>
      <w:r w:rsidRPr="0015685D">
        <w:rPr>
          <w:rFonts w:ascii="Times New Roman" w:hAnsi="Times New Roman" w:cs="Times New Roman"/>
          <w:sz w:val="24"/>
          <w:szCs w:val="24"/>
        </w:rPr>
        <w:t>az intézményi és tanulói szükségleteket.</w:t>
      </w:r>
    </w:p>
    <w:p w14:paraId="47ABF9CD" w14:textId="5235D5FF" w:rsidR="00A923D6" w:rsidRPr="0015685D" w:rsidRDefault="00A923D6" w:rsidP="00A923D6">
      <w:pPr>
        <w:spacing w:line="360" w:lineRule="auto"/>
        <w:rPr>
          <w:rFonts w:ascii="Times New Roman" w:hAnsi="Times New Roman" w:cs="Times New Roman"/>
          <w:sz w:val="24"/>
          <w:szCs w:val="24"/>
        </w:rPr>
      </w:pPr>
    </w:p>
    <w:p w14:paraId="765F68B5" w14:textId="5AA48DBA" w:rsidR="00A923D6" w:rsidRPr="0015685D" w:rsidRDefault="00A923D6" w:rsidP="00A923D6">
      <w:pPr>
        <w:spacing w:line="360" w:lineRule="auto"/>
        <w:rPr>
          <w:rFonts w:ascii="Times New Roman" w:hAnsi="Times New Roman" w:cs="Times New Roman"/>
          <w:sz w:val="24"/>
          <w:szCs w:val="24"/>
        </w:rPr>
      </w:pPr>
    </w:p>
    <w:p w14:paraId="75DDF1F5" w14:textId="5135D1F8" w:rsidR="00A923D6" w:rsidRPr="0015685D" w:rsidRDefault="00A923D6" w:rsidP="00A923D6">
      <w:pPr>
        <w:spacing w:line="360" w:lineRule="auto"/>
        <w:rPr>
          <w:rFonts w:ascii="Times New Roman" w:hAnsi="Times New Roman" w:cs="Times New Roman"/>
          <w:sz w:val="24"/>
          <w:szCs w:val="24"/>
        </w:rPr>
      </w:pPr>
    </w:p>
    <w:p w14:paraId="18C4E925" w14:textId="0B89100A" w:rsidR="00A923D6" w:rsidRPr="0015685D" w:rsidRDefault="00A923D6" w:rsidP="00A923D6">
      <w:pPr>
        <w:spacing w:line="360" w:lineRule="auto"/>
        <w:rPr>
          <w:rFonts w:ascii="Times New Roman" w:hAnsi="Times New Roman" w:cs="Times New Roman"/>
          <w:sz w:val="24"/>
          <w:szCs w:val="24"/>
        </w:rPr>
      </w:pPr>
    </w:p>
    <w:p w14:paraId="24390176" w14:textId="77777777" w:rsidR="00A923D6" w:rsidRPr="0015685D" w:rsidRDefault="00A923D6" w:rsidP="00A923D6">
      <w:pPr>
        <w:spacing w:line="360" w:lineRule="auto"/>
        <w:rPr>
          <w:rFonts w:ascii="Times New Roman" w:hAnsi="Times New Roman" w:cs="Times New Roman"/>
          <w:sz w:val="24"/>
          <w:szCs w:val="24"/>
        </w:rPr>
      </w:pPr>
    </w:p>
    <w:p w14:paraId="4E658ED2" w14:textId="61FFEF41"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1. számú táblázat:</w:t>
      </w:r>
    </w:p>
    <w:p w14:paraId="2924E44F"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Cs/>
          <w:sz w:val="24"/>
          <w:szCs w:val="24"/>
        </w:rPr>
        <w:t>Pedagógus munkakörben foglalkoztatott, vezetői megbízással nem rendelkező dolgozók teljesítményértékelési szempontjai</w:t>
      </w:r>
    </w:p>
    <w:tbl>
      <w:tblPr>
        <w:tblW w:w="84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6"/>
        <w:gridCol w:w="5887"/>
        <w:gridCol w:w="1988"/>
      </w:tblGrid>
      <w:tr w:rsidR="00A923D6" w:rsidRPr="0015685D" w14:paraId="6B7030D1" w14:textId="77777777" w:rsidTr="00D86D11">
        <w:trPr>
          <w:trHeight w:val="434"/>
          <w:tblHeader/>
          <w:tblCellSpacing w:w="15" w:type="dxa"/>
        </w:trPr>
        <w:tc>
          <w:tcPr>
            <w:tcW w:w="0" w:type="auto"/>
            <w:vAlign w:val="center"/>
            <w:hideMark/>
          </w:tcPr>
          <w:p w14:paraId="07577242"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Ssz.</w:t>
            </w:r>
          </w:p>
        </w:tc>
        <w:tc>
          <w:tcPr>
            <w:tcW w:w="0" w:type="auto"/>
            <w:vAlign w:val="center"/>
            <w:hideMark/>
          </w:tcPr>
          <w:p w14:paraId="40C7135C"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Értékelési szempont</w:t>
            </w:r>
          </w:p>
        </w:tc>
        <w:tc>
          <w:tcPr>
            <w:tcW w:w="0" w:type="auto"/>
            <w:vAlign w:val="center"/>
            <w:hideMark/>
          </w:tcPr>
          <w:p w14:paraId="303E91E8"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Max. pontszám</w:t>
            </w:r>
          </w:p>
        </w:tc>
      </w:tr>
      <w:tr w:rsidR="00A923D6" w:rsidRPr="0015685D" w14:paraId="385A3B61" w14:textId="77777777" w:rsidTr="00D86D11">
        <w:trPr>
          <w:trHeight w:val="422"/>
          <w:tblCellSpacing w:w="15" w:type="dxa"/>
        </w:trPr>
        <w:tc>
          <w:tcPr>
            <w:tcW w:w="0" w:type="auto"/>
            <w:vAlign w:val="center"/>
            <w:hideMark/>
          </w:tcPr>
          <w:p w14:paraId="4A0DC35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w:t>
            </w:r>
          </w:p>
        </w:tc>
        <w:tc>
          <w:tcPr>
            <w:tcW w:w="0" w:type="auto"/>
            <w:vAlign w:val="center"/>
            <w:hideMark/>
          </w:tcPr>
          <w:p w14:paraId="0D0B3BAB"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Szakmai feladatellátás, munkavégzés minősége</w:t>
            </w:r>
          </w:p>
        </w:tc>
        <w:tc>
          <w:tcPr>
            <w:tcW w:w="0" w:type="auto"/>
            <w:vAlign w:val="center"/>
            <w:hideMark/>
          </w:tcPr>
          <w:p w14:paraId="02FCD3E9"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20 pont</w:t>
            </w:r>
          </w:p>
        </w:tc>
      </w:tr>
      <w:tr w:rsidR="00A923D6" w:rsidRPr="0015685D" w14:paraId="6FFF9436" w14:textId="77777777" w:rsidTr="00D86D11">
        <w:trPr>
          <w:trHeight w:val="434"/>
          <w:tblCellSpacing w:w="15" w:type="dxa"/>
        </w:trPr>
        <w:tc>
          <w:tcPr>
            <w:tcW w:w="0" w:type="auto"/>
            <w:vAlign w:val="center"/>
            <w:hideMark/>
          </w:tcPr>
          <w:p w14:paraId="78A4D8BF"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2.</w:t>
            </w:r>
          </w:p>
        </w:tc>
        <w:tc>
          <w:tcPr>
            <w:tcW w:w="0" w:type="auto"/>
            <w:vAlign w:val="center"/>
            <w:hideMark/>
          </w:tcPr>
          <w:p w14:paraId="671C066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Pedagógiai, módszertani felkészültség</w:t>
            </w:r>
          </w:p>
        </w:tc>
        <w:tc>
          <w:tcPr>
            <w:tcW w:w="0" w:type="auto"/>
            <w:vAlign w:val="center"/>
            <w:hideMark/>
          </w:tcPr>
          <w:p w14:paraId="392F8B4B"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15 pont</w:t>
            </w:r>
          </w:p>
        </w:tc>
      </w:tr>
      <w:tr w:rsidR="00A923D6" w:rsidRPr="0015685D" w14:paraId="0BB21254" w14:textId="77777777" w:rsidTr="00D86D11">
        <w:trPr>
          <w:trHeight w:val="434"/>
          <w:tblCellSpacing w:w="15" w:type="dxa"/>
        </w:trPr>
        <w:tc>
          <w:tcPr>
            <w:tcW w:w="0" w:type="auto"/>
            <w:vAlign w:val="center"/>
            <w:hideMark/>
          </w:tcPr>
          <w:p w14:paraId="3AE5BEE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3.</w:t>
            </w:r>
          </w:p>
        </w:tc>
        <w:tc>
          <w:tcPr>
            <w:tcW w:w="0" w:type="auto"/>
            <w:vAlign w:val="center"/>
            <w:hideMark/>
          </w:tcPr>
          <w:p w14:paraId="1AD94AF5"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Fejlesztő tevékenység, önfejlesztés, innováció</w:t>
            </w:r>
          </w:p>
        </w:tc>
        <w:tc>
          <w:tcPr>
            <w:tcW w:w="0" w:type="auto"/>
            <w:vAlign w:val="center"/>
            <w:hideMark/>
          </w:tcPr>
          <w:p w14:paraId="1D1D64D5"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76130777" w14:textId="77777777" w:rsidTr="00D86D11">
        <w:trPr>
          <w:trHeight w:val="422"/>
          <w:tblCellSpacing w:w="15" w:type="dxa"/>
        </w:trPr>
        <w:tc>
          <w:tcPr>
            <w:tcW w:w="0" w:type="auto"/>
            <w:vAlign w:val="center"/>
            <w:hideMark/>
          </w:tcPr>
          <w:p w14:paraId="4975D6EA"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4.</w:t>
            </w:r>
          </w:p>
        </w:tc>
        <w:tc>
          <w:tcPr>
            <w:tcW w:w="0" w:type="auto"/>
            <w:vAlign w:val="center"/>
            <w:hideMark/>
          </w:tcPr>
          <w:p w14:paraId="48C2A3E7"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Együttműködés, kommunikáció</w:t>
            </w:r>
          </w:p>
        </w:tc>
        <w:tc>
          <w:tcPr>
            <w:tcW w:w="0" w:type="auto"/>
            <w:vAlign w:val="center"/>
            <w:hideMark/>
          </w:tcPr>
          <w:p w14:paraId="6E16A709"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4AFC0556" w14:textId="77777777" w:rsidTr="00D86D11">
        <w:trPr>
          <w:trHeight w:val="434"/>
          <w:tblCellSpacing w:w="15" w:type="dxa"/>
        </w:trPr>
        <w:tc>
          <w:tcPr>
            <w:tcW w:w="0" w:type="auto"/>
            <w:vAlign w:val="center"/>
            <w:hideMark/>
          </w:tcPr>
          <w:p w14:paraId="5312628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w:t>
            </w:r>
          </w:p>
        </w:tc>
        <w:tc>
          <w:tcPr>
            <w:tcW w:w="0" w:type="auto"/>
            <w:vAlign w:val="center"/>
            <w:hideMark/>
          </w:tcPr>
          <w:p w14:paraId="035AD07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Gyermek- és ifjúságvédelmi érzékenység, empátia</w:t>
            </w:r>
          </w:p>
        </w:tc>
        <w:tc>
          <w:tcPr>
            <w:tcW w:w="0" w:type="auto"/>
            <w:vAlign w:val="center"/>
            <w:hideMark/>
          </w:tcPr>
          <w:p w14:paraId="4DFBABD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 pont</w:t>
            </w:r>
          </w:p>
        </w:tc>
      </w:tr>
      <w:tr w:rsidR="00A923D6" w:rsidRPr="0015685D" w14:paraId="058001AB" w14:textId="77777777" w:rsidTr="00D86D11">
        <w:trPr>
          <w:trHeight w:val="422"/>
          <w:tblCellSpacing w:w="15" w:type="dxa"/>
        </w:trPr>
        <w:tc>
          <w:tcPr>
            <w:tcW w:w="0" w:type="auto"/>
            <w:vAlign w:val="center"/>
            <w:hideMark/>
          </w:tcPr>
          <w:p w14:paraId="416590DB"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6.</w:t>
            </w:r>
          </w:p>
        </w:tc>
        <w:tc>
          <w:tcPr>
            <w:tcW w:w="0" w:type="auto"/>
            <w:vAlign w:val="center"/>
            <w:hideMark/>
          </w:tcPr>
          <w:p w14:paraId="7072E883"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A pedagógiai munka dokumentálása</w:t>
            </w:r>
          </w:p>
        </w:tc>
        <w:tc>
          <w:tcPr>
            <w:tcW w:w="0" w:type="auto"/>
            <w:vAlign w:val="center"/>
            <w:hideMark/>
          </w:tcPr>
          <w:p w14:paraId="034EEA52"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0CCB882B" w14:textId="77777777" w:rsidTr="00D86D11">
        <w:trPr>
          <w:trHeight w:val="434"/>
          <w:tblCellSpacing w:w="15" w:type="dxa"/>
        </w:trPr>
        <w:tc>
          <w:tcPr>
            <w:tcW w:w="0" w:type="auto"/>
            <w:vAlign w:val="center"/>
            <w:hideMark/>
          </w:tcPr>
          <w:p w14:paraId="1ACCA13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7.</w:t>
            </w:r>
          </w:p>
        </w:tc>
        <w:tc>
          <w:tcPr>
            <w:tcW w:w="0" w:type="auto"/>
            <w:vAlign w:val="center"/>
            <w:hideMark/>
          </w:tcPr>
          <w:p w14:paraId="375280C3"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Intézményi célokhoz való hozzájárulás</w:t>
            </w:r>
          </w:p>
        </w:tc>
        <w:tc>
          <w:tcPr>
            <w:tcW w:w="0" w:type="auto"/>
            <w:vAlign w:val="center"/>
            <w:hideMark/>
          </w:tcPr>
          <w:p w14:paraId="73227AB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6 pont</w:t>
            </w:r>
          </w:p>
        </w:tc>
      </w:tr>
      <w:tr w:rsidR="00A923D6" w:rsidRPr="0015685D" w14:paraId="596E5B8A" w14:textId="77777777" w:rsidTr="00D86D11">
        <w:trPr>
          <w:trHeight w:val="434"/>
          <w:tblCellSpacing w:w="15" w:type="dxa"/>
        </w:trPr>
        <w:tc>
          <w:tcPr>
            <w:tcW w:w="0" w:type="auto"/>
            <w:vAlign w:val="center"/>
            <w:hideMark/>
          </w:tcPr>
          <w:p w14:paraId="7733957C" w14:textId="77777777" w:rsidR="00A923D6" w:rsidRPr="0015685D" w:rsidRDefault="00A923D6" w:rsidP="00A923D6">
            <w:pPr>
              <w:spacing w:line="360" w:lineRule="auto"/>
              <w:rPr>
                <w:rFonts w:ascii="Times New Roman" w:hAnsi="Times New Roman" w:cs="Times New Roman"/>
                <w:sz w:val="24"/>
                <w:szCs w:val="24"/>
              </w:rPr>
            </w:pPr>
          </w:p>
        </w:tc>
        <w:tc>
          <w:tcPr>
            <w:tcW w:w="0" w:type="auto"/>
            <w:vAlign w:val="center"/>
            <w:hideMark/>
          </w:tcPr>
          <w:p w14:paraId="10FABB4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Összesen</w:t>
            </w:r>
            <w:r w:rsidRPr="0015685D">
              <w:rPr>
                <w:rFonts w:ascii="Times New Roman" w:hAnsi="Times New Roman" w:cs="Times New Roman"/>
                <w:sz w:val="24"/>
                <w:szCs w:val="24"/>
              </w:rPr>
              <w:t xml:space="preserve"> (személyre szabott célokkal együtt)</w:t>
            </w:r>
          </w:p>
        </w:tc>
        <w:tc>
          <w:tcPr>
            <w:tcW w:w="0" w:type="auto"/>
            <w:vAlign w:val="center"/>
            <w:hideMark/>
          </w:tcPr>
          <w:p w14:paraId="7DEF1E67"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100 pont</w:t>
            </w:r>
          </w:p>
        </w:tc>
      </w:tr>
    </w:tbl>
    <w:p w14:paraId="79BA9C5D" w14:textId="589F8598" w:rsidR="00A923D6" w:rsidRPr="0015685D" w:rsidRDefault="00A923D6" w:rsidP="00A923D6">
      <w:pPr>
        <w:spacing w:line="360" w:lineRule="auto"/>
        <w:rPr>
          <w:rFonts w:ascii="Times New Roman" w:hAnsi="Times New Roman" w:cs="Times New Roman"/>
          <w:sz w:val="24"/>
          <w:szCs w:val="24"/>
        </w:rPr>
      </w:pPr>
    </w:p>
    <w:p w14:paraId="070D96D2" w14:textId="1DB02A71"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2. számú táblázat:</w:t>
      </w:r>
    </w:p>
    <w:p w14:paraId="2F5FB3A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Cs/>
          <w:sz w:val="24"/>
          <w:szCs w:val="24"/>
        </w:rPr>
        <w:t>Pedagógus szakképesítéssel vagy szakképzettséggel rendelkező, nevelő-oktató munkát közvetlenül segítő munkakörben foglalkoztatottak értékelési szempontjai</w:t>
      </w:r>
    </w:p>
    <w:tbl>
      <w:tblPr>
        <w:tblW w:w="84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5811"/>
        <w:gridCol w:w="2061"/>
      </w:tblGrid>
      <w:tr w:rsidR="00A923D6" w:rsidRPr="0015685D" w14:paraId="302AD06D" w14:textId="77777777" w:rsidTr="00D86D11">
        <w:trPr>
          <w:trHeight w:val="421"/>
          <w:tblHeader/>
          <w:tblCellSpacing w:w="15" w:type="dxa"/>
        </w:trPr>
        <w:tc>
          <w:tcPr>
            <w:tcW w:w="0" w:type="auto"/>
            <w:vAlign w:val="center"/>
            <w:hideMark/>
          </w:tcPr>
          <w:p w14:paraId="057C04CF"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Ssz.</w:t>
            </w:r>
          </w:p>
        </w:tc>
        <w:tc>
          <w:tcPr>
            <w:tcW w:w="0" w:type="auto"/>
            <w:vAlign w:val="center"/>
            <w:hideMark/>
          </w:tcPr>
          <w:p w14:paraId="01D12556"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Értékelési szempont</w:t>
            </w:r>
          </w:p>
        </w:tc>
        <w:tc>
          <w:tcPr>
            <w:tcW w:w="0" w:type="auto"/>
            <w:vAlign w:val="center"/>
            <w:hideMark/>
          </w:tcPr>
          <w:p w14:paraId="4F920731"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Max. pontszám</w:t>
            </w:r>
          </w:p>
        </w:tc>
      </w:tr>
      <w:tr w:rsidR="00A923D6" w:rsidRPr="0015685D" w14:paraId="36009441" w14:textId="77777777" w:rsidTr="00D86D11">
        <w:trPr>
          <w:trHeight w:val="409"/>
          <w:tblCellSpacing w:w="15" w:type="dxa"/>
        </w:trPr>
        <w:tc>
          <w:tcPr>
            <w:tcW w:w="0" w:type="auto"/>
            <w:vAlign w:val="center"/>
            <w:hideMark/>
          </w:tcPr>
          <w:p w14:paraId="758AA61C"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w:t>
            </w:r>
          </w:p>
        </w:tc>
        <w:tc>
          <w:tcPr>
            <w:tcW w:w="0" w:type="auto"/>
            <w:vAlign w:val="center"/>
            <w:hideMark/>
          </w:tcPr>
          <w:p w14:paraId="63136912"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Feladatellátás szakszerűsége, pontossága</w:t>
            </w:r>
          </w:p>
        </w:tc>
        <w:tc>
          <w:tcPr>
            <w:tcW w:w="0" w:type="auto"/>
            <w:vAlign w:val="center"/>
            <w:hideMark/>
          </w:tcPr>
          <w:p w14:paraId="7AB2BCC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20 pont</w:t>
            </w:r>
          </w:p>
        </w:tc>
      </w:tr>
      <w:tr w:rsidR="00A923D6" w:rsidRPr="0015685D" w14:paraId="634BC1FD" w14:textId="77777777" w:rsidTr="00D86D11">
        <w:trPr>
          <w:trHeight w:val="421"/>
          <w:tblCellSpacing w:w="15" w:type="dxa"/>
        </w:trPr>
        <w:tc>
          <w:tcPr>
            <w:tcW w:w="0" w:type="auto"/>
            <w:vAlign w:val="center"/>
            <w:hideMark/>
          </w:tcPr>
          <w:p w14:paraId="4F444E90"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2.</w:t>
            </w:r>
          </w:p>
        </w:tc>
        <w:tc>
          <w:tcPr>
            <w:tcW w:w="0" w:type="auto"/>
            <w:vAlign w:val="center"/>
            <w:hideMark/>
          </w:tcPr>
          <w:p w14:paraId="0A86D90F"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Együttműködés pedagógusokkal, gyermekekkel</w:t>
            </w:r>
          </w:p>
        </w:tc>
        <w:tc>
          <w:tcPr>
            <w:tcW w:w="0" w:type="auto"/>
            <w:vAlign w:val="center"/>
            <w:hideMark/>
          </w:tcPr>
          <w:p w14:paraId="7241D9C1"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15 pont</w:t>
            </w:r>
          </w:p>
        </w:tc>
      </w:tr>
      <w:tr w:rsidR="00A923D6" w:rsidRPr="0015685D" w14:paraId="52420AF7" w14:textId="77777777" w:rsidTr="00D86D11">
        <w:trPr>
          <w:trHeight w:val="421"/>
          <w:tblCellSpacing w:w="15" w:type="dxa"/>
        </w:trPr>
        <w:tc>
          <w:tcPr>
            <w:tcW w:w="0" w:type="auto"/>
            <w:vAlign w:val="center"/>
            <w:hideMark/>
          </w:tcPr>
          <w:p w14:paraId="6C5DF0E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3.</w:t>
            </w:r>
          </w:p>
        </w:tc>
        <w:tc>
          <w:tcPr>
            <w:tcW w:w="0" w:type="auto"/>
            <w:vAlign w:val="center"/>
            <w:hideMark/>
          </w:tcPr>
          <w:p w14:paraId="6AF0DB7C"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Problémamegoldó készség, segítőkészség</w:t>
            </w:r>
          </w:p>
        </w:tc>
        <w:tc>
          <w:tcPr>
            <w:tcW w:w="0" w:type="auto"/>
            <w:vAlign w:val="center"/>
            <w:hideMark/>
          </w:tcPr>
          <w:p w14:paraId="35211C2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42A621BA" w14:textId="77777777" w:rsidTr="00D86D11">
        <w:trPr>
          <w:trHeight w:val="409"/>
          <w:tblCellSpacing w:w="15" w:type="dxa"/>
        </w:trPr>
        <w:tc>
          <w:tcPr>
            <w:tcW w:w="0" w:type="auto"/>
            <w:vAlign w:val="center"/>
            <w:hideMark/>
          </w:tcPr>
          <w:p w14:paraId="4AAB76C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4.</w:t>
            </w:r>
          </w:p>
        </w:tc>
        <w:tc>
          <w:tcPr>
            <w:tcW w:w="0" w:type="auto"/>
            <w:vAlign w:val="center"/>
            <w:hideMark/>
          </w:tcPr>
          <w:p w14:paraId="2EF984D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Kommunikáció, kapcsolattartás</w:t>
            </w:r>
          </w:p>
        </w:tc>
        <w:tc>
          <w:tcPr>
            <w:tcW w:w="0" w:type="auto"/>
            <w:vAlign w:val="center"/>
            <w:hideMark/>
          </w:tcPr>
          <w:p w14:paraId="356A1B4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43388A40" w14:textId="77777777" w:rsidTr="00D86D11">
        <w:trPr>
          <w:trHeight w:val="421"/>
          <w:tblCellSpacing w:w="15" w:type="dxa"/>
        </w:trPr>
        <w:tc>
          <w:tcPr>
            <w:tcW w:w="0" w:type="auto"/>
            <w:vAlign w:val="center"/>
            <w:hideMark/>
          </w:tcPr>
          <w:p w14:paraId="7A68C4B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lastRenderedPageBreak/>
              <w:t>5.</w:t>
            </w:r>
          </w:p>
        </w:tc>
        <w:tc>
          <w:tcPr>
            <w:tcW w:w="0" w:type="auto"/>
            <w:vAlign w:val="center"/>
            <w:hideMark/>
          </w:tcPr>
          <w:p w14:paraId="204FB31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Munkafegyelem, megbízhatóság</w:t>
            </w:r>
          </w:p>
        </w:tc>
        <w:tc>
          <w:tcPr>
            <w:tcW w:w="0" w:type="auto"/>
            <w:vAlign w:val="center"/>
            <w:hideMark/>
          </w:tcPr>
          <w:p w14:paraId="2C974B82"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 pont</w:t>
            </w:r>
          </w:p>
        </w:tc>
      </w:tr>
      <w:tr w:rsidR="00A923D6" w:rsidRPr="0015685D" w14:paraId="036F91FC" w14:textId="77777777" w:rsidTr="00D86D11">
        <w:trPr>
          <w:trHeight w:val="409"/>
          <w:tblCellSpacing w:w="15" w:type="dxa"/>
        </w:trPr>
        <w:tc>
          <w:tcPr>
            <w:tcW w:w="0" w:type="auto"/>
            <w:vAlign w:val="center"/>
            <w:hideMark/>
          </w:tcPr>
          <w:p w14:paraId="6B1C92C9"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6.</w:t>
            </w:r>
          </w:p>
        </w:tc>
        <w:tc>
          <w:tcPr>
            <w:tcW w:w="0" w:type="auto"/>
            <w:vAlign w:val="center"/>
            <w:hideMark/>
          </w:tcPr>
          <w:p w14:paraId="42382B8B"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Dokumentáció vezetése, adminisztráció</w:t>
            </w:r>
          </w:p>
        </w:tc>
        <w:tc>
          <w:tcPr>
            <w:tcW w:w="0" w:type="auto"/>
            <w:vAlign w:val="center"/>
            <w:hideMark/>
          </w:tcPr>
          <w:p w14:paraId="7FEB5D8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A923D6" w:rsidRPr="0015685D" w14:paraId="1A52C9D2" w14:textId="77777777" w:rsidTr="00D86D11">
        <w:trPr>
          <w:trHeight w:val="421"/>
          <w:tblCellSpacing w:w="15" w:type="dxa"/>
        </w:trPr>
        <w:tc>
          <w:tcPr>
            <w:tcW w:w="0" w:type="auto"/>
            <w:vAlign w:val="center"/>
            <w:hideMark/>
          </w:tcPr>
          <w:p w14:paraId="6A401BE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7.</w:t>
            </w:r>
          </w:p>
        </w:tc>
        <w:tc>
          <w:tcPr>
            <w:tcW w:w="0" w:type="auto"/>
            <w:vAlign w:val="center"/>
            <w:hideMark/>
          </w:tcPr>
          <w:p w14:paraId="387C59D2"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Intézményi célok támogatása</w:t>
            </w:r>
          </w:p>
        </w:tc>
        <w:tc>
          <w:tcPr>
            <w:tcW w:w="0" w:type="auto"/>
            <w:vAlign w:val="center"/>
            <w:hideMark/>
          </w:tcPr>
          <w:p w14:paraId="158E9765"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6 pont</w:t>
            </w:r>
          </w:p>
        </w:tc>
      </w:tr>
      <w:tr w:rsidR="00A923D6" w:rsidRPr="0015685D" w14:paraId="2AB9C7F2" w14:textId="77777777" w:rsidTr="00D86D11">
        <w:trPr>
          <w:trHeight w:val="421"/>
          <w:tblCellSpacing w:w="15" w:type="dxa"/>
        </w:trPr>
        <w:tc>
          <w:tcPr>
            <w:tcW w:w="0" w:type="auto"/>
            <w:vAlign w:val="center"/>
            <w:hideMark/>
          </w:tcPr>
          <w:p w14:paraId="751545BE" w14:textId="77777777" w:rsidR="00A923D6" w:rsidRPr="0015685D" w:rsidRDefault="00A923D6" w:rsidP="00A923D6">
            <w:pPr>
              <w:spacing w:line="360" w:lineRule="auto"/>
              <w:rPr>
                <w:rFonts w:ascii="Times New Roman" w:hAnsi="Times New Roman" w:cs="Times New Roman"/>
                <w:sz w:val="24"/>
                <w:szCs w:val="24"/>
              </w:rPr>
            </w:pPr>
          </w:p>
        </w:tc>
        <w:tc>
          <w:tcPr>
            <w:tcW w:w="0" w:type="auto"/>
            <w:vAlign w:val="center"/>
            <w:hideMark/>
          </w:tcPr>
          <w:p w14:paraId="4C217CAA"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Összesen</w:t>
            </w:r>
            <w:r w:rsidRPr="0015685D">
              <w:rPr>
                <w:rFonts w:ascii="Times New Roman" w:hAnsi="Times New Roman" w:cs="Times New Roman"/>
                <w:sz w:val="24"/>
                <w:szCs w:val="24"/>
              </w:rPr>
              <w:t xml:space="preserve"> (személyre szabott célokkal együtt)</w:t>
            </w:r>
          </w:p>
        </w:tc>
        <w:tc>
          <w:tcPr>
            <w:tcW w:w="0" w:type="auto"/>
            <w:vAlign w:val="center"/>
            <w:hideMark/>
          </w:tcPr>
          <w:p w14:paraId="3BB85C4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100 pont</w:t>
            </w:r>
          </w:p>
        </w:tc>
      </w:tr>
    </w:tbl>
    <w:p w14:paraId="34385DD1" w14:textId="6F31BC08" w:rsidR="00A923D6" w:rsidRPr="0015685D" w:rsidRDefault="00A923D6" w:rsidP="00A923D6">
      <w:pPr>
        <w:spacing w:line="360" w:lineRule="auto"/>
        <w:rPr>
          <w:rFonts w:ascii="Times New Roman" w:hAnsi="Times New Roman" w:cs="Times New Roman"/>
          <w:sz w:val="24"/>
          <w:szCs w:val="24"/>
        </w:rPr>
      </w:pPr>
    </w:p>
    <w:p w14:paraId="7173D8AA"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3. számú táblázat</w:t>
      </w:r>
    </w:p>
    <w:p w14:paraId="044BE560"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Cs/>
          <w:sz w:val="24"/>
          <w:szCs w:val="24"/>
        </w:rPr>
        <w:t>Vezetői megbízással rendelkező munkatársak (igazgató, helyettes, tagintézmény-vezető stb.) értékelési szempontjai</w:t>
      </w:r>
    </w:p>
    <w:tbl>
      <w:tblPr>
        <w:tblW w:w="85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
        <w:gridCol w:w="5885"/>
        <w:gridCol w:w="2190"/>
      </w:tblGrid>
      <w:tr w:rsidR="00D86D11" w:rsidRPr="0015685D" w14:paraId="24338C7D" w14:textId="77777777" w:rsidTr="00D86D11">
        <w:trPr>
          <w:trHeight w:val="670"/>
          <w:tblHeader/>
          <w:tblCellSpacing w:w="15" w:type="dxa"/>
        </w:trPr>
        <w:tc>
          <w:tcPr>
            <w:tcW w:w="0" w:type="auto"/>
            <w:vAlign w:val="center"/>
            <w:hideMark/>
          </w:tcPr>
          <w:p w14:paraId="6EAB51D7"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Ssz.</w:t>
            </w:r>
          </w:p>
        </w:tc>
        <w:tc>
          <w:tcPr>
            <w:tcW w:w="5855" w:type="dxa"/>
            <w:vAlign w:val="center"/>
            <w:hideMark/>
          </w:tcPr>
          <w:p w14:paraId="3D6F8743"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Értékelési szempont</w:t>
            </w:r>
          </w:p>
        </w:tc>
        <w:tc>
          <w:tcPr>
            <w:tcW w:w="2145" w:type="dxa"/>
            <w:vAlign w:val="center"/>
            <w:hideMark/>
          </w:tcPr>
          <w:p w14:paraId="7AA4ED61" w14:textId="77777777" w:rsidR="00A923D6" w:rsidRPr="0015685D" w:rsidRDefault="00A923D6" w:rsidP="00A923D6">
            <w:pPr>
              <w:spacing w:line="360" w:lineRule="auto"/>
              <w:rPr>
                <w:rFonts w:ascii="Times New Roman" w:hAnsi="Times New Roman" w:cs="Times New Roman"/>
                <w:b/>
                <w:bCs/>
                <w:sz w:val="24"/>
                <w:szCs w:val="24"/>
              </w:rPr>
            </w:pPr>
            <w:r w:rsidRPr="0015685D">
              <w:rPr>
                <w:rFonts w:ascii="Times New Roman" w:hAnsi="Times New Roman" w:cs="Times New Roman"/>
                <w:b/>
                <w:bCs/>
                <w:sz w:val="24"/>
                <w:szCs w:val="24"/>
              </w:rPr>
              <w:t>Max. pontszám</w:t>
            </w:r>
          </w:p>
        </w:tc>
      </w:tr>
      <w:tr w:rsidR="00D86D11" w:rsidRPr="0015685D" w14:paraId="03F9853F" w14:textId="77777777" w:rsidTr="00D86D11">
        <w:trPr>
          <w:trHeight w:val="334"/>
          <w:tblCellSpacing w:w="15" w:type="dxa"/>
        </w:trPr>
        <w:tc>
          <w:tcPr>
            <w:tcW w:w="0" w:type="auto"/>
            <w:vAlign w:val="center"/>
            <w:hideMark/>
          </w:tcPr>
          <w:p w14:paraId="68A160C3"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w:t>
            </w:r>
          </w:p>
        </w:tc>
        <w:tc>
          <w:tcPr>
            <w:tcW w:w="5855" w:type="dxa"/>
            <w:vAlign w:val="center"/>
            <w:hideMark/>
          </w:tcPr>
          <w:p w14:paraId="120A1260"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Intézményi feladatellátás eredményessége</w:t>
            </w:r>
          </w:p>
        </w:tc>
        <w:tc>
          <w:tcPr>
            <w:tcW w:w="2145" w:type="dxa"/>
            <w:vAlign w:val="center"/>
            <w:hideMark/>
          </w:tcPr>
          <w:p w14:paraId="276FB82E"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D86D11" w:rsidRPr="0015685D" w14:paraId="1FA89C93" w14:textId="77777777" w:rsidTr="00D86D11">
        <w:trPr>
          <w:trHeight w:val="325"/>
          <w:tblCellSpacing w:w="15" w:type="dxa"/>
        </w:trPr>
        <w:tc>
          <w:tcPr>
            <w:tcW w:w="0" w:type="auto"/>
            <w:vAlign w:val="center"/>
            <w:hideMark/>
          </w:tcPr>
          <w:p w14:paraId="16796EC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2.</w:t>
            </w:r>
          </w:p>
        </w:tc>
        <w:tc>
          <w:tcPr>
            <w:tcW w:w="5855" w:type="dxa"/>
            <w:vAlign w:val="center"/>
            <w:hideMark/>
          </w:tcPr>
          <w:p w14:paraId="4B9B4DD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Erőforrásokkal való gazdálkodás</w:t>
            </w:r>
          </w:p>
        </w:tc>
        <w:tc>
          <w:tcPr>
            <w:tcW w:w="2145" w:type="dxa"/>
            <w:vAlign w:val="center"/>
            <w:hideMark/>
          </w:tcPr>
          <w:p w14:paraId="2005F58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D86D11" w:rsidRPr="0015685D" w14:paraId="733B0FCD" w14:textId="77777777" w:rsidTr="00D86D11">
        <w:trPr>
          <w:trHeight w:val="334"/>
          <w:tblCellSpacing w:w="15" w:type="dxa"/>
        </w:trPr>
        <w:tc>
          <w:tcPr>
            <w:tcW w:w="0" w:type="auto"/>
            <w:vAlign w:val="center"/>
            <w:hideMark/>
          </w:tcPr>
          <w:p w14:paraId="228B8227"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3.</w:t>
            </w:r>
          </w:p>
        </w:tc>
        <w:tc>
          <w:tcPr>
            <w:tcW w:w="5855" w:type="dxa"/>
            <w:vAlign w:val="center"/>
            <w:hideMark/>
          </w:tcPr>
          <w:p w14:paraId="5D0CE85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Stratégiai szemlélet</w:t>
            </w:r>
          </w:p>
        </w:tc>
        <w:tc>
          <w:tcPr>
            <w:tcW w:w="2145" w:type="dxa"/>
            <w:vAlign w:val="center"/>
            <w:hideMark/>
          </w:tcPr>
          <w:p w14:paraId="533A00BC"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D86D11" w:rsidRPr="0015685D" w14:paraId="562F56C3" w14:textId="77777777" w:rsidTr="00D86D11">
        <w:trPr>
          <w:trHeight w:val="334"/>
          <w:tblCellSpacing w:w="15" w:type="dxa"/>
        </w:trPr>
        <w:tc>
          <w:tcPr>
            <w:tcW w:w="0" w:type="auto"/>
            <w:vAlign w:val="center"/>
            <w:hideMark/>
          </w:tcPr>
          <w:p w14:paraId="3BDA0DB4"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4.</w:t>
            </w:r>
          </w:p>
        </w:tc>
        <w:tc>
          <w:tcPr>
            <w:tcW w:w="5855" w:type="dxa"/>
            <w:vAlign w:val="center"/>
            <w:hideMark/>
          </w:tcPr>
          <w:p w14:paraId="374C9153"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Vezetői kommunikáció és irányítás</w:t>
            </w:r>
          </w:p>
        </w:tc>
        <w:tc>
          <w:tcPr>
            <w:tcW w:w="2145" w:type="dxa"/>
            <w:vAlign w:val="center"/>
            <w:hideMark/>
          </w:tcPr>
          <w:p w14:paraId="0F6FFC51"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D86D11" w:rsidRPr="0015685D" w14:paraId="54699462" w14:textId="77777777" w:rsidTr="00D86D11">
        <w:trPr>
          <w:trHeight w:val="325"/>
          <w:tblCellSpacing w:w="15" w:type="dxa"/>
        </w:trPr>
        <w:tc>
          <w:tcPr>
            <w:tcW w:w="0" w:type="auto"/>
            <w:vAlign w:val="center"/>
            <w:hideMark/>
          </w:tcPr>
          <w:p w14:paraId="71205E8A"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w:t>
            </w:r>
          </w:p>
        </w:tc>
        <w:tc>
          <w:tcPr>
            <w:tcW w:w="5855" w:type="dxa"/>
            <w:vAlign w:val="center"/>
            <w:hideMark/>
          </w:tcPr>
          <w:p w14:paraId="01D7BCF6"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Külső kapcsolatok</w:t>
            </w:r>
          </w:p>
        </w:tc>
        <w:tc>
          <w:tcPr>
            <w:tcW w:w="2145" w:type="dxa"/>
            <w:vAlign w:val="center"/>
            <w:hideMark/>
          </w:tcPr>
          <w:p w14:paraId="4C78E157"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10 pont</w:t>
            </w:r>
          </w:p>
        </w:tc>
      </w:tr>
      <w:tr w:rsidR="00D86D11" w:rsidRPr="0015685D" w14:paraId="4ABDC57B" w14:textId="77777777" w:rsidTr="00D86D11">
        <w:trPr>
          <w:trHeight w:val="334"/>
          <w:tblCellSpacing w:w="15" w:type="dxa"/>
        </w:trPr>
        <w:tc>
          <w:tcPr>
            <w:tcW w:w="0" w:type="auto"/>
            <w:vAlign w:val="center"/>
            <w:hideMark/>
          </w:tcPr>
          <w:p w14:paraId="716E52E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6.</w:t>
            </w:r>
          </w:p>
        </w:tc>
        <w:tc>
          <w:tcPr>
            <w:tcW w:w="5855" w:type="dxa"/>
            <w:vAlign w:val="center"/>
            <w:hideMark/>
          </w:tcPr>
          <w:p w14:paraId="306F9048"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Motiváció, elkötelezettség, etikus magatartás</w:t>
            </w:r>
          </w:p>
        </w:tc>
        <w:tc>
          <w:tcPr>
            <w:tcW w:w="2145" w:type="dxa"/>
            <w:vAlign w:val="center"/>
            <w:hideMark/>
          </w:tcPr>
          <w:p w14:paraId="42FEF9B1"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 pont</w:t>
            </w:r>
          </w:p>
        </w:tc>
      </w:tr>
      <w:tr w:rsidR="00D86D11" w:rsidRPr="0015685D" w14:paraId="3340F8F8" w14:textId="77777777" w:rsidTr="00D86D11">
        <w:trPr>
          <w:trHeight w:val="670"/>
          <w:tblCellSpacing w:w="15" w:type="dxa"/>
        </w:trPr>
        <w:tc>
          <w:tcPr>
            <w:tcW w:w="0" w:type="auto"/>
            <w:vAlign w:val="center"/>
            <w:hideMark/>
          </w:tcPr>
          <w:p w14:paraId="6D4DD2C7"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7.</w:t>
            </w:r>
          </w:p>
        </w:tc>
        <w:tc>
          <w:tcPr>
            <w:tcW w:w="5855" w:type="dxa"/>
            <w:vAlign w:val="center"/>
            <w:hideMark/>
          </w:tcPr>
          <w:p w14:paraId="5D9C06F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Fenntartói által meghatározott, az intézmény sajátosságait tükröző értékelési szempont</w:t>
            </w:r>
          </w:p>
        </w:tc>
        <w:tc>
          <w:tcPr>
            <w:tcW w:w="2145" w:type="dxa"/>
            <w:vAlign w:val="center"/>
            <w:hideMark/>
          </w:tcPr>
          <w:p w14:paraId="45C50AED"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5 pont</w:t>
            </w:r>
          </w:p>
        </w:tc>
      </w:tr>
      <w:tr w:rsidR="00D86D11" w:rsidRPr="0015685D" w14:paraId="2CF09452" w14:textId="77777777" w:rsidTr="00D86D11">
        <w:trPr>
          <w:trHeight w:val="325"/>
          <w:tblCellSpacing w:w="15" w:type="dxa"/>
        </w:trPr>
        <w:tc>
          <w:tcPr>
            <w:tcW w:w="0" w:type="auto"/>
            <w:vAlign w:val="center"/>
            <w:hideMark/>
          </w:tcPr>
          <w:p w14:paraId="5E9C17E3"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8.</w:t>
            </w:r>
          </w:p>
        </w:tc>
        <w:tc>
          <w:tcPr>
            <w:tcW w:w="5855" w:type="dxa"/>
            <w:vAlign w:val="center"/>
            <w:hideMark/>
          </w:tcPr>
          <w:p w14:paraId="254D387B"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Négy személyre szabott teljesítménycél (egyenként 10 pont)</w:t>
            </w:r>
          </w:p>
        </w:tc>
        <w:tc>
          <w:tcPr>
            <w:tcW w:w="2145" w:type="dxa"/>
            <w:vAlign w:val="center"/>
            <w:hideMark/>
          </w:tcPr>
          <w:p w14:paraId="1E7C986F"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sz w:val="24"/>
                <w:szCs w:val="24"/>
              </w:rPr>
              <w:t>40 pont</w:t>
            </w:r>
          </w:p>
        </w:tc>
      </w:tr>
      <w:tr w:rsidR="00D86D11" w:rsidRPr="0015685D" w14:paraId="328EBF3D" w14:textId="77777777" w:rsidTr="00D86D11">
        <w:trPr>
          <w:trHeight w:val="334"/>
          <w:tblCellSpacing w:w="15" w:type="dxa"/>
        </w:trPr>
        <w:tc>
          <w:tcPr>
            <w:tcW w:w="0" w:type="auto"/>
            <w:vAlign w:val="center"/>
            <w:hideMark/>
          </w:tcPr>
          <w:p w14:paraId="2476D7E5" w14:textId="77777777" w:rsidR="00A923D6" w:rsidRPr="0015685D" w:rsidRDefault="00A923D6" w:rsidP="00A923D6">
            <w:pPr>
              <w:spacing w:line="360" w:lineRule="auto"/>
              <w:rPr>
                <w:rFonts w:ascii="Times New Roman" w:hAnsi="Times New Roman" w:cs="Times New Roman"/>
                <w:sz w:val="24"/>
                <w:szCs w:val="24"/>
              </w:rPr>
            </w:pPr>
          </w:p>
        </w:tc>
        <w:tc>
          <w:tcPr>
            <w:tcW w:w="5855" w:type="dxa"/>
            <w:vAlign w:val="center"/>
            <w:hideMark/>
          </w:tcPr>
          <w:p w14:paraId="7E453851"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Összesen</w:t>
            </w:r>
          </w:p>
        </w:tc>
        <w:tc>
          <w:tcPr>
            <w:tcW w:w="2145" w:type="dxa"/>
            <w:vAlign w:val="center"/>
            <w:hideMark/>
          </w:tcPr>
          <w:p w14:paraId="408E6A3F" w14:textId="77777777" w:rsidR="00A923D6" w:rsidRPr="0015685D" w:rsidRDefault="00A923D6" w:rsidP="00A923D6">
            <w:pPr>
              <w:spacing w:line="360" w:lineRule="auto"/>
              <w:rPr>
                <w:rFonts w:ascii="Times New Roman" w:hAnsi="Times New Roman" w:cs="Times New Roman"/>
                <w:sz w:val="24"/>
                <w:szCs w:val="24"/>
              </w:rPr>
            </w:pPr>
            <w:r w:rsidRPr="0015685D">
              <w:rPr>
                <w:rFonts w:ascii="Times New Roman" w:hAnsi="Times New Roman" w:cs="Times New Roman"/>
                <w:b/>
                <w:bCs/>
                <w:sz w:val="24"/>
                <w:szCs w:val="24"/>
              </w:rPr>
              <w:t>100 pont</w:t>
            </w:r>
          </w:p>
        </w:tc>
      </w:tr>
    </w:tbl>
    <w:p w14:paraId="781E5F75" w14:textId="756DC138" w:rsidR="00DE3498" w:rsidRPr="0015685D" w:rsidRDefault="00DE3498" w:rsidP="0015685D">
      <w:pPr>
        <w:pStyle w:val="Cmsor1"/>
      </w:pPr>
      <w:bookmarkStart w:id="15" w:name="Az_iskolánkban_folyó_nevelő_-_oktató_mun"/>
      <w:bookmarkStart w:id="16" w:name="1.2_A_személyiségfejlesztéssel_kapcsolat"/>
      <w:bookmarkStart w:id="17" w:name="_Toc205454158"/>
      <w:bookmarkEnd w:id="15"/>
      <w:bookmarkEnd w:id="16"/>
      <w:r w:rsidRPr="0015685D">
        <w:t>A személyiségfejlesztéssel kapcsolatos pedagógiai feladatok</w:t>
      </w:r>
      <w:bookmarkEnd w:id="17"/>
    </w:p>
    <w:p w14:paraId="06FFA675"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 xml:space="preserve">Az iskola kiemelt társadalmi funkciója, hogy feltárja a tanulók adottságait, elősegítse képességeik kibontakoztatását, és megalapozza érdeklődési körük kialakulását. Intézményünk célja, hogy </w:t>
      </w:r>
      <w:r w:rsidRPr="0015685D">
        <w:rPr>
          <w:rFonts w:ascii="Times New Roman" w:hAnsi="Times New Roman" w:cs="Times New Roman"/>
        </w:rPr>
        <w:lastRenderedPageBreak/>
        <w:t>minden gyermek számára biztosítsa a fejlődés lehetőségét, és hozzásegítse őket a saját képességeikhez mérten elérhető legjobb teljesítményhez.</w:t>
      </w:r>
    </w:p>
    <w:p w14:paraId="18A17FF1"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A nevelő-oktató munka középpontjában a tanulók aktuális és jövőbeli szükségletei, érdekei, valamint személyiségük átfogó fejlesztése áll. A személyiség alakulásának alapját a pszichikus tényezők – mint a motivációk, ismeretek, készségek – gazdagodása képezi, amely a spontán szocializáció, a tudatos tanítás-tanulás, valamint az iskolai környezet együttes hatására valósul meg.</w:t>
      </w:r>
    </w:p>
    <w:p w14:paraId="06B60530"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Személyiségfejlesztéssel kapcsolatos főbb feladataink:</w:t>
      </w:r>
    </w:p>
    <w:p w14:paraId="0FF1C49A"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Az értelmi képességek kiművelése (kognitív kompetenciák, érzelmi intelligencia fejlesztése),</w:t>
      </w:r>
    </w:p>
    <w:p w14:paraId="49100A55"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A segítő, együttműködő életmódra való nevelés (szociális kompetenciák),</w:t>
      </w:r>
    </w:p>
    <w:p w14:paraId="0769362D"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Az egészséges és kulturált életmód kialakításának támogatása (személyes kompetenciák),</w:t>
      </w:r>
    </w:p>
    <w:p w14:paraId="6A5000E9"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A szakmai pályaorientáció megalapozása (speciális kompetenciák, alkotóképesség),</w:t>
      </w:r>
    </w:p>
    <w:p w14:paraId="1A3FDD10"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Az SNI tanulók személyiségének komplex fejlesztése,</w:t>
      </w:r>
    </w:p>
    <w:p w14:paraId="1F10704D" w14:textId="77777777" w:rsidR="00DE3498" w:rsidRPr="0015685D" w:rsidRDefault="00DE3498" w:rsidP="0063505E">
      <w:pPr>
        <w:pStyle w:val="Szvegtrzs"/>
        <w:numPr>
          <w:ilvl w:val="0"/>
          <w:numId w:val="101"/>
        </w:numPr>
        <w:spacing w:line="360" w:lineRule="auto"/>
        <w:jc w:val="both"/>
        <w:rPr>
          <w:rFonts w:ascii="Times New Roman" w:hAnsi="Times New Roman" w:cs="Times New Roman"/>
        </w:rPr>
      </w:pPr>
      <w:r w:rsidRPr="0015685D">
        <w:rPr>
          <w:rFonts w:ascii="Times New Roman" w:hAnsi="Times New Roman" w:cs="Times New Roman"/>
        </w:rPr>
        <w:t>Minőségi oktatás biztosítása minden tanuló számára, különös tekintettel a hátrányos helyzetű (HH/HHH) tanulókra.</w:t>
      </w:r>
    </w:p>
    <w:p w14:paraId="54B10A5F"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Iskolánk a kultúra egészére építve olyan pedagógiai környezetet teremt, amely támogatja a tanulók egyéni szükségleteinek kibontakozását, miközben elősegíti magasabb rendű szükségleteik fejlődését is.</w:t>
      </w:r>
    </w:p>
    <w:p w14:paraId="26E7B488"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Kiemelt fejlesztési területeink:</w:t>
      </w:r>
    </w:p>
    <w:p w14:paraId="22058CF7"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A szellemi, fizikai és közösségi munka iránti igény kialakítása,</w:t>
      </w:r>
    </w:p>
    <w:p w14:paraId="49FDA51D"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A közösségek érdekeinek védelme, az egyes tagok tiszteletben tartása,</w:t>
      </w:r>
    </w:p>
    <w:p w14:paraId="22B42B05"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Aktív, felelősségteljes részvétel az iskolai közösség életében,</w:t>
      </w:r>
    </w:p>
    <w:p w14:paraId="74E31E5A"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Önálló tanulás és önfejlesztés támogatása,</w:t>
      </w:r>
    </w:p>
    <w:p w14:paraId="48106419"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Együttműködési készségek fejlesztése,</w:t>
      </w:r>
    </w:p>
    <w:p w14:paraId="37DCE13C"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Egyéni tanulási útvonalak megtervezése és támogatása,</w:t>
      </w:r>
    </w:p>
    <w:p w14:paraId="2FB97F95"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A tantárgyak közötti átjárhatóság erősítése, komplex személyiségfejlesztés megvalósítása,</w:t>
      </w:r>
    </w:p>
    <w:p w14:paraId="7A604739"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Múzeumpedagógiai és kulturális élmények beépítése a nevelési folyamatba,</w:t>
      </w:r>
    </w:p>
    <w:p w14:paraId="5A995C94"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lastRenderedPageBreak/>
        <w:t>Az egészséges életmódhoz szükséges ismeretek, készségek fejlesztése,</w:t>
      </w:r>
    </w:p>
    <w:p w14:paraId="488171CE" w14:textId="77777777" w:rsidR="00DE3498" w:rsidRPr="0015685D" w:rsidRDefault="00DE3498" w:rsidP="0063505E">
      <w:pPr>
        <w:pStyle w:val="Szvegtrzs"/>
        <w:numPr>
          <w:ilvl w:val="0"/>
          <w:numId w:val="102"/>
        </w:numPr>
        <w:spacing w:line="360" w:lineRule="auto"/>
        <w:jc w:val="both"/>
        <w:rPr>
          <w:rFonts w:ascii="Times New Roman" w:hAnsi="Times New Roman" w:cs="Times New Roman"/>
        </w:rPr>
      </w:pPr>
      <w:r w:rsidRPr="0015685D">
        <w:rPr>
          <w:rFonts w:ascii="Times New Roman" w:hAnsi="Times New Roman" w:cs="Times New Roman"/>
        </w:rPr>
        <w:t>Tehetséggondozás a kultúra, művészetek és sport eszközeivel.</w:t>
      </w:r>
    </w:p>
    <w:p w14:paraId="28F7D616" w14:textId="34EE8ADF" w:rsidR="00DE3498" w:rsidRPr="0015685D" w:rsidRDefault="00DE3498" w:rsidP="00DE3498">
      <w:pPr>
        <w:pStyle w:val="Szvegtrzs"/>
        <w:spacing w:line="360" w:lineRule="auto"/>
        <w:jc w:val="both"/>
        <w:rPr>
          <w:rFonts w:ascii="Times New Roman" w:hAnsi="Times New Roman" w:cs="Times New Roman"/>
        </w:rPr>
      </w:pPr>
    </w:p>
    <w:p w14:paraId="46DCD332" w14:textId="77777777" w:rsidR="00DE3498" w:rsidRPr="0015685D" w:rsidRDefault="00DE3498" w:rsidP="00DE3498">
      <w:pPr>
        <w:pStyle w:val="Szvegtrzs"/>
        <w:spacing w:line="360" w:lineRule="auto"/>
        <w:rPr>
          <w:rFonts w:ascii="Times New Roman" w:hAnsi="Times New Roman" w:cs="Times New Roman"/>
        </w:rPr>
      </w:pPr>
      <w:r w:rsidRPr="0015685D">
        <w:rPr>
          <w:rFonts w:ascii="Times New Roman" w:hAnsi="Times New Roman" w:cs="Times New Roman"/>
          <w:b/>
          <w:bCs/>
        </w:rPr>
        <w:t>Az értelem kiművelése:</w:t>
      </w:r>
      <w:r w:rsidRPr="0015685D">
        <w:rPr>
          <w:rFonts w:ascii="Times New Roman" w:hAnsi="Times New Roman" w:cs="Times New Roman"/>
        </w:rPr>
        <w:br/>
        <w:t>A személyiségfejlesztés egyik alappillére az értelmi képességek, a tanuláshoz kapcsolódó motívumok és kognitív folyamatok fejlesztése.</w:t>
      </w:r>
    </w:p>
    <w:p w14:paraId="209F10C3"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i/>
          <w:iCs/>
        </w:rPr>
        <w:t>Tanulási motívumok fejlesztése:</w:t>
      </w:r>
    </w:p>
    <w:p w14:paraId="1152DC63" w14:textId="77777777" w:rsidR="00DE3498" w:rsidRPr="0015685D" w:rsidRDefault="00DE3498" w:rsidP="0063505E">
      <w:pPr>
        <w:pStyle w:val="Szvegtrzs"/>
        <w:numPr>
          <w:ilvl w:val="0"/>
          <w:numId w:val="103"/>
        </w:numPr>
        <w:spacing w:line="360" w:lineRule="auto"/>
        <w:jc w:val="both"/>
        <w:rPr>
          <w:rFonts w:ascii="Times New Roman" w:hAnsi="Times New Roman" w:cs="Times New Roman"/>
        </w:rPr>
      </w:pPr>
      <w:r w:rsidRPr="0015685D">
        <w:rPr>
          <w:rFonts w:ascii="Times New Roman" w:hAnsi="Times New Roman" w:cs="Times New Roman"/>
        </w:rPr>
        <w:t>A megismerési és felfedezési vágy felkeltése,</w:t>
      </w:r>
    </w:p>
    <w:p w14:paraId="32DD89BF" w14:textId="77777777" w:rsidR="00DE3498" w:rsidRPr="0015685D" w:rsidRDefault="00DE3498" w:rsidP="0063505E">
      <w:pPr>
        <w:pStyle w:val="Szvegtrzs"/>
        <w:numPr>
          <w:ilvl w:val="0"/>
          <w:numId w:val="103"/>
        </w:numPr>
        <w:spacing w:line="360" w:lineRule="auto"/>
        <w:jc w:val="both"/>
        <w:rPr>
          <w:rFonts w:ascii="Times New Roman" w:hAnsi="Times New Roman" w:cs="Times New Roman"/>
        </w:rPr>
      </w:pPr>
      <w:r w:rsidRPr="0015685D">
        <w:rPr>
          <w:rFonts w:ascii="Times New Roman" w:hAnsi="Times New Roman" w:cs="Times New Roman"/>
        </w:rPr>
        <w:t>A játékszeretet és az alkotási hajlam megerősítése,</w:t>
      </w:r>
    </w:p>
    <w:p w14:paraId="77FA3EAC" w14:textId="77777777" w:rsidR="00DE3498" w:rsidRPr="0015685D" w:rsidRDefault="00DE3498" w:rsidP="0063505E">
      <w:pPr>
        <w:pStyle w:val="Szvegtrzs"/>
        <w:numPr>
          <w:ilvl w:val="0"/>
          <w:numId w:val="103"/>
        </w:numPr>
        <w:spacing w:line="360" w:lineRule="auto"/>
        <w:jc w:val="both"/>
        <w:rPr>
          <w:rFonts w:ascii="Times New Roman" w:hAnsi="Times New Roman" w:cs="Times New Roman"/>
        </w:rPr>
      </w:pPr>
      <w:r w:rsidRPr="0015685D">
        <w:rPr>
          <w:rFonts w:ascii="Times New Roman" w:hAnsi="Times New Roman" w:cs="Times New Roman"/>
        </w:rPr>
        <w:t>A teljesítmény iránti vágy ösztönzése,</w:t>
      </w:r>
    </w:p>
    <w:p w14:paraId="564347F7" w14:textId="77777777" w:rsidR="00DE3498" w:rsidRPr="0015685D" w:rsidRDefault="00DE3498" w:rsidP="0063505E">
      <w:pPr>
        <w:pStyle w:val="Szvegtrzs"/>
        <w:numPr>
          <w:ilvl w:val="0"/>
          <w:numId w:val="103"/>
        </w:numPr>
        <w:spacing w:line="360" w:lineRule="auto"/>
        <w:jc w:val="both"/>
        <w:rPr>
          <w:rFonts w:ascii="Times New Roman" w:hAnsi="Times New Roman" w:cs="Times New Roman"/>
        </w:rPr>
      </w:pPr>
      <w:r w:rsidRPr="0015685D">
        <w:rPr>
          <w:rFonts w:ascii="Times New Roman" w:hAnsi="Times New Roman" w:cs="Times New Roman"/>
        </w:rPr>
        <w:t>A tanulás iránti pozitív attitűd kialakítása.</w:t>
      </w:r>
    </w:p>
    <w:p w14:paraId="6E2CB5C1"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i/>
          <w:iCs/>
        </w:rPr>
        <w:t>Kognitív képességek fejlesztése:</w:t>
      </w:r>
    </w:p>
    <w:p w14:paraId="4445A3F3" w14:textId="77777777" w:rsidR="00DE3498" w:rsidRPr="0015685D" w:rsidRDefault="00DE3498" w:rsidP="0063505E">
      <w:pPr>
        <w:pStyle w:val="Szvegtrzs"/>
        <w:numPr>
          <w:ilvl w:val="0"/>
          <w:numId w:val="104"/>
        </w:numPr>
        <w:spacing w:line="360" w:lineRule="auto"/>
        <w:jc w:val="both"/>
        <w:rPr>
          <w:rFonts w:ascii="Times New Roman" w:hAnsi="Times New Roman" w:cs="Times New Roman"/>
        </w:rPr>
      </w:pPr>
      <w:r w:rsidRPr="0015685D">
        <w:rPr>
          <w:rFonts w:ascii="Times New Roman" w:hAnsi="Times New Roman" w:cs="Times New Roman"/>
        </w:rPr>
        <w:t>Megismerés, gondolkodás, tanulás,</w:t>
      </w:r>
    </w:p>
    <w:p w14:paraId="3EAF7E6A" w14:textId="77777777" w:rsidR="00DE3498" w:rsidRPr="0015685D" w:rsidRDefault="00DE3498" w:rsidP="0063505E">
      <w:pPr>
        <w:pStyle w:val="Szvegtrzs"/>
        <w:numPr>
          <w:ilvl w:val="0"/>
          <w:numId w:val="104"/>
        </w:numPr>
        <w:spacing w:line="360" w:lineRule="auto"/>
        <w:jc w:val="both"/>
        <w:rPr>
          <w:rFonts w:ascii="Times New Roman" w:hAnsi="Times New Roman" w:cs="Times New Roman"/>
        </w:rPr>
      </w:pPr>
      <w:r w:rsidRPr="0015685D">
        <w:rPr>
          <w:rFonts w:ascii="Times New Roman" w:hAnsi="Times New Roman" w:cs="Times New Roman"/>
        </w:rPr>
        <w:t>Kommunikáció és kifejezőkészség,</w:t>
      </w:r>
    </w:p>
    <w:p w14:paraId="6D9179E1" w14:textId="77777777" w:rsidR="00DE3498" w:rsidRPr="0015685D" w:rsidRDefault="00DE3498" w:rsidP="0063505E">
      <w:pPr>
        <w:pStyle w:val="Szvegtrzs"/>
        <w:numPr>
          <w:ilvl w:val="0"/>
          <w:numId w:val="104"/>
        </w:numPr>
        <w:spacing w:line="360" w:lineRule="auto"/>
        <w:jc w:val="both"/>
        <w:rPr>
          <w:rFonts w:ascii="Times New Roman" w:hAnsi="Times New Roman" w:cs="Times New Roman"/>
        </w:rPr>
      </w:pPr>
      <w:r w:rsidRPr="0015685D">
        <w:rPr>
          <w:rFonts w:ascii="Times New Roman" w:hAnsi="Times New Roman" w:cs="Times New Roman"/>
        </w:rPr>
        <w:t>Kognitív rutinok és műveletek alkalmazása.</w:t>
      </w:r>
    </w:p>
    <w:p w14:paraId="00FD909F" w14:textId="7F0D5849" w:rsidR="00DE3498" w:rsidRPr="0015685D" w:rsidRDefault="00DE3498" w:rsidP="00DE3498">
      <w:pPr>
        <w:pStyle w:val="Szvegtrzs"/>
        <w:spacing w:line="360" w:lineRule="auto"/>
        <w:jc w:val="both"/>
        <w:rPr>
          <w:rFonts w:ascii="Times New Roman" w:hAnsi="Times New Roman" w:cs="Times New Roman"/>
        </w:rPr>
      </w:pPr>
    </w:p>
    <w:p w14:paraId="1AA1DC2F" w14:textId="77777777" w:rsidR="00DE3498" w:rsidRPr="0015685D" w:rsidRDefault="00DE3498" w:rsidP="00DE3498">
      <w:pPr>
        <w:pStyle w:val="Szvegtrzs"/>
        <w:spacing w:line="360" w:lineRule="auto"/>
        <w:rPr>
          <w:rFonts w:ascii="Times New Roman" w:hAnsi="Times New Roman" w:cs="Times New Roman"/>
        </w:rPr>
      </w:pPr>
      <w:r w:rsidRPr="0015685D">
        <w:rPr>
          <w:rFonts w:ascii="Times New Roman" w:hAnsi="Times New Roman" w:cs="Times New Roman"/>
          <w:b/>
          <w:bCs/>
        </w:rPr>
        <w:t>Segítő életmódra nevelés:</w:t>
      </w:r>
      <w:r w:rsidRPr="0015685D">
        <w:rPr>
          <w:rFonts w:ascii="Times New Roman" w:hAnsi="Times New Roman" w:cs="Times New Roman"/>
        </w:rPr>
        <w:br/>
        <w:t>A társas értékek megismerésére, elfogadására és gyakorlati alkalmazására törekszünk, hogy a tanulók képesek legyenek pozitív társas viselkedési formák kialakítására.</w:t>
      </w:r>
    </w:p>
    <w:p w14:paraId="4E88C84C"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i/>
          <w:iCs/>
        </w:rPr>
        <w:t>Feladataink:</w:t>
      </w:r>
    </w:p>
    <w:p w14:paraId="7078ED0D" w14:textId="77777777" w:rsidR="00DE3498" w:rsidRPr="0015685D" w:rsidRDefault="00DE3498" w:rsidP="0063505E">
      <w:pPr>
        <w:pStyle w:val="Szvegtrzs"/>
        <w:numPr>
          <w:ilvl w:val="0"/>
          <w:numId w:val="105"/>
        </w:numPr>
        <w:spacing w:line="360" w:lineRule="auto"/>
        <w:jc w:val="both"/>
        <w:rPr>
          <w:rFonts w:ascii="Times New Roman" w:hAnsi="Times New Roman" w:cs="Times New Roman"/>
        </w:rPr>
      </w:pPr>
      <w:r w:rsidRPr="0015685D">
        <w:rPr>
          <w:rFonts w:ascii="Times New Roman" w:hAnsi="Times New Roman" w:cs="Times New Roman"/>
        </w:rPr>
        <w:t>Az egyéni értékrend formálása,</w:t>
      </w:r>
    </w:p>
    <w:p w14:paraId="6A2B015C" w14:textId="77777777" w:rsidR="00DE3498" w:rsidRPr="0015685D" w:rsidRDefault="00DE3498" w:rsidP="0063505E">
      <w:pPr>
        <w:pStyle w:val="Szvegtrzs"/>
        <w:numPr>
          <w:ilvl w:val="0"/>
          <w:numId w:val="105"/>
        </w:numPr>
        <w:spacing w:line="360" w:lineRule="auto"/>
        <w:jc w:val="both"/>
        <w:rPr>
          <w:rFonts w:ascii="Times New Roman" w:hAnsi="Times New Roman" w:cs="Times New Roman"/>
        </w:rPr>
      </w:pPr>
      <w:r w:rsidRPr="0015685D">
        <w:rPr>
          <w:rFonts w:ascii="Times New Roman" w:hAnsi="Times New Roman" w:cs="Times New Roman"/>
        </w:rPr>
        <w:t>A szociális készségek (együttműködés, empátia, érdekérvényesítés) fejlesztése,</w:t>
      </w:r>
    </w:p>
    <w:p w14:paraId="0EE00728" w14:textId="77777777" w:rsidR="00DE3498" w:rsidRPr="0015685D" w:rsidRDefault="00DE3498" w:rsidP="0063505E">
      <w:pPr>
        <w:pStyle w:val="Szvegtrzs"/>
        <w:numPr>
          <w:ilvl w:val="0"/>
          <w:numId w:val="105"/>
        </w:numPr>
        <w:spacing w:line="360" w:lineRule="auto"/>
        <w:jc w:val="both"/>
        <w:rPr>
          <w:rFonts w:ascii="Times New Roman" w:hAnsi="Times New Roman" w:cs="Times New Roman"/>
        </w:rPr>
      </w:pPr>
      <w:r w:rsidRPr="0015685D">
        <w:rPr>
          <w:rFonts w:ascii="Times New Roman" w:hAnsi="Times New Roman" w:cs="Times New Roman"/>
        </w:rPr>
        <w:t>A társas felelősségérzet kialakítása,</w:t>
      </w:r>
    </w:p>
    <w:p w14:paraId="437F501D" w14:textId="77777777" w:rsidR="00DE3498" w:rsidRPr="0015685D" w:rsidRDefault="00DE3498" w:rsidP="0063505E">
      <w:pPr>
        <w:pStyle w:val="Szvegtrzs"/>
        <w:numPr>
          <w:ilvl w:val="0"/>
          <w:numId w:val="105"/>
        </w:numPr>
        <w:spacing w:line="360" w:lineRule="auto"/>
        <w:jc w:val="both"/>
        <w:rPr>
          <w:rFonts w:ascii="Times New Roman" w:hAnsi="Times New Roman" w:cs="Times New Roman"/>
        </w:rPr>
      </w:pPr>
      <w:r w:rsidRPr="0015685D">
        <w:rPr>
          <w:rFonts w:ascii="Times New Roman" w:hAnsi="Times New Roman" w:cs="Times New Roman"/>
        </w:rPr>
        <w:t>Az állampolgári tudatosság megalapozása.</w:t>
      </w:r>
    </w:p>
    <w:p w14:paraId="0631466D" w14:textId="77777777" w:rsidR="00DE3498" w:rsidRPr="0015685D" w:rsidRDefault="00DE3498" w:rsidP="00DE3498">
      <w:pPr>
        <w:pStyle w:val="Szvegtrzs"/>
        <w:spacing w:line="360" w:lineRule="auto"/>
        <w:rPr>
          <w:rFonts w:ascii="Times New Roman" w:hAnsi="Times New Roman" w:cs="Times New Roman"/>
        </w:rPr>
      </w:pPr>
      <w:r w:rsidRPr="0015685D">
        <w:rPr>
          <w:rFonts w:ascii="Times New Roman" w:hAnsi="Times New Roman" w:cs="Times New Roman"/>
          <w:i/>
          <w:iCs/>
        </w:rPr>
        <w:t>Kiemelt feladat:</w:t>
      </w:r>
      <w:r w:rsidRPr="0015685D">
        <w:rPr>
          <w:rFonts w:ascii="Times New Roman" w:hAnsi="Times New Roman" w:cs="Times New Roman"/>
        </w:rPr>
        <w:br/>
        <w:t>A szeretetteljes, elfogadó érzelmi légkör megteremtése az osztályokban és a tantestületben, amely elősegíti a gyermekek érzelmi és szociális fejlődését.</w:t>
      </w:r>
    </w:p>
    <w:p w14:paraId="2B676791" w14:textId="39A83190" w:rsidR="00DE3498" w:rsidRPr="0015685D" w:rsidRDefault="00DE3498" w:rsidP="00DE3498">
      <w:pPr>
        <w:pStyle w:val="Szvegtrzs"/>
        <w:spacing w:line="360" w:lineRule="auto"/>
        <w:jc w:val="both"/>
        <w:rPr>
          <w:rFonts w:ascii="Times New Roman" w:hAnsi="Times New Roman" w:cs="Times New Roman"/>
        </w:rPr>
      </w:pPr>
    </w:p>
    <w:p w14:paraId="38FCE058" w14:textId="77777777" w:rsidR="00DE3498" w:rsidRPr="0015685D" w:rsidRDefault="00DE3498" w:rsidP="00DE3498">
      <w:pPr>
        <w:pStyle w:val="Szvegtrzs"/>
        <w:spacing w:line="360" w:lineRule="auto"/>
        <w:rPr>
          <w:rFonts w:ascii="Times New Roman" w:hAnsi="Times New Roman" w:cs="Times New Roman"/>
        </w:rPr>
      </w:pPr>
      <w:r w:rsidRPr="0015685D">
        <w:rPr>
          <w:rFonts w:ascii="Times New Roman" w:hAnsi="Times New Roman" w:cs="Times New Roman"/>
          <w:b/>
          <w:bCs/>
        </w:rPr>
        <w:t>Egészséges és kulturált életmódra nevelés:</w:t>
      </w:r>
      <w:r w:rsidRPr="0015685D">
        <w:rPr>
          <w:rFonts w:ascii="Times New Roman" w:hAnsi="Times New Roman" w:cs="Times New Roman"/>
        </w:rPr>
        <w:br/>
        <w:t>A testi-lelki jólét támogatása személyes kompetenciák fejlesztésén keresztül valósul meg.</w:t>
      </w:r>
    </w:p>
    <w:p w14:paraId="5837726C"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i/>
          <w:iCs/>
        </w:rPr>
        <w:t>Személyes képességek és motívumok:</w:t>
      </w:r>
    </w:p>
    <w:p w14:paraId="622D8CFF" w14:textId="77777777" w:rsidR="00DE3498" w:rsidRPr="0015685D" w:rsidRDefault="00DE3498" w:rsidP="0063505E">
      <w:pPr>
        <w:pStyle w:val="Szvegtrzs"/>
        <w:numPr>
          <w:ilvl w:val="0"/>
          <w:numId w:val="106"/>
        </w:numPr>
        <w:spacing w:line="360" w:lineRule="auto"/>
        <w:jc w:val="both"/>
        <w:rPr>
          <w:rFonts w:ascii="Times New Roman" w:hAnsi="Times New Roman" w:cs="Times New Roman"/>
        </w:rPr>
      </w:pPr>
      <w:r w:rsidRPr="0015685D">
        <w:rPr>
          <w:rFonts w:ascii="Times New Roman" w:hAnsi="Times New Roman" w:cs="Times New Roman"/>
        </w:rPr>
        <w:t>Önkiszolgálás, önvédelem, önértékelés, önreflexió,</w:t>
      </w:r>
    </w:p>
    <w:p w14:paraId="088704D5" w14:textId="77777777" w:rsidR="00DE3498" w:rsidRPr="0015685D" w:rsidRDefault="00DE3498" w:rsidP="0063505E">
      <w:pPr>
        <w:pStyle w:val="Szvegtrzs"/>
        <w:numPr>
          <w:ilvl w:val="0"/>
          <w:numId w:val="106"/>
        </w:numPr>
        <w:spacing w:line="360" w:lineRule="auto"/>
        <w:jc w:val="both"/>
        <w:rPr>
          <w:rFonts w:ascii="Times New Roman" w:hAnsi="Times New Roman" w:cs="Times New Roman"/>
        </w:rPr>
      </w:pPr>
      <w:r w:rsidRPr="0015685D">
        <w:rPr>
          <w:rFonts w:ascii="Times New Roman" w:hAnsi="Times New Roman" w:cs="Times New Roman"/>
        </w:rPr>
        <w:t>A reális énkép és személyes világtudat kialakítása.</w:t>
      </w:r>
    </w:p>
    <w:p w14:paraId="3ED10BF6"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i/>
          <w:iCs/>
        </w:rPr>
        <w:t>A világkép formálása:</w:t>
      </w:r>
    </w:p>
    <w:p w14:paraId="74C4B920" w14:textId="77777777" w:rsidR="00DE3498" w:rsidRPr="0015685D" w:rsidRDefault="00DE3498" w:rsidP="0063505E">
      <w:pPr>
        <w:pStyle w:val="Szvegtrzs"/>
        <w:numPr>
          <w:ilvl w:val="0"/>
          <w:numId w:val="107"/>
        </w:numPr>
        <w:spacing w:line="360" w:lineRule="auto"/>
        <w:jc w:val="both"/>
        <w:rPr>
          <w:rFonts w:ascii="Times New Roman" w:hAnsi="Times New Roman" w:cs="Times New Roman"/>
        </w:rPr>
      </w:pPr>
      <w:r w:rsidRPr="0015685D">
        <w:rPr>
          <w:rFonts w:ascii="Times New Roman" w:hAnsi="Times New Roman" w:cs="Times New Roman"/>
        </w:rPr>
        <w:t>A társadalmi, természeti és erkölcsi ismeretek rendszerbe szervezése,</w:t>
      </w:r>
    </w:p>
    <w:p w14:paraId="39FEFBE2" w14:textId="77777777" w:rsidR="00DE3498" w:rsidRPr="0015685D" w:rsidRDefault="00DE3498" w:rsidP="0063505E">
      <w:pPr>
        <w:pStyle w:val="Szvegtrzs"/>
        <w:numPr>
          <w:ilvl w:val="0"/>
          <w:numId w:val="107"/>
        </w:numPr>
        <w:spacing w:line="360" w:lineRule="auto"/>
        <w:jc w:val="both"/>
        <w:rPr>
          <w:rFonts w:ascii="Times New Roman" w:hAnsi="Times New Roman" w:cs="Times New Roman"/>
        </w:rPr>
      </w:pPr>
      <w:r w:rsidRPr="0015685D">
        <w:rPr>
          <w:rFonts w:ascii="Times New Roman" w:hAnsi="Times New Roman" w:cs="Times New Roman"/>
        </w:rPr>
        <w:t>A tudatos és kiegyensúlyozott életvitel megalapozása.</w:t>
      </w:r>
    </w:p>
    <w:p w14:paraId="0611DF4D" w14:textId="4E5B4AB8" w:rsidR="00DE3498" w:rsidRPr="0015685D" w:rsidRDefault="00DE3498" w:rsidP="00DE3498">
      <w:pPr>
        <w:pStyle w:val="Szvegtrzs"/>
        <w:spacing w:line="360" w:lineRule="auto"/>
        <w:jc w:val="both"/>
        <w:rPr>
          <w:rFonts w:ascii="Times New Roman" w:hAnsi="Times New Roman" w:cs="Times New Roman"/>
        </w:rPr>
      </w:pPr>
    </w:p>
    <w:p w14:paraId="76B04A69"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A szakmai képzés alapozása:</w:t>
      </w:r>
    </w:p>
    <w:p w14:paraId="64239C3F" w14:textId="77777777" w:rsidR="00DE3498" w:rsidRPr="0015685D" w:rsidRDefault="00DE3498" w:rsidP="0063505E">
      <w:pPr>
        <w:pStyle w:val="Szvegtrzs"/>
        <w:numPr>
          <w:ilvl w:val="0"/>
          <w:numId w:val="108"/>
        </w:numPr>
        <w:spacing w:line="360" w:lineRule="auto"/>
        <w:jc w:val="both"/>
        <w:rPr>
          <w:rFonts w:ascii="Times New Roman" w:hAnsi="Times New Roman" w:cs="Times New Roman"/>
        </w:rPr>
      </w:pPr>
      <w:r w:rsidRPr="0015685D">
        <w:rPr>
          <w:rFonts w:ascii="Times New Roman" w:hAnsi="Times New Roman" w:cs="Times New Roman"/>
        </w:rPr>
        <w:t>Az alkotóképesség komplex fejlesztése,</w:t>
      </w:r>
    </w:p>
    <w:p w14:paraId="1369E0B0" w14:textId="7E521DF3" w:rsidR="00DE3498" w:rsidRPr="0015685D" w:rsidRDefault="00DE3498" w:rsidP="0063505E">
      <w:pPr>
        <w:pStyle w:val="Szvegtrzs"/>
        <w:numPr>
          <w:ilvl w:val="0"/>
          <w:numId w:val="108"/>
        </w:numPr>
        <w:spacing w:line="360" w:lineRule="auto"/>
        <w:jc w:val="both"/>
        <w:rPr>
          <w:rFonts w:ascii="Times New Roman" w:hAnsi="Times New Roman" w:cs="Times New Roman"/>
        </w:rPr>
      </w:pPr>
      <w:r w:rsidRPr="0015685D">
        <w:rPr>
          <w:rFonts w:ascii="Times New Roman" w:hAnsi="Times New Roman" w:cs="Times New Roman"/>
        </w:rPr>
        <w:t>Tehetséggondozás a kultúra és művészetek eszközeivel, az esélyegyenlőség jegyében.</w:t>
      </w:r>
    </w:p>
    <w:p w14:paraId="5FDD7F8D"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Iskolánk a tanulók fejlődését támogató tevékenységeken keresztül olyan pozitív tanulási környezet kialakítására törekszik, amely hozzájárul a tanulási motiváció erősítéséhez, az egyéni képességek kibontakozásához és az önálló tudásszerzés iránti elköteleződés kialakulásához. Az IKT-eszközök nyújtotta lehetőségeket tudatosan alkalmazzuk a napi pedagógiai gyakorlatban.</w:t>
      </w:r>
    </w:p>
    <w:p w14:paraId="4F73263A"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Célunk, hogy egyszerre valósítsuk meg a tehetséggondozást és a hátránykompenzálást – az egyéni tanulási tevékenységek támogatásával és a gyermekek fejlődési sajátosságaira építő, inspiráló nevelési környezet megteremtésével.</w:t>
      </w:r>
    </w:p>
    <w:p w14:paraId="1FD4DE66" w14:textId="318310DD" w:rsidR="00B95450" w:rsidRPr="0015685D" w:rsidRDefault="00B95450" w:rsidP="00DE3498">
      <w:pPr>
        <w:pStyle w:val="Szvegtrzs"/>
        <w:spacing w:line="360" w:lineRule="auto"/>
        <w:jc w:val="both"/>
        <w:rPr>
          <w:rFonts w:ascii="Times New Roman" w:hAnsi="Times New Roman" w:cs="Times New Roman"/>
        </w:rPr>
      </w:pPr>
    </w:p>
    <w:p w14:paraId="4F7543CA" w14:textId="77777777" w:rsidR="00DE3498" w:rsidRPr="0015685D" w:rsidRDefault="00DE3498" w:rsidP="0015685D">
      <w:pPr>
        <w:pStyle w:val="Cmsor1"/>
      </w:pPr>
      <w:bookmarkStart w:id="18" w:name="_Toc205454159"/>
      <w:r w:rsidRPr="0015685D">
        <w:t>Teljeskörű egészségfejlesztéssel kapcsolatos pedagógiai feladatok</w:t>
      </w:r>
      <w:bookmarkEnd w:id="18"/>
    </w:p>
    <w:p w14:paraId="60B68BB9" w14:textId="77777777" w:rsidR="00DE3498" w:rsidRPr="0016644A" w:rsidRDefault="00DE3498" w:rsidP="0016644A">
      <w:pPr>
        <w:rPr>
          <w:rFonts w:ascii="Times New Roman" w:hAnsi="Times New Roman" w:cs="Times New Roman"/>
          <w:b/>
          <w:sz w:val="24"/>
        </w:rPr>
      </w:pPr>
      <w:r w:rsidRPr="0016644A">
        <w:rPr>
          <w:rFonts w:ascii="Times New Roman" w:hAnsi="Times New Roman" w:cs="Times New Roman"/>
          <w:b/>
          <w:sz w:val="24"/>
        </w:rPr>
        <w:t>Az egészségfejlesztés iskolai feladatai</w:t>
      </w:r>
    </w:p>
    <w:p w14:paraId="561B3543"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„Az egészségfejlesztés az a folyamat, amely lehetőséget teremt és képessé teszi az embereket arra, hogy egyre nagyobb kontrollt szerezzenek saját egészségi állapotuk felett, és ezáltal képesek legyenek annak alakítására, javítására.” (Egészségfejlesztési Charta)</w:t>
      </w:r>
    </w:p>
    <w:p w14:paraId="6CD72B3F"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lastRenderedPageBreak/>
        <w:t>Az egészség a mindennapi élet egyik legfontosabb erőforrása, amely nem csupán a testi képességek meglétét jelenti, hanem a társadalmi és egyéni értékek meglétét is. Az egészségnevelés nemzeti programja szerint az ifjúság körében kiemelt cél, hogy meghosszabbítsuk az egészséges, betegségmentes életéveket, javítsuk az életminőséget. A család mellett az iskola kiemelkedő színtérként szolgál az egészségfejlesztésben.</w:t>
      </w:r>
    </w:p>
    <w:p w14:paraId="15A2FCE9"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„Egy hatékony iskolai egészségnevelési program az egyik legköltséghatékonyabb befektetés, amely révén egy nemzet egyszerre fejlesztheti az oktatást és az egészséget.” (WHO)</w:t>
      </w:r>
    </w:p>
    <w:p w14:paraId="28CD3536"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Iskolánk a rendelkezésre álló eszközök és módszerek segítségével támogatja a tanulók és a nevelőtestület egészségének megőrzését, fejlesztését, valamint hozzájárul az eredményes tanuláshoz.</w:t>
      </w:r>
    </w:p>
    <w:p w14:paraId="637F25CB"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Kiemelt hangsúlyt fektetünk az alábbi területekre:</w:t>
      </w:r>
    </w:p>
    <w:p w14:paraId="1FD9BA09"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az egészséges táplálkozásra,</w:t>
      </w:r>
    </w:p>
    <w:p w14:paraId="7EC2A436"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 rendszeres testmozgásra,</w:t>
      </w:r>
    </w:p>
    <w:p w14:paraId="0C22AD9F"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 szabadidő hasznos eltöltésére,</w:t>
      </w:r>
    </w:p>
    <w:p w14:paraId="296B65EF"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 dohányzás visszaszorítására,</w:t>
      </w:r>
    </w:p>
    <w:p w14:paraId="18324C02"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az alkoholfogyasztás és a drogfogyasztás megelőzésére,</w:t>
      </w:r>
    </w:p>
    <w:p w14:paraId="5C9A9575" w14:textId="77777777" w:rsidR="00DE3498" w:rsidRPr="0015685D" w:rsidRDefault="00DE3498" w:rsidP="0063505E">
      <w:pPr>
        <w:pStyle w:val="Szvegtrzs"/>
        <w:numPr>
          <w:ilvl w:val="0"/>
          <w:numId w:val="109"/>
        </w:numPr>
        <w:spacing w:line="360" w:lineRule="auto"/>
        <w:jc w:val="both"/>
        <w:rPr>
          <w:rFonts w:ascii="Times New Roman" w:hAnsi="Times New Roman" w:cs="Times New Roman"/>
        </w:rPr>
      </w:pPr>
      <w:r w:rsidRPr="0015685D">
        <w:rPr>
          <w:rFonts w:ascii="Times New Roman" w:hAnsi="Times New Roman" w:cs="Times New Roman"/>
        </w:rPr>
        <w:t>a lelki egészség fejlesztését szolgáló programok támogatására.</w:t>
      </w:r>
    </w:p>
    <w:p w14:paraId="31649434"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Az egészségfejlesztés szorosan beépül az iskola mindennapi tevékenységébe.</w:t>
      </w:r>
    </w:p>
    <w:p w14:paraId="7A965B8A"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A megvalósítás színterei:</w:t>
      </w:r>
    </w:p>
    <w:p w14:paraId="7542B65D"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tanítási órák (tantárgyi integráció, életkori sajátosságok figyelembevételével),</w:t>
      </w:r>
    </w:p>
    <w:p w14:paraId="1B5B0A18"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tanórán kívüli tevékenységek,</w:t>
      </w:r>
    </w:p>
    <w:p w14:paraId="0E9EFB63"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szakkörök,</w:t>
      </w:r>
    </w:p>
    <w:p w14:paraId="041EAF14"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témanapok, témahetek, projektmunkák,</w:t>
      </w:r>
    </w:p>
    <w:p w14:paraId="282F48E4"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tömegsport és szabadidős programok,</w:t>
      </w:r>
    </w:p>
    <w:p w14:paraId="390C1644" w14:textId="77777777" w:rsidR="00DE3498" w:rsidRPr="0015685D" w:rsidRDefault="00DE3498" w:rsidP="0063505E">
      <w:pPr>
        <w:pStyle w:val="Szvegtrzs"/>
        <w:numPr>
          <w:ilvl w:val="0"/>
          <w:numId w:val="110"/>
        </w:numPr>
        <w:spacing w:line="360" w:lineRule="auto"/>
        <w:jc w:val="both"/>
        <w:rPr>
          <w:rFonts w:ascii="Times New Roman" w:hAnsi="Times New Roman" w:cs="Times New Roman"/>
        </w:rPr>
      </w:pPr>
      <w:r w:rsidRPr="0015685D">
        <w:rPr>
          <w:rFonts w:ascii="Times New Roman" w:hAnsi="Times New Roman" w:cs="Times New Roman"/>
        </w:rPr>
        <w:t>erdei iskolai programok, nyári táborok.</w:t>
      </w:r>
    </w:p>
    <w:p w14:paraId="1FBEF477"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Iskolánk olyan nevelési-oktatási gyakorlatot folytat, amely:</w:t>
      </w:r>
    </w:p>
    <w:p w14:paraId="7BB530D3" w14:textId="77777777" w:rsidR="00DE3498" w:rsidRPr="0015685D" w:rsidRDefault="00DE3498" w:rsidP="0063505E">
      <w:pPr>
        <w:pStyle w:val="Szvegtrzs"/>
        <w:numPr>
          <w:ilvl w:val="0"/>
          <w:numId w:val="111"/>
        </w:numPr>
        <w:spacing w:line="360" w:lineRule="auto"/>
        <w:jc w:val="both"/>
        <w:rPr>
          <w:rFonts w:ascii="Times New Roman" w:hAnsi="Times New Roman" w:cs="Times New Roman"/>
        </w:rPr>
      </w:pPr>
      <w:r w:rsidRPr="0015685D">
        <w:rPr>
          <w:rFonts w:ascii="Times New Roman" w:hAnsi="Times New Roman" w:cs="Times New Roman"/>
        </w:rPr>
        <w:t>lehetőséget teremt a tanulói sikerélmények megélésére,</w:t>
      </w:r>
    </w:p>
    <w:p w14:paraId="711F064F" w14:textId="77777777" w:rsidR="00DE3498" w:rsidRPr="0015685D" w:rsidRDefault="00DE3498" w:rsidP="0063505E">
      <w:pPr>
        <w:pStyle w:val="Szvegtrzs"/>
        <w:numPr>
          <w:ilvl w:val="0"/>
          <w:numId w:val="111"/>
        </w:numPr>
        <w:spacing w:line="360" w:lineRule="auto"/>
        <w:jc w:val="both"/>
        <w:rPr>
          <w:rFonts w:ascii="Times New Roman" w:hAnsi="Times New Roman" w:cs="Times New Roman"/>
        </w:rPr>
      </w:pPr>
      <w:r w:rsidRPr="0015685D">
        <w:rPr>
          <w:rFonts w:ascii="Times New Roman" w:hAnsi="Times New Roman" w:cs="Times New Roman"/>
        </w:rPr>
        <w:lastRenderedPageBreak/>
        <w:t>elismeri a tanulók erőfeszítéseit és szándékait,</w:t>
      </w:r>
    </w:p>
    <w:p w14:paraId="4E42080C" w14:textId="77777777" w:rsidR="00DE3498" w:rsidRPr="0015685D" w:rsidRDefault="00DE3498" w:rsidP="0063505E">
      <w:pPr>
        <w:pStyle w:val="Szvegtrzs"/>
        <w:numPr>
          <w:ilvl w:val="0"/>
          <w:numId w:val="111"/>
        </w:numPr>
        <w:spacing w:line="360" w:lineRule="auto"/>
        <w:jc w:val="both"/>
        <w:rPr>
          <w:rFonts w:ascii="Times New Roman" w:hAnsi="Times New Roman" w:cs="Times New Roman"/>
        </w:rPr>
      </w:pPr>
      <w:r w:rsidRPr="0015685D">
        <w:rPr>
          <w:rFonts w:ascii="Times New Roman" w:hAnsi="Times New Roman" w:cs="Times New Roman"/>
        </w:rPr>
        <w:t>támogatja az egyéni fejlődést, előrehaladást.</w:t>
      </w:r>
    </w:p>
    <w:p w14:paraId="563B9E3B" w14:textId="7D97C89F" w:rsidR="00DE3498" w:rsidRPr="0015685D" w:rsidRDefault="00DE3498" w:rsidP="00DE3498">
      <w:pPr>
        <w:pStyle w:val="Szvegtrzs"/>
        <w:spacing w:line="360" w:lineRule="auto"/>
        <w:jc w:val="both"/>
        <w:rPr>
          <w:rFonts w:ascii="Times New Roman" w:hAnsi="Times New Roman" w:cs="Times New Roman"/>
          <w:b/>
          <w:bCs/>
        </w:rPr>
      </w:pPr>
      <w:r w:rsidRPr="0015685D">
        <w:rPr>
          <w:rFonts w:ascii="Times New Roman" w:hAnsi="Times New Roman" w:cs="Times New Roman"/>
          <w:b/>
          <w:bCs/>
        </w:rPr>
        <w:t>Intézményünk egészségnevelési programját a Helyi Tanterv tartalmazza.</w:t>
      </w:r>
    </w:p>
    <w:p w14:paraId="1AF6549E" w14:textId="77777777" w:rsidR="00DE3498" w:rsidRPr="0015685D" w:rsidRDefault="00DE3498" w:rsidP="00DE3498">
      <w:pPr>
        <w:pStyle w:val="Szvegtrzs"/>
        <w:spacing w:line="360" w:lineRule="auto"/>
        <w:jc w:val="both"/>
        <w:rPr>
          <w:rFonts w:ascii="Times New Roman" w:hAnsi="Times New Roman" w:cs="Times New Roman"/>
          <w:b/>
          <w:bCs/>
          <w:sz w:val="26"/>
        </w:rPr>
      </w:pPr>
    </w:p>
    <w:p w14:paraId="1FEEDA83" w14:textId="6CF1FFFC" w:rsidR="00DE3498" w:rsidRPr="0016644A" w:rsidRDefault="00DE3498" w:rsidP="0016644A">
      <w:pPr>
        <w:rPr>
          <w:rFonts w:ascii="Times New Roman" w:hAnsi="Times New Roman" w:cs="Times New Roman"/>
          <w:b/>
          <w:sz w:val="24"/>
        </w:rPr>
      </w:pPr>
      <w:r w:rsidRPr="0016644A">
        <w:rPr>
          <w:rFonts w:ascii="Times New Roman" w:hAnsi="Times New Roman" w:cs="Times New Roman"/>
          <w:b/>
          <w:sz w:val="24"/>
        </w:rPr>
        <w:t>Közösségfejlesztéssel, az iskola szereplőinek együttműködésével kapcsolatos pedagógiai feladatok</w:t>
      </w:r>
    </w:p>
    <w:p w14:paraId="29418E1C"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A közösségfejlesztés olyan pedagógiai folyamat, amely segíti az egyén és a társadalom közötti kapcsolatok kialakítását, erősíti az összetartozás és az együttműködés érzését. A fejlődő közösség tagjai érzelmileg kötődnek egymáshoz, közös célokat követnek, és közös normákat alakítanak ki. Az iskolai közösség alapja a kölcsönös tisztelet és bizalom, amely a pedagógusok és a tanulók együttélését és együttműködését jellemzi.</w:t>
      </w:r>
    </w:p>
    <w:p w14:paraId="52F59CB1"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t>Az intézmény közösségfejlesztő tevékenységében az osztályfőnök kiemelkedő szerepet játszik. Ő az, aki személyiségével és közösségformáló munkájával meghatározó módon járul hozzá a tanulók társas kapcsolatainak fejlődéséhez, és tudatosan épít a közösség ösztönző erejére a nevelési folyamat során.</w:t>
      </w:r>
    </w:p>
    <w:p w14:paraId="338907F2"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Iskolánkban a közösségfejlesztés a következő területeken valósul meg:</w:t>
      </w:r>
    </w:p>
    <w:p w14:paraId="2B0299FE"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a tanítási-tanulási folyamatban,</w:t>
      </w:r>
    </w:p>
    <w:p w14:paraId="1DDA7F44"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tanórán kívüli foglalkozások keretében,</w:t>
      </w:r>
    </w:p>
    <w:p w14:paraId="62510CF2"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tehetséggondozó szakkörökön,</w:t>
      </w:r>
    </w:p>
    <w:p w14:paraId="5A6A976C"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tanulói rendezvényeken, versenyeken,</w:t>
      </w:r>
    </w:p>
    <w:p w14:paraId="463FFF92"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intézményi szintű közéleti tevékenységek során,</w:t>
      </w:r>
    </w:p>
    <w:p w14:paraId="203C6F1D"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más közösségekhez való kapcsolódás révén,</w:t>
      </w:r>
    </w:p>
    <w:p w14:paraId="497F74AA" w14:textId="77777777" w:rsidR="00DE3498" w:rsidRPr="0015685D" w:rsidRDefault="00DE3498" w:rsidP="0063505E">
      <w:pPr>
        <w:pStyle w:val="Szvegtrzs"/>
        <w:numPr>
          <w:ilvl w:val="0"/>
          <w:numId w:val="112"/>
        </w:numPr>
        <w:spacing w:line="360" w:lineRule="auto"/>
        <w:jc w:val="both"/>
        <w:rPr>
          <w:rFonts w:ascii="Times New Roman" w:hAnsi="Times New Roman" w:cs="Times New Roman"/>
        </w:rPr>
      </w:pPr>
      <w:r w:rsidRPr="0015685D">
        <w:rPr>
          <w:rFonts w:ascii="Times New Roman" w:hAnsi="Times New Roman" w:cs="Times New Roman"/>
        </w:rPr>
        <w:t>a társadalom megismerésén keresztül.</w:t>
      </w:r>
    </w:p>
    <w:p w14:paraId="39AB8263"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A közösségfejlesztéshez biztosítjuk:</w:t>
      </w:r>
    </w:p>
    <w:p w14:paraId="03B5E7A3" w14:textId="77777777" w:rsidR="00DE3498" w:rsidRPr="0015685D" w:rsidRDefault="00DE3498" w:rsidP="0063505E">
      <w:pPr>
        <w:pStyle w:val="Szvegtrzs"/>
        <w:numPr>
          <w:ilvl w:val="0"/>
          <w:numId w:val="113"/>
        </w:numPr>
        <w:spacing w:line="360" w:lineRule="auto"/>
        <w:jc w:val="both"/>
        <w:rPr>
          <w:rFonts w:ascii="Times New Roman" w:hAnsi="Times New Roman" w:cs="Times New Roman"/>
        </w:rPr>
      </w:pPr>
      <w:r w:rsidRPr="0015685D">
        <w:rPr>
          <w:rFonts w:ascii="Times New Roman" w:hAnsi="Times New Roman" w:cs="Times New Roman"/>
        </w:rPr>
        <w:t>a szervezett tevékenységek sokszínűségét,</w:t>
      </w:r>
    </w:p>
    <w:p w14:paraId="7483F941" w14:textId="77777777" w:rsidR="00DE3498" w:rsidRPr="0015685D" w:rsidRDefault="00DE3498" w:rsidP="0063505E">
      <w:pPr>
        <w:pStyle w:val="Szvegtrzs"/>
        <w:numPr>
          <w:ilvl w:val="0"/>
          <w:numId w:val="113"/>
        </w:numPr>
        <w:spacing w:line="360" w:lineRule="auto"/>
        <w:jc w:val="both"/>
        <w:rPr>
          <w:rFonts w:ascii="Times New Roman" w:hAnsi="Times New Roman" w:cs="Times New Roman"/>
        </w:rPr>
      </w:pPr>
      <w:r w:rsidRPr="0015685D">
        <w:rPr>
          <w:rFonts w:ascii="Times New Roman" w:hAnsi="Times New Roman" w:cs="Times New Roman"/>
        </w:rPr>
        <w:t>a közösségi struktúrák fejlesztését (munkaformák, kapcsolatok, önnevelés),</w:t>
      </w:r>
    </w:p>
    <w:p w14:paraId="05FE36CA" w14:textId="77777777" w:rsidR="00DE3498" w:rsidRPr="0015685D" w:rsidRDefault="00DE3498" w:rsidP="0063505E">
      <w:pPr>
        <w:pStyle w:val="Szvegtrzs"/>
        <w:numPr>
          <w:ilvl w:val="0"/>
          <w:numId w:val="113"/>
        </w:numPr>
        <w:spacing w:line="360" w:lineRule="auto"/>
        <w:jc w:val="both"/>
        <w:rPr>
          <w:rFonts w:ascii="Times New Roman" w:hAnsi="Times New Roman" w:cs="Times New Roman"/>
        </w:rPr>
      </w:pPr>
      <w:r w:rsidRPr="0015685D">
        <w:rPr>
          <w:rFonts w:ascii="Times New Roman" w:hAnsi="Times New Roman" w:cs="Times New Roman"/>
        </w:rPr>
        <w:t>a tanulók közösségben betöltött szerepeinek tudatos alakítását,</w:t>
      </w:r>
    </w:p>
    <w:p w14:paraId="0488A6BF" w14:textId="77777777" w:rsidR="00DE3498" w:rsidRPr="0015685D" w:rsidRDefault="00DE3498" w:rsidP="0063505E">
      <w:pPr>
        <w:pStyle w:val="Szvegtrzs"/>
        <w:numPr>
          <w:ilvl w:val="0"/>
          <w:numId w:val="113"/>
        </w:numPr>
        <w:spacing w:line="360" w:lineRule="auto"/>
        <w:jc w:val="both"/>
        <w:rPr>
          <w:rFonts w:ascii="Times New Roman" w:hAnsi="Times New Roman" w:cs="Times New Roman"/>
        </w:rPr>
      </w:pPr>
      <w:r w:rsidRPr="0015685D">
        <w:rPr>
          <w:rFonts w:ascii="Times New Roman" w:hAnsi="Times New Roman" w:cs="Times New Roman"/>
        </w:rPr>
        <w:t>az együttműködési készségek és szokások fejlődését.</w:t>
      </w:r>
    </w:p>
    <w:p w14:paraId="0971AC2E" w14:textId="02F5ADA9"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rPr>
        <w:lastRenderedPageBreak/>
        <w:t>Nevelőmunkánk célja, hogy kialakítsuk a tanulók közösségi irányultságát, fejlesszük a közösségi együttéléshez szükséges képességeket és szokásokat, amelyeket tanulóink más közösségekbe is tovább vihetnek, beépítve saját fejlődésükbe.</w:t>
      </w:r>
    </w:p>
    <w:p w14:paraId="68E71C6D" w14:textId="2AC25F6F" w:rsidR="00DE3498" w:rsidRPr="0015685D" w:rsidRDefault="00DE3498" w:rsidP="00DE3498">
      <w:pPr>
        <w:pStyle w:val="Szvegtrzs"/>
        <w:spacing w:line="360" w:lineRule="auto"/>
        <w:jc w:val="both"/>
        <w:rPr>
          <w:rFonts w:ascii="Times New Roman" w:hAnsi="Times New Roman" w:cs="Times New Roman"/>
        </w:rPr>
      </w:pPr>
    </w:p>
    <w:p w14:paraId="053A78E3" w14:textId="77777777" w:rsidR="00DE3498" w:rsidRPr="0015685D" w:rsidRDefault="00DE3498" w:rsidP="00DE3498">
      <w:pPr>
        <w:pStyle w:val="Szvegtrzs"/>
        <w:spacing w:line="360" w:lineRule="auto"/>
        <w:jc w:val="both"/>
        <w:rPr>
          <w:rFonts w:ascii="Times New Roman" w:hAnsi="Times New Roman" w:cs="Times New Roman"/>
          <w:b/>
          <w:bCs/>
        </w:rPr>
      </w:pPr>
      <w:r w:rsidRPr="0015685D">
        <w:rPr>
          <w:rFonts w:ascii="Times New Roman" w:hAnsi="Times New Roman" w:cs="Times New Roman"/>
          <w:b/>
          <w:bCs/>
        </w:rPr>
        <w:t>A tanítási órán megvalósítható közösségfejlesztő feladatok</w:t>
      </w:r>
    </w:p>
    <w:p w14:paraId="2F3C5689"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Ébresszünk érdeklődést a tanulókban a közvetlen környezetük és a világ iránt.</w:t>
      </w:r>
    </w:p>
    <w:p w14:paraId="38D096D8"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Bővítsük ismereteiket a határon túli magyarság életéről.</w:t>
      </w:r>
    </w:p>
    <w:p w14:paraId="3537A47A"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Ismerjék meg a Magyarországgal szomszédos országok magyar közösségeivel fennálló kapcsolatok jelentőségét.</w:t>
      </w:r>
    </w:p>
    <w:p w14:paraId="32ADA527"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Alakuljon ki bennük pozitív viszony a közös európai értékekhez, becsüljék más népek kultúráját.</w:t>
      </w:r>
    </w:p>
    <w:p w14:paraId="4AA591EC"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A testvériskolai kapcsolatok révén élő tapasztalatokat szerezzenek az európai közösségről.</w:t>
      </w:r>
    </w:p>
    <w:p w14:paraId="4CDBF2E2"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Legyenek képesek eligazodni lakóhelyük gazdasági, társadalmi életében, váljanak aktív közösségi tagokká.</w:t>
      </w:r>
    </w:p>
    <w:p w14:paraId="2D01B460"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Ismerjék és tiszteljék közvetlen lakóhelyük, városuk hagyományait, értékeit, híres személyiségeit.</w:t>
      </w:r>
    </w:p>
    <w:p w14:paraId="35718C69" w14:textId="77777777" w:rsidR="00DE3498" w:rsidRPr="0015685D" w:rsidRDefault="00DE3498" w:rsidP="0063505E">
      <w:pPr>
        <w:pStyle w:val="Szvegtrzs"/>
        <w:numPr>
          <w:ilvl w:val="0"/>
          <w:numId w:val="114"/>
        </w:numPr>
        <w:spacing w:line="360" w:lineRule="auto"/>
        <w:jc w:val="both"/>
        <w:rPr>
          <w:rFonts w:ascii="Times New Roman" w:hAnsi="Times New Roman" w:cs="Times New Roman"/>
        </w:rPr>
      </w:pPr>
      <w:r w:rsidRPr="0015685D">
        <w:rPr>
          <w:rFonts w:ascii="Times New Roman" w:hAnsi="Times New Roman" w:cs="Times New Roman"/>
        </w:rPr>
        <w:t>Fejlődjön bennük a környezettudatos, felelős magatartás, és aktívan vegyenek részt a környezetük értékeinek megőrzésében, gyarapításában.</w:t>
      </w:r>
    </w:p>
    <w:p w14:paraId="60246133" w14:textId="04606A2A" w:rsidR="00DE3498" w:rsidRPr="0015685D" w:rsidRDefault="00DE3498" w:rsidP="00DE3498">
      <w:pPr>
        <w:pStyle w:val="Szvegtrzs"/>
        <w:spacing w:line="360" w:lineRule="auto"/>
        <w:jc w:val="both"/>
        <w:rPr>
          <w:rFonts w:ascii="Times New Roman" w:hAnsi="Times New Roman" w:cs="Times New Roman"/>
        </w:rPr>
      </w:pPr>
    </w:p>
    <w:p w14:paraId="6EB1BF2F" w14:textId="77777777" w:rsidR="00DE3498" w:rsidRPr="0015685D" w:rsidRDefault="00DE3498" w:rsidP="00DE3498">
      <w:pPr>
        <w:pStyle w:val="Szvegtrzs"/>
        <w:spacing w:line="360" w:lineRule="auto"/>
        <w:jc w:val="both"/>
        <w:rPr>
          <w:rFonts w:ascii="Times New Roman" w:hAnsi="Times New Roman" w:cs="Times New Roman"/>
          <w:b/>
          <w:bCs/>
        </w:rPr>
      </w:pPr>
      <w:r w:rsidRPr="0015685D">
        <w:rPr>
          <w:rFonts w:ascii="Times New Roman" w:hAnsi="Times New Roman" w:cs="Times New Roman"/>
          <w:b/>
          <w:bCs/>
        </w:rPr>
        <w:t>Egyéb foglalkozások közösségfejlesztő feladatai</w:t>
      </w:r>
    </w:p>
    <w:p w14:paraId="3400703A" w14:textId="77777777" w:rsidR="00DE3498" w:rsidRPr="0015685D" w:rsidRDefault="00DE3498" w:rsidP="00DE3498">
      <w:pPr>
        <w:pStyle w:val="Szvegtrzs"/>
        <w:spacing w:line="360" w:lineRule="auto"/>
        <w:jc w:val="both"/>
        <w:rPr>
          <w:rFonts w:ascii="Times New Roman" w:hAnsi="Times New Roman" w:cs="Times New Roman"/>
        </w:rPr>
      </w:pPr>
      <w:r w:rsidRPr="0015685D">
        <w:rPr>
          <w:rFonts w:ascii="Times New Roman" w:hAnsi="Times New Roman" w:cs="Times New Roman"/>
          <w:b/>
          <w:bCs/>
        </w:rPr>
        <w:t>Céljaink:</w:t>
      </w:r>
    </w:p>
    <w:p w14:paraId="0FDE282E" w14:textId="77777777" w:rsidR="00DE3498" w:rsidRPr="0015685D" w:rsidRDefault="00DE3498" w:rsidP="0063505E">
      <w:pPr>
        <w:pStyle w:val="Szvegtrzs"/>
        <w:numPr>
          <w:ilvl w:val="0"/>
          <w:numId w:val="115"/>
        </w:numPr>
        <w:spacing w:line="360" w:lineRule="auto"/>
        <w:jc w:val="both"/>
        <w:rPr>
          <w:rFonts w:ascii="Times New Roman" w:hAnsi="Times New Roman" w:cs="Times New Roman"/>
        </w:rPr>
      </w:pPr>
      <w:r w:rsidRPr="0015685D">
        <w:rPr>
          <w:rFonts w:ascii="Times New Roman" w:hAnsi="Times New Roman" w:cs="Times New Roman"/>
        </w:rPr>
        <w:t>A tanulók ismerjék meg a társas együttélés szabályait, a közös munka örömét.</w:t>
      </w:r>
    </w:p>
    <w:p w14:paraId="58B82EA6" w14:textId="77777777" w:rsidR="00DE3498" w:rsidRPr="0015685D" w:rsidRDefault="00DE3498" w:rsidP="0063505E">
      <w:pPr>
        <w:pStyle w:val="Szvegtrzs"/>
        <w:numPr>
          <w:ilvl w:val="0"/>
          <w:numId w:val="115"/>
        </w:numPr>
        <w:spacing w:line="360" w:lineRule="auto"/>
        <w:jc w:val="both"/>
        <w:rPr>
          <w:rFonts w:ascii="Times New Roman" w:hAnsi="Times New Roman" w:cs="Times New Roman"/>
        </w:rPr>
      </w:pPr>
      <w:r w:rsidRPr="0015685D">
        <w:rPr>
          <w:rFonts w:ascii="Times New Roman" w:hAnsi="Times New Roman" w:cs="Times New Roman"/>
        </w:rPr>
        <w:t>Fejlődjön bennük az együttműködési készség.</w:t>
      </w:r>
    </w:p>
    <w:p w14:paraId="2CE26A27" w14:textId="77777777" w:rsidR="00DE3498" w:rsidRPr="0015685D" w:rsidRDefault="00DE3498" w:rsidP="0063505E">
      <w:pPr>
        <w:pStyle w:val="Szvegtrzs"/>
        <w:numPr>
          <w:ilvl w:val="0"/>
          <w:numId w:val="115"/>
        </w:numPr>
        <w:spacing w:line="360" w:lineRule="auto"/>
        <w:jc w:val="both"/>
        <w:rPr>
          <w:rFonts w:ascii="Times New Roman" w:hAnsi="Times New Roman" w:cs="Times New Roman"/>
        </w:rPr>
      </w:pPr>
      <w:r w:rsidRPr="0015685D">
        <w:rPr>
          <w:rFonts w:ascii="Times New Roman" w:hAnsi="Times New Roman" w:cs="Times New Roman"/>
        </w:rPr>
        <w:t>Konfliktusaikat a közösségi normák alapján oldják meg.</w:t>
      </w:r>
    </w:p>
    <w:p w14:paraId="050F1777" w14:textId="373592C6" w:rsidR="00DE3498" w:rsidRPr="0015685D" w:rsidRDefault="00DE3498" w:rsidP="0063505E">
      <w:pPr>
        <w:pStyle w:val="Szvegtrzs"/>
        <w:numPr>
          <w:ilvl w:val="0"/>
          <w:numId w:val="115"/>
        </w:numPr>
        <w:spacing w:line="360" w:lineRule="auto"/>
        <w:jc w:val="both"/>
        <w:rPr>
          <w:rFonts w:ascii="Times New Roman" w:hAnsi="Times New Roman" w:cs="Times New Roman"/>
        </w:rPr>
      </w:pPr>
      <w:r w:rsidRPr="0015685D">
        <w:rPr>
          <w:rFonts w:ascii="Times New Roman" w:hAnsi="Times New Roman" w:cs="Times New Roman"/>
        </w:rPr>
        <w:t>Értsék meg, hogy nem csupán önmagukért, hanem társaikért is felelősséget viselnek.</w:t>
      </w:r>
    </w:p>
    <w:p w14:paraId="1D4C7C97" w14:textId="441EF7D2" w:rsidR="00570E4A" w:rsidRPr="0015685D" w:rsidRDefault="00570E4A" w:rsidP="00570E4A">
      <w:pPr>
        <w:pStyle w:val="Szvegtrzs"/>
        <w:spacing w:line="360" w:lineRule="auto"/>
        <w:jc w:val="both"/>
        <w:rPr>
          <w:rFonts w:ascii="Times New Roman" w:hAnsi="Times New Roman" w:cs="Times New Roman"/>
        </w:rPr>
      </w:pPr>
    </w:p>
    <w:p w14:paraId="24AFC7DA" w14:textId="77777777" w:rsidR="00570E4A" w:rsidRPr="0016644A" w:rsidRDefault="00570E4A" w:rsidP="0016644A">
      <w:pPr>
        <w:rPr>
          <w:rFonts w:ascii="Times New Roman" w:hAnsi="Times New Roman" w:cs="Times New Roman"/>
          <w:b/>
          <w:sz w:val="24"/>
        </w:rPr>
      </w:pPr>
      <w:r w:rsidRPr="0016644A">
        <w:rPr>
          <w:rFonts w:ascii="Times New Roman" w:hAnsi="Times New Roman" w:cs="Times New Roman"/>
          <w:b/>
          <w:sz w:val="24"/>
        </w:rPr>
        <w:t>A diákönkormányzati munka közösségfejlesztési feladatai</w:t>
      </w:r>
    </w:p>
    <w:p w14:paraId="0692B969"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lastRenderedPageBreak/>
        <w:t>A diákönkormányzati tevékenység keretében olyan közösségfejlesztő folyamatokat biztosítunk, amelyek során a tanulók:</w:t>
      </w:r>
    </w:p>
    <w:p w14:paraId="45DFA1FF"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aktív és alkotó tagjaivá válhatnak saját közösségüknek,</w:t>
      </w:r>
    </w:p>
    <w:p w14:paraId="2F569DF6"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képesek önálló véleményt kialakítani, azt kulturáltan megfogalmazni és kifejezni,</w:t>
      </w:r>
    </w:p>
    <w:p w14:paraId="28F6B68B"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megtanulnak döntéseket hozni és felelősségteljesen vállalni feladatokat,</w:t>
      </w:r>
    </w:p>
    <w:p w14:paraId="1BC5B39C"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nyitottá válnak mások és a világ iránt,</w:t>
      </w:r>
    </w:p>
    <w:p w14:paraId="0A883B98"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elfogadják az egyéni különbözőségeket, tisztelik a másságot,</w:t>
      </w:r>
    </w:p>
    <w:p w14:paraId="2762FA7B"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fejlődnek empátiában, figyelmességben, együttműködésben, toleranciában és alkalmazkodásban,</w:t>
      </w:r>
    </w:p>
    <w:p w14:paraId="1B30065F" w14:textId="77777777" w:rsidR="00570E4A" w:rsidRPr="0015685D" w:rsidRDefault="00570E4A" w:rsidP="0063505E">
      <w:pPr>
        <w:pStyle w:val="Szvegtrzs"/>
        <w:numPr>
          <w:ilvl w:val="0"/>
          <w:numId w:val="116"/>
        </w:numPr>
        <w:spacing w:line="360" w:lineRule="auto"/>
        <w:jc w:val="both"/>
        <w:rPr>
          <w:rFonts w:ascii="Times New Roman" w:hAnsi="Times New Roman" w:cs="Times New Roman"/>
        </w:rPr>
      </w:pPr>
      <w:r w:rsidRPr="0015685D">
        <w:rPr>
          <w:rFonts w:ascii="Times New Roman" w:hAnsi="Times New Roman" w:cs="Times New Roman"/>
        </w:rPr>
        <w:t>felkészülnek az SNI tanulók elfogadására, segítésére, támogatva ezzel az integrált nevelés megvalósulását.</w:t>
      </w:r>
    </w:p>
    <w:p w14:paraId="1C711B25"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kritikai gondolkodás képességének fejlesztésével erősítjük a tanulók önállóságát, véleményformáló és -kifejező készségét. Az iskolai szabályrendszer lehetőséget biztosít számukra, hogy saját életük alakításába beleszóljanak, véleményüket biztonságos közegben fejezhessék ki.</w:t>
      </w:r>
    </w:p>
    <w:p w14:paraId="3A2B097F"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tanulók rendszeresen élhetnek a közösségi fórumok nyújtotta véleménynyilvánítási lehetőséggel. Évente Diákközgyűlést, havonta Diákönkormányzati megbeszéléseket tartunk. A tanulók közérzetét, iskolai komfortérzetét jelentősen befolyásolja a kortárs közösség, az osztályközösség légköre és az abban betöltött szerepük.</w:t>
      </w:r>
    </w:p>
    <w:p w14:paraId="201829AD" w14:textId="1EC98863" w:rsidR="00570E4A" w:rsidRPr="0015685D" w:rsidRDefault="00570E4A" w:rsidP="00570E4A">
      <w:pPr>
        <w:pStyle w:val="Szvegtrzs"/>
        <w:spacing w:line="360" w:lineRule="auto"/>
        <w:jc w:val="both"/>
        <w:rPr>
          <w:rFonts w:ascii="Times New Roman" w:hAnsi="Times New Roman" w:cs="Times New Roman"/>
        </w:rPr>
      </w:pPr>
    </w:p>
    <w:p w14:paraId="5A0391D6" w14:textId="77777777" w:rsidR="00570E4A" w:rsidRPr="0015685D" w:rsidRDefault="00570E4A" w:rsidP="00570E4A">
      <w:pPr>
        <w:pStyle w:val="Szvegtrzs"/>
        <w:spacing w:line="360" w:lineRule="auto"/>
        <w:jc w:val="both"/>
        <w:rPr>
          <w:rFonts w:ascii="Times New Roman" w:hAnsi="Times New Roman" w:cs="Times New Roman"/>
          <w:b/>
          <w:bCs/>
        </w:rPr>
      </w:pPr>
      <w:r w:rsidRPr="0015685D">
        <w:rPr>
          <w:rFonts w:ascii="Times New Roman" w:hAnsi="Times New Roman" w:cs="Times New Roman"/>
          <w:b/>
          <w:bCs/>
        </w:rPr>
        <w:t>A szabadidős tevékenység közösségfejlesztő feladatai</w:t>
      </w:r>
    </w:p>
    <w:p w14:paraId="55FE9D3A"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szabadidős programok fontos szerepet játszanak a tanulók személyiség- és közösségfejlesztésében. Célunk, hogy a tanulók tudatosan alakítsák saját és társaik viselkedését, fejlődjenek társas kapcsolataikban, valamint megerősödjenek a helyes társas értékítéletben és kommunikációs képességeikben.</w:t>
      </w:r>
    </w:p>
    <w:p w14:paraId="23E295C9"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közös élmények, a tartalmas együttlétek számának növelésére kiemelt figyelmet fordít az osztályfőnök. Ezek az alkalmak segítenek a jelenben való eligazodásban, az egyéni tervek megvalósításában, a társas kapcsolatok elmélyítésében. Iskolánk fontosnak tartja, hogy a tanulók iskolai eredményeit megerősítsük, és figyelemmel kísérjük személyes kapcsolataikat is.</w:t>
      </w:r>
    </w:p>
    <w:p w14:paraId="46990015"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lastRenderedPageBreak/>
        <w:t>Az iskolai szabályrendszer rugalmasan alakítható, hogy segítse az együttélés gördülékeny működését, és lehetőséget adjon az egyének számára a közösségbe való beilleszkedésre.</w:t>
      </w:r>
    </w:p>
    <w:p w14:paraId="76A50B14"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kommunikációs kultúra részben az általános műveltség és tudás alapja, részben az egyéni szocializáció és társas érintkezés egyik fő eszköze. Kulcsszerepet játszik az egyéni és közösségi érdekek érvényesítésében, az egymás iránti megértésben, elfogadásban, megbecsülésben.</w:t>
      </w:r>
    </w:p>
    <w:p w14:paraId="34A6FC39"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középpontban az önálló ismeretszerzés, a véleményalkotás, az érvelés és az érvek megvédésének képességei állnak, amelyhez elengedhetetlen az anyanyelv alapos és sokoldalú ismerete.</w:t>
      </w:r>
    </w:p>
    <w:p w14:paraId="0526D739"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közösen végzett tevékenységek és az együtt megélt élmények szilárd alapot nyújtanak a tanulók érzelmi és erkölcsi fejlődéséhez, hozzájárulnak a pozitív közösségi élmény és összetartozás érzésének kialakulásához.</w:t>
      </w:r>
    </w:p>
    <w:p w14:paraId="4F880155" w14:textId="77777777" w:rsidR="00570E4A" w:rsidRPr="0015685D" w:rsidRDefault="00570E4A" w:rsidP="00570E4A">
      <w:pPr>
        <w:pStyle w:val="Szvegtrzs"/>
        <w:spacing w:line="360" w:lineRule="auto"/>
        <w:jc w:val="both"/>
        <w:rPr>
          <w:rFonts w:ascii="Times New Roman" w:hAnsi="Times New Roman" w:cs="Times New Roman"/>
          <w:b/>
          <w:bCs/>
        </w:rPr>
      </w:pPr>
      <w:r w:rsidRPr="0015685D">
        <w:rPr>
          <w:rFonts w:ascii="Times New Roman" w:hAnsi="Times New Roman" w:cs="Times New Roman"/>
          <w:b/>
          <w:bCs/>
        </w:rPr>
        <w:t>A tanulói közösségek életének szervezése, a pedagógusok és a tanulók együttműködésének formái</w:t>
      </w:r>
    </w:p>
    <w:p w14:paraId="2FA80926"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Az iskolai közösségi élet tudatos szervezése és irányítása kiemelkedő szerepet játszik a tanulók személyiségének fejlődésében. A közösségfejlesztés az egyén és a társadalom közötti kapcsolat kiépítését szolgálja, miközben erősíti az összetartozás és együttműködés érzését.</w:t>
      </w:r>
    </w:p>
    <w:p w14:paraId="5C73C687"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jól működő közösségek alapját a közös célok és normák képezik, amelyek érzelmi kötődést alakítanak ki a közösség tagjai között. Az iskola nevelési-oktatási folyamataiban, valamint tanórán kívüli tevékenységeiben a pedagógusok tudatosan alakítják ezeket a közösségi kapcsolatokat, különös tekintettel a bizalom és kölcsönös tisztelet légkörének megteremtésére.</w:t>
      </w:r>
    </w:p>
    <w:p w14:paraId="60940D12"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Az osztályfőnökök szerepe kulcsfontosságú: személyiségükkel és közösségformáló munkájukkal elősegítik a tanulók társas kapcsolatainak fejlődését, és a közösség ösztönző erejét tudatosan használják a nevelőmunka szolgálatában.</w:t>
      </w:r>
    </w:p>
    <w:p w14:paraId="2AC65830"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Iskolánkban a tanulói közösségek szervezése és fejlesztése az alábbi színtereken valósul meg:</w:t>
      </w:r>
    </w:p>
    <w:p w14:paraId="1631EB74"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a tanítás-tanulás folyamatában,</w:t>
      </w:r>
    </w:p>
    <w:p w14:paraId="14227598"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tanórán kívüli foglalkozásokon,</w:t>
      </w:r>
    </w:p>
    <w:p w14:paraId="09060165"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tehetséggondozó szakkörökön,</w:t>
      </w:r>
    </w:p>
    <w:p w14:paraId="46702382"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diákönkormányzati és más iskolai rendezvényeken,</w:t>
      </w:r>
    </w:p>
    <w:p w14:paraId="570F0552"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intézményi szintű közéleti tevékenységekben,</w:t>
      </w:r>
    </w:p>
    <w:p w14:paraId="764C057C"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t>más közösségekkel való kapcsolattartásban,</w:t>
      </w:r>
    </w:p>
    <w:p w14:paraId="5D7B590F" w14:textId="77777777" w:rsidR="00570E4A" w:rsidRPr="0015685D" w:rsidRDefault="00570E4A" w:rsidP="0063505E">
      <w:pPr>
        <w:pStyle w:val="Szvegtrzs"/>
        <w:numPr>
          <w:ilvl w:val="0"/>
          <w:numId w:val="117"/>
        </w:numPr>
        <w:spacing w:line="360" w:lineRule="auto"/>
        <w:jc w:val="both"/>
        <w:rPr>
          <w:rFonts w:ascii="Times New Roman" w:hAnsi="Times New Roman" w:cs="Times New Roman"/>
        </w:rPr>
      </w:pPr>
      <w:r w:rsidRPr="0015685D">
        <w:rPr>
          <w:rFonts w:ascii="Times New Roman" w:hAnsi="Times New Roman" w:cs="Times New Roman"/>
        </w:rPr>
        <w:lastRenderedPageBreak/>
        <w:t>a társadalom, mint legnagyobb közösség megismerésében.</w:t>
      </w:r>
    </w:p>
    <w:p w14:paraId="60148DC2" w14:textId="77777777"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közösségfejlesztés célja, hogy a tanulók aktív, felelős és együttműködő tagjai legyenek a közösségeknek, miközben fejlődnek az együttműködéshez szükséges készségekben, szokásokban. Ehhez biztosítjuk:</w:t>
      </w:r>
    </w:p>
    <w:p w14:paraId="0F8F283E" w14:textId="77777777" w:rsidR="00570E4A" w:rsidRPr="0015685D" w:rsidRDefault="00570E4A" w:rsidP="0063505E">
      <w:pPr>
        <w:pStyle w:val="Szvegtrzs"/>
        <w:numPr>
          <w:ilvl w:val="0"/>
          <w:numId w:val="118"/>
        </w:numPr>
        <w:spacing w:line="360" w:lineRule="auto"/>
        <w:jc w:val="both"/>
        <w:rPr>
          <w:rFonts w:ascii="Times New Roman" w:hAnsi="Times New Roman" w:cs="Times New Roman"/>
        </w:rPr>
      </w:pPr>
      <w:r w:rsidRPr="0015685D">
        <w:rPr>
          <w:rFonts w:ascii="Times New Roman" w:hAnsi="Times New Roman" w:cs="Times New Roman"/>
        </w:rPr>
        <w:t>a tudatosan felépített tevékenységrendszert,</w:t>
      </w:r>
    </w:p>
    <w:p w14:paraId="0207810F" w14:textId="77777777" w:rsidR="00570E4A" w:rsidRPr="0015685D" w:rsidRDefault="00570E4A" w:rsidP="0063505E">
      <w:pPr>
        <w:pStyle w:val="Szvegtrzs"/>
        <w:numPr>
          <w:ilvl w:val="0"/>
          <w:numId w:val="118"/>
        </w:numPr>
        <w:spacing w:line="360" w:lineRule="auto"/>
        <w:jc w:val="both"/>
        <w:rPr>
          <w:rFonts w:ascii="Times New Roman" w:hAnsi="Times New Roman" w:cs="Times New Roman"/>
        </w:rPr>
      </w:pPr>
      <w:r w:rsidRPr="0015685D">
        <w:rPr>
          <w:rFonts w:ascii="Times New Roman" w:hAnsi="Times New Roman" w:cs="Times New Roman"/>
        </w:rPr>
        <w:t>a közösségek szerkezetének és kapcsolatrendszerének fejlesztését,</w:t>
      </w:r>
    </w:p>
    <w:p w14:paraId="74EEC834" w14:textId="77777777" w:rsidR="00570E4A" w:rsidRPr="0015685D" w:rsidRDefault="00570E4A" w:rsidP="0063505E">
      <w:pPr>
        <w:pStyle w:val="Szvegtrzs"/>
        <w:numPr>
          <w:ilvl w:val="0"/>
          <w:numId w:val="118"/>
        </w:numPr>
        <w:spacing w:line="360" w:lineRule="auto"/>
        <w:jc w:val="both"/>
        <w:rPr>
          <w:rFonts w:ascii="Times New Roman" w:hAnsi="Times New Roman" w:cs="Times New Roman"/>
        </w:rPr>
      </w:pPr>
      <w:r w:rsidRPr="0015685D">
        <w:rPr>
          <w:rFonts w:ascii="Times New Roman" w:hAnsi="Times New Roman" w:cs="Times New Roman"/>
        </w:rPr>
        <w:t>a vezetői szerepek kialakításának lehetőségét a tanulócsoportokon belül,</w:t>
      </w:r>
    </w:p>
    <w:p w14:paraId="07837619" w14:textId="77777777" w:rsidR="00570E4A" w:rsidRPr="0015685D" w:rsidRDefault="00570E4A" w:rsidP="0063505E">
      <w:pPr>
        <w:pStyle w:val="Szvegtrzs"/>
        <w:numPr>
          <w:ilvl w:val="0"/>
          <w:numId w:val="118"/>
        </w:numPr>
        <w:spacing w:line="360" w:lineRule="auto"/>
        <w:jc w:val="both"/>
        <w:rPr>
          <w:rFonts w:ascii="Times New Roman" w:hAnsi="Times New Roman" w:cs="Times New Roman"/>
        </w:rPr>
      </w:pPr>
      <w:r w:rsidRPr="0015685D">
        <w:rPr>
          <w:rFonts w:ascii="Times New Roman" w:hAnsi="Times New Roman" w:cs="Times New Roman"/>
        </w:rPr>
        <w:t>az ön- és társas nevelés lehetőségeit.</w:t>
      </w:r>
    </w:p>
    <w:p w14:paraId="59564338" w14:textId="069ABFA1" w:rsidR="00570E4A" w:rsidRPr="0015685D" w:rsidRDefault="00570E4A" w:rsidP="00570E4A">
      <w:pPr>
        <w:pStyle w:val="Szvegtrzs"/>
        <w:spacing w:line="360" w:lineRule="auto"/>
        <w:jc w:val="both"/>
        <w:rPr>
          <w:rFonts w:ascii="Times New Roman" w:hAnsi="Times New Roman" w:cs="Times New Roman"/>
        </w:rPr>
      </w:pPr>
      <w:r w:rsidRPr="0015685D">
        <w:rPr>
          <w:rFonts w:ascii="Times New Roman" w:hAnsi="Times New Roman" w:cs="Times New Roman"/>
        </w:rPr>
        <w:t>A közösségfejlesztő nevelés során célunk, hogy a tanulókban kialakuljon a közösségi létforma iránti igény, valamint azok az alapvető képességek és szokások, amelyek lehetővé teszik számukra más közösségekhez való eredményes csatlakozást és további fejlődésüket.</w:t>
      </w:r>
    </w:p>
    <w:p w14:paraId="79B64712" w14:textId="059E4BFE" w:rsidR="002E29C3" w:rsidRPr="0015685D" w:rsidRDefault="002E29C3" w:rsidP="00570E4A">
      <w:pPr>
        <w:pStyle w:val="Szvegtrzs"/>
        <w:spacing w:line="360" w:lineRule="auto"/>
        <w:jc w:val="both"/>
        <w:rPr>
          <w:rFonts w:ascii="Times New Roman" w:hAnsi="Times New Roman" w:cs="Times New Roman"/>
        </w:rPr>
      </w:pPr>
    </w:p>
    <w:p w14:paraId="017D615D" w14:textId="2EEC966A" w:rsidR="002E29C3" w:rsidRPr="0015685D" w:rsidRDefault="002E29C3" w:rsidP="0015685D">
      <w:pPr>
        <w:pStyle w:val="Cmsor1"/>
      </w:pPr>
      <w:bookmarkStart w:id="19" w:name="_Toc205454160"/>
      <w:r w:rsidRPr="0015685D">
        <w:t>A szülők, a tanulók és a pedagógusok együttműködésének formái, tovább fejlesztésének lehetőségei</w:t>
      </w:r>
      <w:bookmarkEnd w:id="19"/>
    </w:p>
    <w:p w14:paraId="420CF072" w14:textId="77777777" w:rsidR="002E29C3" w:rsidRPr="0016644A" w:rsidRDefault="002E29C3" w:rsidP="0016644A">
      <w:pPr>
        <w:rPr>
          <w:rFonts w:ascii="Times New Roman" w:hAnsi="Times New Roman" w:cs="Times New Roman"/>
          <w:b/>
          <w:sz w:val="24"/>
        </w:rPr>
      </w:pPr>
      <w:r w:rsidRPr="0016644A">
        <w:rPr>
          <w:rFonts w:ascii="Times New Roman" w:hAnsi="Times New Roman" w:cs="Times New Roman"/>
          <w:b/>
          <w:sz w:val="24"/>
        </w:rPr>
        <w:t>Kapcsolattartás a szülőkkel, tanulókkal, az iskola partnereivel</w:t>
      </w:r>
    </w:p>
    <w:p w14:paraId="5FE87C53" w14:textId="13259E9E"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rPr>
        <w:t>A tanuló, a szülő és a pedagógus hármasa az iskolai nevelő-oktató munka meghatározó szereplői, akik kölcsönösen egymásra utaltak, közös érdeket képviselnek. A gyermek személyiségének harmonikus fejlődése elképzelhetetlen a szülői ház, a tanulói közösség és a pedagógusok folyamatos, együttműködésen alapuló kapcsolata nélkül. Eredményes munka csak közös felelősségvállalással, együttműködéssel és rendszeres kapcsolattartással érhető el. Ez az együttműködés alkalmazkodóképességet, empátiát, bizalmat, türelmet és fegyelmet kíván valamennyi féltől. Fontos, hogy a partnerek ismerjék az iskola nevelési programját, a nevelő-oktató munka alapelveit, céljait, feladatait, módszereit és eszközeit, és ezekkel azonosulni tudjanak.</w:t>
      </w:r>
    </w:p>
    <w:p w14:paraId="74F66CEB" w14:textId="47C343CF" w:rsidR="002E29C3" w:rsidRPr="0015685D" w:rsidRDefault="002E29C3" w:rsidP="002E29C3">
      <w:pPr>
        <w:pStyle w:val="Szvegtrzs"/>
        <w:spacing w:line="360" w:lineRule="auto"/>
        <w:jc w:val="both"/>
        <w:rPr>
          <w:rFonts w:ascii="Times New Roman" w:hAnsi="Times New Roman" w:cs="Times New Roman"/>
        </w:rPr>
      </w:pPr>
    </w:p>
    <w:p w14:paraId="2CBD5B60" w14:textId="77777777" w:rsidR="002E29C3" w:rsidRPr="0015685D" w:rsidRDefault="002E29C3" w:rsidP="002E29C3">
      <w:pPr>
        <w:pStyle w:val="Szvegtrzs"/>
        <w:spacing w:line="360" w:lineRule="auto"/>
        <w:jc w:val="both"/>
        <w:rPr>
          <w:rFonts w:ascii="Times New Roman" w:hAnsi="Times New Roman" w:cs="Times New Roman"/>
          <w:b/>
          <w:bCs/>
        </w:rPr>
      </w:pPr>
      <w:r w:rsidRPr="0015685D">
        <w:rPr>
          <w:rFonts w:ascii="Times New Roman" w:hAnsi="Times New Roman" w:cs="Times New Roman"/>
          <w:b/>
          <w:bCs/>
        </w:rPr>
        <w:t>A tanulók közösségét érintő kapcsolattartási formák</w:t>
      </w:r>
    </w:p>
    <w:p w14:paraId="776729D8"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kötelező tanítási órák</w:t>
      </w:r>
    </w:p>
    <w:p w14:paraId="4BBD379B"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nem kötelező iskolai foglalkozások</w:t>
      </w:r>
    </w:p>
    <w:p w14:paraId="350B2421"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szakköri tevékenységek</w:t>
      </w:r>
    </w:p>
    <w:p w14:paraId="0775D245"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lastRenderedPageBreak/>
        <w:t>énekkari alkalmak</w:t>
      </w:r>
    </w:p>
    <w:p w14:paraId="4E105118"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közös kirándulások</w:t>
      </w:r>
    </w:p>
    <w:p w14:paraId="6303F01D"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klubdélutánok</w:t>
      </w:r>
    </w:p>
    <w:p w14:paraId="291F860B"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közösen végzett hasznos tevékenységek</w:t>
      </w:r>
    </w:p>
    <w:p w14:paraId="396610FD"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sportversenyek, vetélkedők</w:t>
      </w:r>
    </w:p>
    <w:p w14:paraId="1BA68E35"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diákfórumok</w:t>
      </w:r>
    </w:p>
    <w:p w14:paraId="5FAA47FE" w14:textId="77777777" w:rsidR="002E29C3" w:rsidRPr="0015685D" w:rsidRDefault="002E29C3" w:rsidP="0063505E">
      <w:pPr>
        <w:pStyle w:val="Szvegtrzs"/>
        <w:numPr>
          <w:ilvl w:val="0"/>
          <w:numId w:val="119"/>
        </w:numPr>
        <w:spacing w:line="360" w:lineRule="auto"/>
        <w:jc w:val="both"/>
        <w:rPr>
          <w:rFonts w:ascii="Times New Roman" w:hAnsi="Times New Roman" w:cs="Times New Roman"/>
        </w:rPr>
      </w:pPr>
      <w:r w:rsidRPr="0015685D">
        <w:rPr>
          <w:rFonts w:ascii="Times New Roman" w:hAnsi="Times New Roman" w:cs="Times New Roman"/>
        </w:rPr>
        <w:t>személyes megbeszélések</w:t>
      </w:r>
    </w:p>
    <w:p w14:paraId="2298B2B8" w14:textId="6E36CDEF" w:rsidR="002E29C3" w:rsidRPr="0015685D" w:rsidRDefault="002E29C3" w:rsidP="002E29C3">
      <w:pPr>
        <w:pStyle w:val="Szvegtrzs"/>
        <w:spacing w:line="360" w:lineRule="auto"/>
        <w:jc w:val="both"/>
        <w:rPr>
          <w:rFonts w:ascii="Times New Roman" w:hAnsi="Times New Roman" w:cs="Times New Roman"/>
        </w:rPr>
      </w:pPr>
    </w:p>
    <w:p w14:paraId="570CEF58" w14:textId="77777777" w:rsidR="002E29C3" w:rsidRPr="0015685D" w:rsidRDefault="002E29C3" w:rsidP="002E29C3">
      <w:pPr>
        <w:pStyle w:val="Szvegtrzs"/>
        <w:spacing w:line="360" w:lineRule="auto"/>
        <w:jc w:val="both"/>
        <w:rPr>
          <w:rFonts w:ascii="Times New Roman" w:hAnsi="Times New Roman" w:cs="Times New Roman"/>
          <w:b/>
          <w:bCs/>
        </w:rPr>
      </w:pPr>
      <w:r w:rsidRPr="0015685D">
        <w:rPr>
          <w:rFonts w:ascii="Times New Roman" w:hAnsi="Times New Roman" w:cs="Times New Roman"/>
          <w:b/>
          <w:bCs/>
        </w:rPr>
        <w:t>Osztályközösségek</w:t>
      </w:r>
    </w:p>
    <w:p w14:paraId="2646ED25"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rPr>
        <w:t>Az azonos évfolyamra járó tanulók osztályközösségeket alkotnak. Az osztály tagjai képviselőt választanak a diákönkormányzat vezetőségébe, aki a közösségi munka szervezésében is aktívan részt vesz.</w:t>
      </w:r>
    </w:p>
    <w:p w14:paraId="0A0466AE" w14:textId="71F63D7E" w:rsidR="002E29C3" w:rsidRPr="0015685D" w:rsidRDefault="002E29C3" w:rsidP="002E29C3">
      <w:pPr>
        <w:pStyle w:val="Szvegtrzs"/>
        <w:spacing w:line="360" w:lineRule="auto"/>
        <w:jc w:val="both"/>
        <w:rPr>
          <w:rFonts w:ascii="Times New Roman" w:hAnsi="Times New Roman" w:cs="Times New Roman"/>
        </w:rPr>
      </w:pPr>
    </w:p>
    <w:p w14:paraId="65E3EA90" w14:textId="77777777" w:rsidR="002E29C3" w:rsidRPr="0015685D" w:rsidRDefault="002E29C3" w:rsidP="002E29C3">
      <w:pPr>
        <w:pStyle w:val="Szvegtrzs"/>
        <w:spacing w:line="360" w:lineRule="auto"/>
        <w:jc w:val="both"/>
        <w:rPr>
          <w:rFonts w:ascii="Times New Roman" w:hAnsi="Times New Roman" w:cs="Times New Roman"/>
          <w:b/>
          <w:bCs/>
        </w:rPr>
      </w:pPr>
      <w:r w:rsidRPr="0015685D">
        <w:rPr>
          <w:rFonts w:ascii="Times New Roman" w:hAnsi="Times New Roman" w:cs="Times New Roman"/>
          <w:b/>
          <w:bCs/>
        </w:rPr>
        <w:t>A szülők közösségét érintő együttműködési formák</w:t>
      </w:r>
    </w:p>
    <w:p w14:paraId="73AA8FD8"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rPr>
        <w:t>Az együttműködés fokozatai:</w:t>
      </w:r>
    </w:p>
    <w:p w14:paraId="715D4322" w14:textId="77777777" w:rsidR="002E29C3" w:rsidRPr="0015685D" w:rsidRDefault="002E29C3" w:rsidP="0063505E">
      <w:pPr>
        <w:pStyle w:val="Szvegtrzs"/>
        <w:numPr>
          <w:ilvl w:val="0"/>
          <w:numId w:val="120"/>
        </w:numPr>
        <w:spacing w:line="360" w:lineRule="auto"/>
        <w:jc w:val="both"/>
        <w:rPr>
          <w:rFonts w:ascii="Times New Roman" w:hAnsi="Times New Roman" w:cs="Times New Roman"/>
        </w:rPr>
      </w:pPr>
      <w:r w:rsidRPr="0015685D">
        <w:rPr>
          <w:rFonts w:ascii="Times New Roman" w:hAnsi="Times New Roman" w:cs="Times New Roman"/>
        </w:rPr>
        <w:t>Megismerés, megértés</w:t>
      </w:r>
    </w:p>
    <w:p w14:paraId="21E55E53" w14:textId="77777777" w:rsidR="002E29C3" w:rsidRPr="0015685D" w:rsidRDefault="002E29C3" w:rsidP="0063505E">
      <w:pPr>
        <w:pStyle w:val="Szvegtrzs"/>
        <w:numPr>
          <w:ilvl w:val="0"/>
          <w:numId w:val="120"/>
        </w:numPr>
        <w:spacing w:line="360" w:lineRule="auto"/>
        <w:jc w:val="both"/>
        <w:rPr>
          <w:rFonts w:ascii="Times New Roman" w:hAnsi="Times New Roman" w:cs="Times New Roman"/>
        </w:rPr>
      </w:pPr>
      <w:r w:rsidRPr="0015685D">
        <w:rPr>
          <w:rFonts w:ascii="Times New Roman" w:hAnsi="Times New Roman" w:cs="Times New Roman"/>
        </w:rPr>
        <w:t>Elfogadás</w:t>
      </w:r>
    </w:p>
    <w:p w14:paraId="77604A13" w14:textId="77777777" w:rsidR="002E29C3" w:rsidRPr="0015685D" w:rsidRDefault="002E29C3" w:rsidP="0063505E">
      <w:pPr>
        <w:pStyle w:val="Szvegtrzs"/>
        <w:numPr>
          <w:ilvl w:val="0"/>
          <w:numId w:val="120"/>
        </w:numPr>
        <w:spacing w:line="360" w:lineRule="auto"/>
        <w:jc w:val="both"/>
        <w:rPr>
          <w:rFonts w:ascii="Times New Roman" w:hAnsi="Times New Roman" w:cs="Times New Roman"/>
        </w:rPr>
      </w:pPr>
      <w:r w:rsidRPr="0015685D">
        <w:rPr>
          <w:rFonts w:ascii="Times New Roman" w:hAnsi="Times New Roman" w:cs="Times New Roman"/>
        </w:rPr>
        <w:t>Együttműködés – közös megoldási módok keresése</w:t>
      </w:r>
    </w:p>
    <w:p w14:paraId="4406B662"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rPr>
        <w:t>A kölcsönösségen alapuló partneri kapcsolat jellemzői:</w:t>
      </w:r>
    </w:p>
    <w:p w14:paraId="508FB4A1" w14:textId="77777777" w:rsidR="002E29C3" w:rsidRPr="0015685D" w:rsidRDefault="002E29C3" w:rsidP="0063505E">
      <w:pPr>
        <w:pStyle w:val="Szvegtrzs"/>
        <w:numPr>
          <w:ilvl w:val="0"/>
          <w:numId w:val="121"/>
        </w:numPr>
        <w:spacing w:line="360" w:lineRule="auto"/>
        <w:jc w:val="both"/>
        <w:rPr>
          <w:rFonts w:ascii="Times New Roman" w:hAnsi="Times New Roman" w:cs="Times New Roman"/>
        </w:rPr>
      </w:pPr>
      <w:r w:rsidRPr="0015685D">
        <w:rPr>
          <w:rFonts w:ascii="Times New Roman" w:hAnsi="Times New Roman" w:cs="Times New Roman"/>
        </w:rPr>
        <w:t>informálódási lehetőség biztosítása</w:t>
      </w:r>
    </w:p>
    <w:p w14:paraId="341154F6" w14:textId="77777777" w:rsidR="002E29C3" w:rsidRPr="0015685D" w:rsidRDefault="002E29C3" w:rsidP="0063505E">
      <w:pPr>
        <w:pStyle w:val="Szvegtrzs"/>
        <w:numPr>
          <w:ilvl w:val="0"/>
          <w:numId w:val="121"/>
        </w:numPr>
        <w:spacing w:line="360" w:lineRule="auto"/>
        <w:jc w:val="both"/>
        <w:rPr>
          <w:rFonts w:ascii="Times New Roman" w:hAnsi="Times New Roman" w:cs="Times New Roman"/>
        </w:rPr>
      </w:pPr>
      <w:r w:rsidRPr="0015685D">
        <w:rPr>
          <w:rFonts w:ascii="Times New Roman" w:hAnsi="Times New Roman" w:cs="Times New Roman"/>
        </w:rPr>
        <w:t>véleménynyilvánítás joga és tere</w:t>
      </w:r>
    </w:p>
    <w:p w14:paraId="17F53E5B" w14:textId="77777777" w:rsidR="002E29C3" w:rsidRPr="0015685D" w:rsidRDefault="002E29C3" w:rsidP="0063505E">
      <w:pPr>
        <w:pStyle w:val="Szvegtrzs"/>
        <w:numPr>
          <w:ilvl w:val="0"/>
          <w:numId w:val="121"/>
        </w:numPr>
        <w:spacing w:line="360" w:lineRule="auto"/>
        <w:jc w:val="both"/>
        <w:rPr>
          <w:rFonts w:ascii="Times New Roman" w:hAnsi="Times New Roman" w:cs="Times New Roman"/>
        </w:rPr>
      </w:pPr>
      <w:r w:rsidRPr="0015685D">
        <w:rPr>
          <w:rFonts w:ascii="Times New Roman" w:hAnsi="Times New Roman" w:cs="Times New Roman"/>
        </w:rPr>
        <w:t>aktív, együttműködő kapcsolat kiépítése</w:t>
      </w:r>
    </w:p>
    <w:p w14:paraId="3665EC7F" w14:textId="77777777" w:rsidR="002E29C3" w:rsidRPr="0015685D" w:rsidRDefault="002E29C3" w:rsidP="0063505E">
      <w:pPr>
        <w:pStyle w:val="Szvegtrzs"/>
        <w:numPr>
          <w:ilvl w:val="0"/>
          <w:numId w:val="121"/>
        </w:numPr>
        <w:spacing w:line="360" w:lineRule="auto"/>
        <w:jc w:val="both"/>
        <w:rPr>
          <w:rFonts w:ascii="Times New Roman" w:hAnsi="Times New Roman" w:cs="Times New Roman"/>
        </w:rPr>
      </w:pPr>
      <w:r w:rsidRPr="0015685D">
        <w:rPr>
          <w:rFonts w:ascii="Times New Roman" w:hAnsi="Times New Roman" w:cs="Times New Roman"/>
        </w:rPr>
        <w:t>a szülők és partnerek jelenlétének ösztönzése az új tanulásszervezési eljárások során (pl. projektek, témahetek, nyílt napok, rendezvények)</w:t>
      </w:r>
    </w:p>
    <w:p w14:paraId="7F2E89E4" w14:textId="77777777" w:rsidR="002E29C3" w:rsidRPr="0015685D" w:rsidRDefault="002E29C3" w:rsidP="0063505E">
      <w:pPr>
        <w:pStyle w:val="Szvegtrzs"/>
        <w:numPr>
          <w:ilvl w:val="0"/>
          <w:numId w:val="121"/>
        </w:numPr>
        <w:spacing w:line="360" w:lineRule="auto"/>
        <w:jc w:val="both"/>
        <w:rPr>
          <w:rFonts w:ascii="Times New Roman" w:hAnsi="Times New Roman" w:cs="Times New Roman"/>
        </w:rPr>
      </w:pPr>
      <w:r w:rsidRPr="0015685D">
        <w:rPr>
          <w:rFonts w:ascii="Times New Roman" w:hAnsi="Times New Roman" w:cs="Times New Roman"/>
        </w:rPr>
        <w:t>nyilvánosság biztosítása a szülők számára (iskola honlapja, hirdetőtáblák, helyi média, tájékoztató dokumentumok)</w:t>
      </w:r>
    </w:p>
    <w:p w14:paraId="376CF427"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rPr>
        <w:t>A kapcsolattartás formái sokrétűek, alkalmazkodnak az aktuális helyzethez és lehetőségekhez.</w:t>
      </w:r>
    </w:p>
    <w:p w14:paraId="69DF4D9D" w14:textId="518B7BE5" w:rsidR="002E29C3" w:rsidRPr="0015685D" w:rsidRDefault="002E29C3" w:rsidP="002E29C3">
      <w:pPr>
        <w:pStyle w:val="Szvegtrzs"/>
        <w:spacing w:line="360" w:lineRule="auto"/>
        <w:jc w:val="both"/>
        <w:rPr>
          <w:rFonts w:ascii="Times New Roman" w:hAnsi="Times New Roman" w:cs="Times New Roman"/>
        </w:rPr>
      </w:pPr>
    </w:p>
    <w:p w14:paraId="36B16AE2" w14:textId="77777777" w:rsidR="002E29C3" w:rsidRPr="0016644A" w:rsidRDefault="002E29C3" w:rsidP="0016644A">
      <w:pPr>
        <w:rPr>
          <w:rFonts w:ascii="Times New Roman" w:hAnsi="Times New Roman" w:cs="Times New Roman"/>
          <w:b/>
          <w:sz w:val="24"/>
        </w:rPr>
      </w:pPr>
      <w:bookmarkStart w:id="20" w:name="_Toc205454161"/>
      <w:r w:rsidRPr="0016644A">
        <w:rPr>
          <w:rFonts w:ascii="Times New Roman" w:hAnsi="Times New Roman" w:cs="Times New Roman"/>
          <w:b/>
          <w:sz w:val="24"/>
        </w:rPr>
        <w:t>Osztályszinten történő kapcsolattartás</w:t>
      </w:r>
      <w:bookmarkEnd w:id="20"/>
    </w:p>
    <w:p w14:paraId="4F5E3AB0"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b/>
          <w:bCs/>
        </w:rPr>
        <w:t>A szülők tájékoztatásának formái:</w:t>
      </w:r>
    </w:p>
    <w:p w14:paraId="6CFE62ED" w14:textId="77777777" w:rsidR="002E29C3" w:rsidRPr="0015685D" w:rsidRDefault="002E29C3" w:rsidP="0063505E">
      <w:pPr>
        <w:pStyle w:val="Szvegtrzs"/>
        <w:numPr>
          <w:ilvl w:val="0"/>
          <w:numId w:val="122"/>
        </w:numPr>
        <w:spacing w:line="360" w:lineRule="auto"/>
        <w:jc w:val="both"/>
        <w:rPr>
          <w:rFonts w:ascii="Times New Roman" w:hAnsi="Times New Roman" w:cs="Times New Roman"/>
        </w:rPr>
      </w:pPr>
      <w:r w:rsidRPr="0015685D">
        <w:rPr>
          <w:rFonts w:ascii="Times New Roman" w:hAnsi="Times New Roman" w:cs="Times New Roman"/>
        </w:rPr>
        <w:t>szóbeli tájékoztatás: szülői értekezlet, fogadóórák, nyílt tanítási napok</w:t>
      </w:r>
    </w:p>
    <w:p w14:paraId="76261B00" w14:textId="77777777" w:rsidR="002E29C3" w:rsidRPr="0015685D" w:rsidRDefault="002E29C3" w:rsidP="0063505E">
      <w:pPr>
        <w:pStyle w:val="Szvegtrzs"/>
        <w:numPr>
          <w:ilvl w:val="0"/>
          <w:numId w:val="122"/>
        </w:numPr>
        <w:spacing w:line="360" w:lineRule="auto"/>
        <w:jc w:val="both"/>
        <w:rPr>
          <w:rFonts w:ascii="Times New Roman" w:hAnsi="Times New Roman" w:cs="Times New Roman"/>
        </w:rPr>
      </w:pPr>
      <w:r w:rsidRPr="0015685D">
        <w:rPr>
          <w:rFonts w:ascii="Times New Roman" w:hAnsi="Times New Roman" w:cs="Times New Roman"/>
        </w:rPr>
        <w:t>rendszeres visszajelzés a tanuló tanulmányi előmeneteléről és magatartásáról</w:t>
      </w:r>
    </w:p>
    <w:p w14:paraId="2EE6C769" w14:textId="77777777" w:rsidR="002E29C3" w:rsidRPr="0015685D" w:rsidRDefault="002E29C3" w:rsidP="0063505E">
      <w:pPr>
        <w:pStyle w:val="Szvegtrzs"/>
        <w:numPr>
          <w:ilvl w:val="0"/>
          <w:numId w:val="122"/>
        </w:numPr>
        <w:spacing w:line="360" w:lineRule="auto"/>
        <w:jc w:val="both"/>
        <w:rPr>
          <w:rFonts w:ascii="Times New Roman" w:hAnsi="Times New Roman" w:cs="Times New Roman"/>
        </w:rPr>
      </w:pPr>
      <w:r w:rsidRPr="0015685D">
        <w:rPr>
          <w:rFonts w:ascii="Times New Roman" w:hAnsi="Times New Roman" w:cs="Times New Roman"/>
        </w:rPr>
        <w:t>írásos tájékoztatás: kiadványok, iskolai honlap, tájékoztató füzetek, dokumentumok</w:t>
      </w:r>
    </w:p>
    <w:p w14:paraId="667CDD16" w14:textId="77777777" w:rsidR="002E29C3" w:rsidRPr="0015685D" w:rsidRDefault="002E29C3" w:rsidP="0063505E">
      <w:pPr>
        <w:pStyle w:val="Szvegtrzs"/>
        <w:numPr>
          <w:ilvl w:val="0"/>
          <w:numId w:val="122"/>
        </w:numPr>
        <w:spacing w:line="360" w:lineRule="auto"/>
        <w:jc w:val="both"/>
        <w:rPr>
          <w:rFonts w:ascii="Times New Roman" w:hAnsi="Times New Roman" w:cs="Times New Roman"/>
        </w:rPr>
      </w:pPr>
      <w:r w:rsidRPr="0015685D">
        <w:rPr>
          <w:rFonts w:ascii="Times New Roman" w:hAnsi="Times New Roman" w:cs="Times New Roman"/>
        </w:rPr>
        <w:t>közös tevékenységekbe való bevonás: ünnepségek, iskolai rendezvények, témahetek, projektek, kirándulások stb.</w:t>
      </w:r>
    </w:p>
    <w:p w14:paraId="5F3A7BF1" w14:textId="77777777" w:rsidR="002E29C3" w:rsidRPr="0015685D" w:rsidRDefault="002E29C3" w:rsidP="002E29C3">
      <w:pPr>
        <w:pStyle w:val="Szvegtrzs"/>
        <w:spacing w:line="360" w:lineRule="auto"/>
        <w:jc w:val="both"/>
        <w:rPr>
          <w:rFonts w:ascii="Times New Roman" w:hAnsi="Times New Roman" w:cs="Times New Roman"/>
        </w:rPr>
      </w:pPr>
      <w:r w:rsidRPr="0015685D">
        <w:rPr>
          <w:rFonts w:ascii="Times New Roman" w:hAnsi="Times New Roman" w:cs="Times New Roman"/>
          <w:b/>
          <w:bCs/>
        </w:rPr>
        <w:t>Szülői értekezletek:</w:t>
      </w:r>
    </w:p>
    <w:p w14:paraId="61B1BC6B" w14:textId="77777777" w:rsidR="002E29C3" w:rsidRPr="0015685D" w:rsidRDefault="002E29C3" w:rsidP="0063505E">
      <w:pPr>
        <w:pStyle w:val="Szvegtrzs"/>
        <w:numPr>
          <w:ilvl w:val="0"/>
          <w:numId w:val="123"/>
        </w:numPr>
        <w:spacing w:line="360" w:lineRule="auto"/>
        <w:jc w:val="both"/>
        <w:rPr>
          <w:rFonts w:ascii="Times New Roman" w:hAnsi="Times New Roman" w:cs="Times New Roman"/>
        </w:rPr>
      </w:pPr>
      <w:r w:rsidRPr="0015685D">
        <w:rPr>
          <w:rFonts w:ascii="Times New Roman" w:hAnsi="Times New Roman" w:cs="Times New Roman"/>
        </w:rPr>
        <w:t>Az osztályok szülői közössége számára az osztályfőnök évente három alkalommal szülői értekezletet tart.</w:t>
      </w:r>
    </w:p>
    <w:p w14:paraId="7A9635FA" w14:textId="77777777" w:rsidR="002E29C3" w:rsidRPr="0015685D" w:rsidRDefault="002E29C3" w:rsidP="0063505E">
      <w:pPr>
        <w:pStyle w:val="Szvegtrzs"/>
        <w:numPr>
          <w:ilvl w:val="0"/>
          <w:numId w:val="123"/>
        </w:numPr>
        <w:spacing w:line="360" w:lineRule="auto"/>
        <w:jc w:val="both"/>
        <w:rPr>
          <w:rFonts w:ascii="Times New Roman" w:hAnsi="Times New Roman" w:cs="Times New Roman"/>
        </w:rPr>
      </w:pPr>
      <w:r w:rsidRPr="0015685D">
        <w:rPr>
          <w:rFonts w:ascii="Times New Roman" w:hAnsi="Times New Roman" w:cs="Times New Roman"/>
        </w:rPr>
        <w:t>Az első szülői értekezleten az osztályban tanító pedagógusok is bemutatkoznak.</w:t>
      </w:r>
    </w:p>
    <w:p w14:paraId="6FA1A13E" w14:textId="77777777" w:rsidR="002E29C3" w:rsidRPr="0015685D" w:rsidRDefault="002E29C3" w:rsidP="0063505E">
      <w:pPr>
        <w:pStyle w:val="Szvegtrzs"/>
        <w:numPr>
          <w:ilvl w:val="0"/>
          <w:numId w:val="123"/>
        </w:numPr>
        <w:spacing w:line="360" w:lineRule="auto"/>
        <w:jc w:val="both"/>
        <w:rPr>
          <w:rFonts w:ascii="Times New Roman" w:hAnsi="Times New Roman" w:cs="Times New Roman"/>
        </w:rPr>
      </w:pPr>
      <w:r w:rsidRPr="0015685D">
        <w:rPr>
          <w:rFonts w:ascii="Times New Roman" w:hAnsi="Times New Roman" w:cs="Times New Roman"/>
        </w:rPr>
        <w:t>A szülők itt választják meg az osztály háromtagú szülői szervezetét.</w:t>
      </w:r>
    </w:p>
    <w:p w14:paraId="26B3B73E" w14:textId="77777777" w:rsidR="002E29C3" w:rsidRPr="0015685D" w:rsidRDefault="002E29C3" w:rsidP="0063505E">
      <w:pPr>
        <w:pStyle w:val="Szvegtrzs"/>
        <w:numPr>
          <w:ilvl w:val="0"/>
          <w:numId w:val="123"/>
        </w:numPr>
        <w:spacing w:line="360" w:lineRule="auto"/>
        <w:jc w:val="both"/>
        <w:rPr>
          <w:rFonts w:ascii="Times New Roman" w:hAnsi="Times New Roman" w:cs="Times New Roman"/>
        </w:rPr>
      </w:pPr>
      <w:r w:rsidRPr="0015685D">
        <w:rPr>
          <w:rFonts w:ascii="Times New Roman" w:hAnsi="Times New Roman" w:cs="Times New Roman"/>
        </w:rPr>
        <w:t>Az osztályképviselők közül az intézményegységek szintjén is választanak két főt, akik a szülői szervezet intézményi képviseletét látják el.</w:t>
      </w:r>
    </w:p>
    <w:p w14:paraId="578998C5" w14:textId="77777777" w:rsidR="002E29C3" w:rsidRPr="0015685D" w:rsidRDefault="002E29C3" w:rsidP="0063505E">
      <w:pPr>
        <w:pStyle w:val="Szvegtrzs"/>
        <w:numPr>
          <w:ilvl w:val="0"/>
          <w:numId w:val="123"/>
        </w:numPr>
        <w:spacing w:line="360" w:lineRule="auto"/>
        <w:jc w:val="both"/>
        <w:rPr>
          <w:rFonts w:ascii="Times New Roman" w:hAnsi="Times New Roman" w:cs="Times New Roman"/>
        </w:rPr>
      </w:pPr>
      <w:r w:rsidRPr="0015685D">
        <w:rPr>
          <w:rFonts w:ascii="Times New Roman" w:hAnsi="Times New Roman" w:cs="Times New Roman"/>
        </w:rPr>
        <w:t>A pedagógusok előre meghirdetett fogadóórákat tartanak, igény szerint családlátogatásokat is végeznek, hogy jobban megismerjék a családi környezetet.</w:t>
      </w:r>
    </w:p>
    <w:p w14:paraId="54B68FD6" w14:textId="77777777" w:rsidR="002E29C3" w:rsidRPr="0015685D" w:rsidRDefault="002E29C3" w:rsidP="002E29C3">
      <w:pPr>
        <w:pStyle w:val="Szvegtrzs"/>
        <w:spacing w:line="360" w:lineRule="auto"/>
        <w:rPr>
          <w:rFonts w:ascii="Times New Roman" w:hAnsi="Times New Roman" w:cs="Times New Roman"/>
        </w:rPr>
      </w:pPr>
      <w:r w:rsidRPr="0015685D">
        <w:rPr>
          <w:rFonts w:ascii="Times New Roman" w:hAnsi="Times New Roman" w:cs="Times New Roman"/>
          <w:b/>
          <w:bCs/>
        </w:rPr>
        <w:t>Nyílt napok:</w:t>
      </w:r>
      <w:r w:rsidRPr="0015685D">
        <w:rPr>
          <w:rFonts w:ascii="Times New Roman" w:hAnsi="Times New Roman" w:cs="Times New Roman"/>
        </w:rPr>
        <w:br/>
        <w:t>Az intézmény évente két alkalommal nyílt napot szervez a szülők számára.</w:t>
      </w:r>
    </w:p>
    <w:p w14:paraId="7AB8EF83" w14:textId="73A33F9F" w:rsidR="002E29C3" w:rsidRPr="0015685D" w:rsidRDefault="002E29C3" w:rsidP="002E29C3">
      <w:pPr>
        <w:pStyle w:val="Szvegtrzs"/>
        <w:spacing w:line="360" w:lineRule="auto"/>
        <w:jc w:val="both"/>
        <w:rPr>
          <w:rFonts w:ascii="Times New Roman" w:hAnsi="Times New Roman" w:cs="Times New Roman"/>
        </w:rPr>
      </w:pPr>
    </w:p>
    <w:p w14:paraId="23C96E93" w14:textId="77777777" w:rsidR="002E29C3" w:rsidRPr="0016644A" w:rsidRDefault="002E29C3" w:rsidP="0016644A">
      <w:pPr>
        <w:rPr>
          <w:rFonts w:ascii="Times New Roman" w:hAnsi="Times New Roman" w:cs="Times New Roman"/>
          <w:b/>
          <w:sz w:val="24"/>
        </w:rPr>
      </w:pPr>
      <w:bookmarkStart w:id="21" w:name="_Toc205454162"/>
      <w:r w:rsidRPr="0016644A">
        <w:rPr>
          <w:rFonts w:ascii="Times New Roman" w:hAnsi="Times New Roman" w:cs="Times New Roman"/>
          <w:b/>
          <w:sz w:val="24"/>
        </w:rPr>
        <w:t>Intézményszinten történő kapcsolattartás</w:t>
      </w:r>
      <w:bookmarkEnd w:id="21"/>
    </w:p>
    <w:p w14:paraId="01A3CC28" w14:textId="1207C608" w:rsidR="002E29C3" w:rsidRPr="0015685D" w:rsidRDefault="000D400B" w:rsidP="0063505E">
      <w:pPr>
        <w:pStyle w:val="Szvegtrzs"/>
        <w:numPr>
          <w:ilvl w:val="0"/>
          <w:numId w:val="124"/>
        </w:numPr>
        <w:spacing w:line="360" w:lineRule="auto"/>
        <w:jc w:val="both"/>
        <w:rPr>
          <w:rFonts w:ascii="Times New Roman" w:hAnsi="Times New Roman" w:cs="Times New Roman"/>
        </w:rPr>
      </w:pPr>
      <w:r>
        <w:rPr>
          <w:rFonts w:ascii="Times New Roman" w:hAnsi="Times New Roman" w:cs="Times New Roman"/>
        </w:rPr>
        <w:t>Évente két</w:t>
      </w:r>
      <w:r w:rsidR="002E29C3" w:rsidRPr="0015685D">
        <w:rPr>
          <w:rFonts w:ascii="Times New Roman" w:hAnsi="Times New Roman" w:cs="Times New Roman"/>
        </w:rPr>
        <w:t xml:space="preserve"> alkalommal összevont szülői értekezletet tartunk az intézményben tanulók szülei számára, az igazgató, az osztályfőnökök részvételével.</w:t>
      </w:r>
    </w:p>
    <w:p w14:paraId="03DBCA57" w14:textId="77777777" w:rsidR="002E29C3" w:rsidRPr="0015685D" w:rsidRDefault="002E29C3" w:rsidP="0063505E">
      <w:pPr>
        <w:pStyle w:val="Szvegtrzs"/>
        <w:numPr>
          <w:ilvl w:val="0"/>
          <w:numId w:val="124"/>
        </w:numPr>
        <w:spacing w:line="360" w:lineRule="auto"/>
        <w:jc w:val="both"/>
        <w:rPr>
          <w:rFonts w:ascii="Times New Roman" w:hAnsi="Times New Roman" w:cs="Times New Roman"/>
        </w:rPr>
      </w:pPr>
      <w:r w:rsidRPr="0015685D">
        <w:rPr>
          <w:rFonts w:ascii="Times New Roman" w:hAnsi="Times New Roman" w:cs="Times New Roman"/>
        </w:rPr>
        <w:t>Az Intézményi Szülői Szervezet (ISzSz) elnöke és elnöksége rendszeres kapcsolatot tart az iskola vezetésével.</w:t>
      </w:r>
    </w:p>
    <w:p w14:paraId="21EE1ABD" w14:textId="77777777" w:rsidR="002E29C3" w:rsidRPr="0015685D" w:rsidRDefault="002E29C3" w:rsidP="0063505E">
      <w:pPr>
        <w:pStyle w:val="Szvegtrzs"/>
        <w:numPr>
          <w:ilvl w:val="0"/>
          <w:numId w:val="124"/>
        </w:numPr>
        <w:spacing w:line="360" w:lineRule="auto"/>
        <w:jc w:val="both"/>
        <w:rPr>
          <w:rFonts w:ascii="Times New Roman" w:hAnsi="Times New Roman" w:cs="Times New Roman"/>
        </w:rPr>
      </w:pPr>
      <w:r w:rsidRPr="0015685D">
        <w:rPr>
          <w:rFonts w:ascii="Times New Roman" w:hAnsi="Times New Roman" w:cs="Times New Roman"/>
        </w:rPr>
        <w:t>Az ISzSz elnöke részt vesz az intézmény ünnepségein, programjain, egyeztet a szülők nevében, továbbítja a szülői javaslatokat, és koordinálja a szülők bevonását az iskolai életbe.</w:t>
      </w:r>
    </w:p>
    <w:p w14:paraId="46848D4C" w14:textId="7788C392" w:rsidR="002E29C3" w:rsidRPr="0015685D" w:rsidRDefault="002E29C3" w:rsidP="002E29C3">
      <w:pPr>
        <w:pStyle w:val="Szvegtrzs"/>
        <w:spacing w:line="360" w:lineRule="auto"/>
        <w:jc w:val="both"/>
        <w:rPr>
          <w:rFonts w:ascii="Times New Roman" w:hAnsi="Times New Roman" w:cs="Times New Roman"/>
        </w:rPr>
      </w:pPr>
    </w:p>
    <w:p w14:paraId="662D85D8" w14:textId="77777777" w:rsidR="002E29C3" w:rsidRPr="0015685D" w:rsidRDefault="002E29C3" w:rsidP="002E29C3">
      <w:pPr>
        <w:pStyle w:val="Szvegtrzs"/>
        <w:spacing w:line="360" w:lineRule="auto"/>
        <w:jc w:val="both"/>
        <w:rPr>
          <w:rFonts w:ascii="Times New Roman" w:hAnsi="Times New Roman" w:cs="Times New Roman"/>
          <w:b/>
          <w:bCs/>
        </w:rPr>
      </w:pPr>
      <w:r w:rsidRPr="0015685D">
        <w:rPr>
          <w:rFonts w:ascii="Times New Roman" w:hAnsi="Times New Roman" w:cs="Times New Roman"/>
          <w:b/>
          <w:bCs/>
        </w:rPr>
        <w:lastRenderedPageBreak/>
        <w:t>Működési területek bővítése, továbbfejlesztési lehetőségek</w:t>
      </w:r>
    </w:p>
    <w:p w14:paraId="7B74A0E8"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A szülői és tanulói vélemények rendszerezett visszacsatolása az iskola szolgáltatásairól</w:t>
      </w:r>
    </w:p>
    <w:p w14:paraId="444DE4A2"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A pedagógiai attitűd és a szülői nevelési szemlélet összehangolása</w:t>
      </w:r>
    </w:p>
    <w:p w14:paraId="7B48FA88"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Pályázati és alapítványi lehetőségek kihasználása</w:t>
      </w:r>
    </w:p>
    <w:p w14:paraId="39C031E3"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Szponzorációs és egyéb támogatási formák megszervezése</w:t>
      </w:r>
    </w:p>
    <w:p w14:paraId="1D469C52"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A minőségelvű működés mutatóinak közös kidolgozása: szülői elvárások, pedagógiai teljesítmény, intézményi működés</w:t>
      </w:r>
    </w:p>
    <w:p w14:paraId="38E7BAE0"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Javaslattétel a minőségi elismerések feltételrendszerére</w:t>
      </w:r>
    </w:p>
    <w:p w14:paraId="2CF8E8FC" w14:textId="77777777" w:rsidR="002E29C3"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Aktív szülői részvétel az iskolai rendezvények megvalósításában</w:t>
      </w:r>
    </w:p>
    <w:p w14:paraId="5A0E6465" w14:textId="4CCBBD70" w:rsidR="007327F5" w:rsidRPr="0015685D" w:rsidRDefault="002E29C3" w:rsidP="0063505E">
      <w:pPr>
        <w:pStyle w:val="Szvegtrzs"/>
        <w:numPr>
          <w:ilvl w:val="0"/>
          <w:numId w:val="125"/>
        </w:numPr>
        <w:spacing w:line="360" w:lineRule="auto"/>
        <w:jc w:val="both"/>
        <w:rPr>
          <w:rFonts w:ascii="Times New Roman" w:hAnsi="Times New Roman" w:cs="Times New Roman"/>
        </w:rPr>
      </w:pPr>
      <w:r w:rsidRPr="0015685D">
        <w:rPr>
          <w:rFonts w:ascii="Times New Roman" w:hAnsi="Times New Roman" w:cs="Times New Roman"/>
        </w:rPr>
        <w:t>Az iskola honlapjának folyamatos, naprakész frissítése az aktualitások tükrében</w:t>
      </w:r>
    </w:p>
    <w:p w14:paraId="17B9760F" w14:textId="0490A7C1" w:rsidR="007327F5" w:rsidRPr="0015685D" w:rsidRDefault="007327F5" w:rsidP="002E29C3">
      <w:pPr>
        <w:tabs>
          <w:tab w:val="left" w:pos="1638"/>
          <w:tab w:val="left" w:pos="1639"/>
        </w:tabs>
        <w:spacing w:line="360" w:lineRule="auto"/>
        <w:jc w:val="both"/>
        <w:rPr>
          <w:rFonts w:ascii="Times New Roman" w:hAnsi="Times New Roman" w:cs="Times New Roman"/>
          <w:sz w:val="24"/>
          <w:szCs w:val="24"/>
        </w:rPr>
      </w:pPr>
    </w:p>
    <w:p w14:paraId="7879A044" w14:textId="77777777" w:rsidR="002E29C3" w:rsidRPr="0015685D" w:rsidRDefault="002E29C3" w:rsidP="0015685D">
      <w:pPr>
        <w:pStyle w:val="Cmsor1"/>
      </w:pPr>
      <w:bookmarkStart w:id="22" w:name="_Toc205454163"/>
      <w:r w:rsidRPr="0015685D">
        <w:t>A pedagógusok helyi intézményi feladatai, az osztályfőnöki munka tartalma, az osztályfőnök feladatai</w:t>
      </w:r>
      <w:bookmarkEnd w:id="22"/>
    </w:p>
    <w:p w14:paraId="6D063FDA"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pedagógusok részletes feladatait az egyéni munkaköri leírás tartalmazza. Az alábbiakban az intézményben ellátandó legfontosabb pedagógusi tevékenységeket foglaljuk össze:</w:t>
      </w:r>
    </w:p>
    <w:p w14:paraId="23CC8569"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tanítási órákra való szakszerű felkészülés</w:t>
      </w:r>
    </w:p>
    <w:p w14:paraId="7826C051"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dolgozatainak javítása, értékelése</w:t>
      </w:r>
    </w:p>
    <w:p w14:paraId="01ACE5F4"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tanulói teljesítmények rendszeres visszajelzése, dokumentálása</w:t>
      </w:r>
    </w:p>
    <w:p w14:paraId="60FE854D"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megtartott tanítási órák naprakész adminisztrálása, valamint az elmaradt és helyettesített órák rögzítése</w:t>
      </w:r>
    </w:p>
    <w:p w14:paraId="1F4CB5A4" w14:textId="7AD6BA23"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Vizsgák lebonyolítása: különbözeti, osztályozó vizsgák</w:t>
      </w:r>
    </w:p>
    <w:p w14:paraId="5CE116D0"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Kísérletek előkészítése, dolgozatok és tanulmányi versenyek összeállítása, értékelése</w:t>
      </w:r>
    </w:p>
    <w:p w14:paraId="42351948"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tanulmányi versenyek szervezése és lebonyolítása</w:t>
      </w:r>
    </w:p>
    <w:p w14:paraId="0A17B255"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Tehetséggondozás, a tanulók egyéni fejlesztésének támogatása</w:t>
      </w:r>
    </w:p>
    <w:p w14:paraId="4A210BD1"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Vizsgákon, tanulmányi versenyeken, iskolai méréseken felügyelet biztosítása</w:t>
      </w:r>
    </w:p>
    <w:p w14:paraId="70CF3FD1"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Kulturális és sportprogramok szervezésében való részvétel</w:t>
      </w:r>
    </w:p>
    <w:p w14:paraId="59D02E88"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Osztályfőnöki, munkaközösség-vezetői, valamint diákönkormányzatot támogató feladatok ellátása</w:t>
      </w:r>
    </w:p>
    <w:p w14:paraId="2296101E"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ifjúságvédelemmel kapcsolatos intézkedésekben való közreműködés</w:t>
      </w:r>
    </w:p>
    <w:p w14:paraId="71F51A46"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Kapcsolattartás a szülőkkel: szülői értekezletek, fogadóórák lebonyolítása</w:t>
      </w:r>
    </w:p>
    <w:p w14:paraId="62FDE54A"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Részvétel a nevelőtestületi értekezleteken, szakmai megbeszéléseken</w:t>
      </w:r>
    </w:p>
    <w:p w14:paraId="41523D72"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Továbbképzéseken való részvétel a munkáltató utasítása alapján</w:t>
      </w:r>
    </w:p>
    <w:p w14:paraId="0B0C1808"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Tanulók felügyelete a szünetekben, illetve az étkezések során</w:t>
      </w:r>
    </w:p>
    <w:p w14:paraId="6A02A7AC"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Tanulmányi kirándulások, ünnepségek és iskolai programok szervezése</w:t>
      </w:r>
    </w:p>
    <w:p w14:paraId="02E7573E"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Aktív részvétel az iskolai rendezvényeken, ünnepségeken</w:t>
      </w:r>
    </w:p>
    <w:p w14:paraId="000A8C44"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Munkaközösségi értekezleteken való közreműködés</w:t>
      </w:r>
    </w:p>
    <w:p w14:paraId="2FB3BCA9"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Tanítás nélküli munkanapokon az igazgató által kijelölt szakmai feladatok elvégzése</w:t>
      </w:r>
    </w:p>
    <w:p w14:paraId="1D597376"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Közreműködés az iskolai dokumentumok elkészítésében, felülvizsgálatában</w:t>
      </w:r>
    </w:p>
    <w:p w14:paraId="0BAF3719"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szertárak rendben tartása, szakleltárak kezelése, szaktantermek esztétikai és szakmai állapotának biztosítása</w:t>
      </w:r>
    </w:p>
    <w:p w14:paraId="5BE15EE8" w14:textId="77777777" w:rsidR="002E29C3" w:rsidRPr="0015685D" w:rsidRDefault="002E29C3" w:rsidP="0063505E">
      <w:pPr>
        <w:numPr>
          <w:ilvl w:val="0"/>
          <w:numId w:val="12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osztálytermek rendjének és dekorációjának kialakítása</w:t>
      </w:r>
    </w:p>
    <w:p w14:paraId="7002E1E7"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osztályfőnöki megbízásról az igazgató dönt minden tanév júniusában, az osztályfőnöki munkaközösség-vezetővel egyeztetve, jellemzően a felmenő rendszer elvének figyelembevételével.</w:t>
      </w:r>
    </w:p>
    <w:p w14:paraId="39A14791" w14:textId="16E74268"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7B4347D6" w14:textId="77777777" w:rsidR="002E29C3" w:rsidRPr="0015685D" w:rsidRDefault="002E29C3" w:rsidP="0015685D">
      <w:pPr>
        <w:pStyle w:val="Cmsor2"/>
      </w:pPr>
      <w:bookmarkStart w:id="23" w:name="_Toc205454164"/>
      <w:r w:rsidRPr="0015685D">
        <w:t>Az osztályfőnök feladatai és hatásköre</w:t>
      </w:r>
      <w:bookmarkEnd w:id="23"/>
    </w:p>
    <w:p w14:paraId="5F27C57E"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pedagógiai programjának szellemisége szerint neveli osztálya tanulóit, kiemelt figyelmet fordítva a személyiségfejlődés szempontjaira</w:t>
      </w:r>
    </w:p>
    <w:p w14:paraId="13D04A38"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Együttműködik az osztály diákbizottságával, elősegíti az összetartó tanulóközösség kialakulását</w:t>
      </w:r>
    </w:p>
    <w:p w14:paraId="38BBF8D9"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Koordinálja az osztályban tanító pedagógusok munkáját, rendszeres kapcsolatot tart az osztály szülői munkaközösségével</w:t>
      </w:r>
    </w:p>
    <w:p w14:paraId="1E4660A5"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Figyelemmel kíséri a tanulmányi eredményeket és az osztály fegyelmi helyzetét</w:t>
      </w:r>
    </w:p>
    <w:p w14:paraId="0CF65C2E"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Javaslatot tesz a tanulók magatartásának és szorgalmának minősítésére, amelyet a nevelőtestület elé terjeszt</w:t>
      </w:r>
    </w:p>
    <w:p w14:paraId="623B1A10"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Évente több alkalommal szülői értekezletet tart</w:t>
      </w:r>
    </w:p>
    <w:p w14:paraId="1063D159"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Ellátja az osztály ügyviteli teendőit: digitális napló vezetése és ellenőrzése, statisztikai adatszolgáltatás félévkor és tanév végén, bizonyítványok kitöltése, továbbtanulással kapcsolatos adminisztráció, hiányzások igazolása</w:t>
      </w:r>
    </w:p>
    <w:p w14:paraId="60630EA2"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Figyelemmel kíséri az osztály kötelező orvosi vizsgálatainak lebonyolítását</w:t>
      </w:r>
    </w:p>
    <w:p w14:paraId="53354BBF"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Kiemelt figyelmet fordít az ifjúságvédelmi feladatokra, együttműködik az iskola ifjúságvédelmi felelősével</w:t>
      </w:r>
    </w:p>
    <w:p w14:paraId="3EA7B1A2"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Rendszeresen tájékoztatja tanulóit az iskola aktuális feladatairól, motiválja őket a tanórán kívüli programokban való részvételre</w:t>
      </w:r>
    </w:p>
    <w:p w14:paraId="4256661F"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Javaslatot tesz tanulói jutalmazására, fegyelmezésére, támogatására</w:t>
      </w:r>
    </w:p>
    <w:p w14:paraId="07989E0A" w14:textId="77777777"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Aktívan részt vesz az osztályfőnöki munkaközösség munkájában, segíti a közös célok elérését</w:t>
      </w:r>
    </w:p>
    <w:p w14:paraId="04F392E5" w14:textId="104CAFCA" w:rsidR="002E29C3" w:rsidRPr="0015685D" w:rsidRDefault="002E29C3" w:rsidP="0063505E">
      <w:pPr>
        <w:numPr>
          <w:ilvl w:val="0"/>
          <w:numId w:val="12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Indokolt esetben tanórát látogat az osztályában, különösen rendkívüli helyzetekben</w:t>
      </w:r>
    </w:p>
    <w:p w14:paraId="69008603" w14:textId="48705C3F"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7F825996" w14:textId="77777777" w:rsidR="002E29C3" w:rsidRPr="0015685D" w:rsidRDefault="002E29C3" w:rsidP="0015685D">
      <w:pPr>
        <w:pStyle w:val="Cmsor1"/>
      </w:pPr>
      <w:bookmarkStart w:id="24" w:name="_Toc205454165"/>
      <w:r w:rsidRPr="0015685D">
        <w:t>A kiemelt figyelmet igénylő tanulókkal kapcsolatos pedagógiai tevékenység helyi rendje</w:t>
      </w:r>
      <w:bookmarkEnd w:id="24"/>
    </w:p>
    <w:p w14:paraId="46B3CF2B" w14:textId="77777777" w:rsidR="002E29C3" w:rsidRPr="0015685D" w:rsidRDefault="002E29C3" w:rsidP="0015685D">
      <w:pPr>
        <w:pStyle w:val="Cmsor2"/>
      </w:pPr>
      <w:bookmarkStart w:id="25" w:name="_Toc205454166"/>
      <w:r w:rsidRPr="0015685D">
        <w:t>Különleges bánásmódot igénylő tanulók – Sajátos nevelési igényű tanulók</w:t>
      </w:r>
      <w:bookmarkEnd w:id="25"/>
    </w:p>
    <w:p w14:paraId="7B1F923D" w14:textId="2A593656"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2011. évi CXC. törv</w:t>
      </w:r>
      <w:r w:rsidR="0015685D">
        <w:rPr>
          <w:rFonts w:ascii="Times New Roman" w:hAnsi="Times New Roman" w:cs="Times New Roman"/>
          <w:sz w:val="24"/>
        </w:rPr>
        <w:t xml:space="preserve">ény 4. § 25. pontja értelmében: </w:t>
      </w:r>
      <w:r w:rsidRPr="0015685D">
        <w:rPr>
          <w:rFonts w:ascii="Times New Roman" w:hAnsi="Times New Roman" w:cs="Times New Roman"/>
          <w:i/>
          <w:iCs/>
          <w:sz w:val="24"/>
        </w:rPr>
        <w:t>sajátos nevelési igényű gyermek, tanuló</w:t>
      </w:r>
      <w:r w:rsidRPr="0015685D">
        <w:rPr>
          <w:rFonts w:ascii="Times New Roman" w:hAnsi="Times New Roman" w:cs="Times New Roman"/>
          <w:sz w:val="24"/>
        </w:rPr>
        <w:t xml:space="preserve"> az, aki a szakértői bizottság véleménye alapján mozgásszervi, érzékszervi, értelmi vagy beszédfogyatékossággal él, halmozottan fogyatékos, autizmus spektrum zavarral vagy egyéb pszichés fejlődési zavarral (pl. súlyos tanulási, figyelem- vagy magatartásszabályozási zavarral) küzd.</w:t>
      </w:r>
    </w:p>
    <w:p w14:paraId="053A2467" w14:textId="59BCBBE9"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229328CF" w14:textId="77777777" w:rsidR="002E29C3" w:rsidRPr="0016644A" w:rsidRDefault="002E29C3" w:rsidP="0016644A">
      <w:pPr>
        <w:rPr>
          <w:rFonts w:ascii="Times New Roman" w:hAnsi="Times New Roman" w:cs="Times New Roman"/>
          <w:b/>
          <w:sz w:val="24"/>
        </w:rPr>
      </w:pPr>
      <w:bookmarkStart w:id="26" w:name="_Toc205454167"/>
      <w:r w:rsidRPr="0016644A">
        <w:rPr>
          <w:rFonts w:ascii="Times New Roman" w:hAnsi="Times New Roman" w:cs="Times New Roman"/>
          <w:b/>
          <w:sz w:val="24"/>
        </w:rPr>
        <w:t>A sajátos nevelési igényű tanulók nevelésének–oktatásának alapelvei</w:t>
      </w:r>
      <w:bookmarkEnd w:id="26"/>
    </w:p>
    <w:p w14:paraId="0291592E"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i/>
          <w:iCs/>
          <w:sz w:val="24"/>
        </w:rPr>
        <w:t>Nemzeti alaptanterv</w:t>
      </w:r>
      <w:r w:rsidRPr="0015685D">
        <w:rPr>
          <w:rFonts w:ascii="Times New Roman" w:hAnsi="Times New Roman" w:cs="Times New Roman"/>
          <w:sz w:val="24"/>
        </w:rPr>
        <w:t xml:space="preserve"> és az adott kerettanterv a sajátos nevelési igényű (SNI) tanulók oktatásának is alapját képezi. Az abban meghatározott fejlesztési területek, kulcskompetenciák, célok és </w:t>
      </w:r>
      <w:r w:rsidRPr="0015685D">
        <w:rPr>
          <w:rFonts w:ascii="Times New Roman" w:hAnsi="Times New Roman" w:cs="Times New Roman"/>
          <w:sz w:val="24"/>
        </w:rPr>
        <w:lastRenderedPageBreak/>
        <w:t>feladatok az SNI tanulók esetében is érvényesek. A helyi pedagógiai program és tanterv kialakítása során figyelembe vesszük:</w:t>
      </w:r>
    </w:p>
    <w:p w14:paraId="1D16F43B" w14:textId="77777777" w:rsidR="002E29C3" w:rsidRPr="0015685D" w:rsidRDefault="002E29C3" w:rsidP="0063505E">
      <w:pPr>
        <w:numPr>
          <w:ilvl w:val="0"/>
          <w:numId w:val="12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köznevelési törvény, a NAT és az Irányelv SNI tanulókra vonatkozó előírásait,</w:t>
      </w:r>
    </w:p>
    <w:p w14:paraId="14A44FF5" w14:textId="77777777" w:rsidR="002E29C3" w:rsidRPr="0015685D" w:rsidRDefault="002E29C3" w:rsidP="0063505E">
      <w:pPr>
        <w:numPr>
          <w:ilvl w:val="0"/>
          <w:numId w:val="12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helyi célkitűzéseket és lehetőségeket,</w:t>
      </w:r>
    </w:p>
    <w:p w14:paraId="7E9C3048" w14:textId="77777777" w:rsidR="002E29C3" w:rsidRPr="0015685D" w:rsidRDefault="002E29C3" w:rsidP="0063505E">
      <w:pPr>
        <w:numPr>
          <w:ilvl w:val="0"/>
          <w:numId w:val="12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szülők elvárásait,</w:t>
      </w:r>
    </w:p>
    <w:p w14:paraId="48F548E5" w14:textId="77777777" w:rsidR="002E29C3" w:rsidRPr="0015685D" w:rsidRDefault="002E29C3" w:rsidP="0063505E">
      <w:pPr>
        <w:numPr>
          <w:ilvl w:val="0"/>
          <w:numId w:val="12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egyéni sajátosságait.</w:t>
      </w:r>
    </w:p>
    <w:p w14:paraId="04FA5415" w14:textId="13C324D2"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127869C5"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sajátos nevelési igény fogalma és következményei</w:t>
      </w:r>
    </w:p>
    <w:p w14:paraId="307E70A0"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sajátos nevelési igény az alábbiakat foglalja magában:</w:t>
      </w:r>
    </w:p>
    <w:p w14:paraId="7DB37D97" w14:textId="77777777" w:rsidR="002E29C3" w:rsidRPr="0015685D" w:rsidRDefault="002E29C3" w:rsidP="0063505E">
      <w:pPr>
        <w:numPr>
          <w:ilvl w:val="0"/>
          <w:numId w:val="12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 életkori sajátosságainak módosulása a fogyatékosság következtében,</w:t>
      </w:r>
    </w:p>
    <w:p w14:paraId="69E61765" w14:textId="77777777" w:rsidR="002E29C3" w:rsidRPr="0015685D" w:rsidRDefault="002E29C3" w:rsidP="0063505E">
      <w:pPr>
        <w:numPr>
          <w:ilvl w:val="0"/>
          <w:numId w:val="12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tanuláshoz szükséges képességek eltérő fejlődése, lassabb üteme, eltérései,</w:t>
      </w:r>
    </w:p>
    <w:p w14:paraId="3B1C5C2D" w14:textId="77777777" w:rsidR="002E29C3" w:rsidRPr="0015685D" w:rsidRDefault="002E29C3" w:rsidP="0063505E">
      <w:pPr>
        <w:numPr>
          <w:ilvl w:val="0"/>
          <w:numId w:val="12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egyéni fejlesztéshez szükséges speciális pedagógiai eljárások alkalmazása: differenciált tananyag, terápiás foglalkozások, habilitációs és rehabilitációs fejlesztés.</w:t>
      </w:r>
    </w:p>
    <w:p w14:paraId="4A09060F" w14:textId="013C47C1"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573A53E0"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habilitációs és rehabilitációs ellátás közös elvei</w:t>
      </w:r>
    </w:p>
    <w:p w14:paraId="73B09DD3" w14:textId="77777777" w:rsidR="002E29C3" w:rsidRPr="0015685D" w:rsidRDefault="002E29C3" w:rsidP="0063505E">
      <w:pPr>
        <w:numPr>
          <w:ilvl w:val="0"/>
          <w:numId w:val="13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intézmény hosszú távú célokat határoz meg, melyek átfogják az egész nevelési–oktatási rendszer működését.</w:t>
      </w:r>
    </w:p>
    <w:p w14:paraId="59A3A59B" w14:textId="77777777" w:rsidR="002E29C3" w:rsidRPr="0015685D" w:rsidRDefault="002E29C3" w:rsidP="0063505E">
      <w:pPr>
        <w:numPr>
          <w:ilvl w:val="0"/>
          <w:numId w:val="13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fejlesztés nyitott tanulási-tanítási folyamatban, szakmaközi együttműködés keretében valósul meg.</w:t>
      </w:r>
    </w:p>
    <w:p w14:paraId="7615122F" w14:textId="77777777" w:rsidR="002E29C3" w:rsidRPr="0015685D" w:rsidRDefault="002E29C3" w:rsidP="0063505E">
      <w:pPr>
        <w:numPr>
          <w:ilvl w:val="0"/>
          <w:numId w:val="13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Kiemelt figyelmet fordítunk a tehetséggondozásra is, ha az SNI tanuló kiemelkedő képességekkel rendelkezik.</w:t>
      </w:r>
    </w:p>
    <w:p w14:paraId="21677DFA" w14:textId="231E091F"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1A589EB0"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habilitációs és rehabilitációs tevékenység céljai</w:t>
      </w:r>
    </w:p>
    <w:p w14:paraId="54CC889F" w14:textId="77777777" w:rsidR="002E29C3" w:rsidRPr="0015685D" w:rsidRDefault="002E29C3" w:rsidP="0063505E">
      <w:pPr>
        <w:numPr>
          <w:ilvl w:val="0"/>
          <w:numId w:val="13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hiányzó vagy sérült funkciók pótlása, kompenzálása.</w:t>
      </w:r>
    </w:p>
    <w:p w14:paraId="45A22EED" w14:textId="77777777" w:rsidR="002E29C3" w:rsidRPr="0015685D" w:rsidRDefault="002E29C3" w:rsidP="0063505E">
      <w:pPr>
        <w:numPr>
          <w:ilvl w:val="0"/>
          <w:numId w:val="13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ép funkciók bevonásával az egyensúly kialakítása.</w:t>
      </w:r>
    </w:p>
    <w:p w14:paraId="79EF1AE7" w14:textId="77777777" w:rsidR="002E29C3" w:rsidRPr="0015685D" w:rsidRDefault="002E29C3" w:rsidP="0063505E">
      <w:pPr>
        <w:numPr>
          <w:ilvl w:val="0"/>
          <w:numId w:val="13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segédeszközök használatának megtanítása, elfogadtatása.</w:t>
      </w:r>
    </w:p>
    <w:p w14:paraId="64E803D5" w14:textId="77777777" w:rsidR="002E29C3" w:rsidRPr="0015685D" w:rsidRDefault="002E29C3" w:rsidP="0063505E">
      <w:pPr>
        <w:numPr>
          <w:ilvl w:val="0"/>
          <w:numId w:val="13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társas beilleszkedés és szociális kompetenciák fejlesztése.</w:t>
      </w:r>
    </w:p>
    <w:p w14:paraId="33E7DC38" w14:textId="77777777" w:rsidR="002E29C3" w:rsidRPr="0015685D" w:rsidRDefault="002E29C3" w:rsidP="0063505E">
      <w:pPr>
        <w:numPr>
          <w:ilvl w:val="0"/>
          <w:numId w:val="13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kiemelkedő képességek kibontakoztatása.</w:t>
      </w:r>
    </w:p>
    <w:p w14:paraId="60F82204" w14:textId="35F75BDB"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2A3DCCD8"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fejlesztésre ható tényezők</w:t>
      </w:r>
    </w:p>
    <w:p w14:paraId="1FE848B2" w14:textId="77777777" w:rsidR="002E29C3" w:rsidRPr="0015685D" w:rsidRDefault="002E29C3" w:rsidP="0063505E">
      <w:pPr>
        <w:numPr>
          <w:ilvl w:val="0"/>
          <w:numId w:val="13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SNI típusa, súlyossága és felismerésének időpontja.</w:t>
      </w:r>
    </w:p>
    <w:p w14:paraId="2D39A06B" w14:textId="77777777" w:rsidR="002E29C3" w:rsidRPr="0015685D" w:rsidRDefault="002E29C3" w:rsidP="0063505E">
      <w:pPr>
        <w:numPr>
          <w:ilvl w:val="0"/>
          <w:numId w:val="13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 pszichés, egészségi állapota, érzelmi szükségletei, képességei.</w:t>
      </w:r>
    </w:p>
    <w:p w14:paraId="16CBF4DA" w14:textId="77777777" w:rsidR="002E29C3" w:rsidRPr="0015685D" w:rsidRDefault="002E29C3" w:rsidP="0063505E">
      <w:pPr>
        <w:numPr>
          <w:ilvl w:val="0"/>
          <w:numId w:val="13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társadalmi integráció elősegítése, továbbtanulási és életvezetési képességek kialakítása.</w:t>
      </w:r>
    </w:p>
    <w:p w14:paraId="297D09B7"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fejlesztési célokat és tartalmakat megjelenítjük:</w:t>
      </w:r>
    </w:p>
    <w:p w14:paraId="3CEA8600" w14:textId="77777777" w:rsidR="002E29C3" w:rsidRPr="0015685D" w:rsidRDefault="002E29C3" w:rsidP="0063505E">
      <w:pPr>
        <w:numPr>
          <w:ilvl w:val="0"/>
          <w:numId w:val="13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pedagógiai programban,</w:t>
      </w:r>
    </w:p>
    <w:p w14:paraId="0C2383A6" w14:textId="77777777" w:rsidR="002E29C3" w:rsidRPr="0015685D" w:rsidRDefault="002E29C3" w:rsidP="0063505E">
      <w:pPr>
        <w:numPr>
          <w:ilvl w:val="0"/>
          <w:numId w:val="13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helyi tantervben,</w:t>
      </w:r>
    </w:p>
    <w:p w14:paraId="497E1C05" w14:textId="77777777" w:rsidR="002E29C3" w:rsidRPr="0015685D" w:rsidRDefault="002E29C3" w:rsidP="0063505E">
      <w:pPr>
        <w:numPr>
          <w:ilvl w:val="0"/>
          <w:numId w:val="13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tanmenetekben, óratervekben,</w:t>
      </w:r>
    </w:p>
    <w:p w14:paraId="0605C5CF" w14:textId="77777777" w:rsidR="002E29C3" w:rsidRPr="0015685D" w:rsidRDefault="002E29C3" w:rsidP="0063505E">
      <w:pPr>
        <w:numPr>
          <w:ilvl w:val="0"/>
          <w:numId w:val="13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egyéni fejlesztési tervekben.</w:t>
      </w:r>
    </w:p>
    <w:p w14:paraId="26824F72" w14:textId="33AE5043"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702E998F"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gyógypedagógus, konduktor feladatai és kompetenciái</w:t>
      </w:r>
    </w:p>
    <w:p w14:paraId="46C5F849" w14:textId="77777777" w:rsidR="002E29C3" w:rsidRPr="0015685D" w:rsidRDefault="002E29C3" w:rsidP="0063505E">
      <w:pPr>
        <w:numPr>
          <w:ilvl w:val="0"/>
          <w:numId w:val="13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Programok tervezése, egyéni és kiscsoportos fejlesztés lebonyolítása.</w:t>
      </w:r>
    </w:p>
    <w:p w14:paraId="33D2F3BE" w14:textId="77777777" w:rsidR="002E29C3" w:rsidRPr="0015685D" w:rsidRDefault="002E29C3" w:rsidP="0063505E">
      <w:pPr>
        <w:numPr>
          <w:ilvl w:val="0"/>
          <w:numId w:val="13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Osztálytermi megsegítés és pedagógusokkal való együttműködés.</w:t>
      </w:r>
    </w:p>
    <w:p w14:paraId="3EDD9717" w14:textId="77777777" w:rsidR="002E29C3" w:rsidRPr="0015685D" w:rsidRDefault="002E29C3" w:rsidP="0063505E">
      <w:pPr>
        <w:numPr>
          <w:ilvl w:val="0"/>
          <w:numId w:val="13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Fejlesztési javaslatok készítése, haladás nyomon követése, értékelése.</w:t>
      </w:r>
    </w:p>
    <w:p w14:paraId="55FA29BE" w14:textId="77777777" w:rsidR="002E29C3" w:rsidRPr="0015685D" w:rsidRDefault="002E29C3" w:rsidP="0063505E">
      <w:pPr>
        <w:numPr>
          <w:ilvl w:val="0"/>
          <w:numId w:val="13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Környezet adaptációs javaslatok, speciális eszközhasználat tanítása.</w:t>
      </w:r>
    </w:p>
    <w:p w14:paraId="79203670" w14:textId="07CD5917"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63D54D6A"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szükséges pedagógiai feltételek biztosítása</w:t>
      </w:r>
    </w:p>
    <w:p w14:paraId="0907B68D" w14:textId="77777777" w:rsidR="002E29C3" w:rsidRPr="0015685D" w:rsidRDefault="002E29C3" w:rsidP="0063505E">
      <w:pPr>
        <w:numPr>
          <w:ilvl w:val="0"/>
          <w:numId w:val="13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Speciális tananyag, segédletek, tankönyvek,</w:t>
      </w:r>
    </w:p>
    <w:p w14:paraId="07F2E6F0" w14:textId="77777777" w:rsidR="002E29C3" w:rsidRPr="0015685D" w:rsidRDefault="002E29C3" w:rsidP="0063505E">
      <w:pPr>
        <w:numPr>
          <w:ilvl w:val="0"/>
          <w:numId w:val="13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Segítő eszközök és berendezések,</w:t>
      </w:r>
    </w:p>
    <w:p w14:paraId="0C924302" w14:textId="77777777" w:rsidR="002E29C3" w:rsidRPr="0015685D" w:rsidRDefault="002E29C3" w:rsidP="0063505E">
      <w:pPr>
        <w:numPr>
          <w:ilvl w:val="0"/>
          <w:numId w:val="13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Rugalmas tanulásszervezés,</w:t>
      </w:r>
    </w:p>
    <w:p w14:paraId="62215195" w14:textId="77777777" w:rsidR="002E29C3" w:rsidRPr="0015685D" w:rsidRDefault="002E29C3" w:rsidP="0063505E">
      <w:pPr>
        <w:numPr>
          <w:ilvl w:val="0"/>
          <w:numId w:val="13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Szakképzett gyógypedagógus, konduktor vagy utazótanár biztosítása.</w:t>
      </w:r>
    </w:p>
    <w:p w14:paraId="3343A143" w14:textId="5C9C9C35"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448E62E7" w14:textId="77777777" w:rsidR="002E29C3" w:rsidRPr="0016644A" w:rsidRDefault="002E29C3" w:rsidP="0016644A">
      <w:pPr>
        <w:rPr>
          <w:rFonts w:ascii="Times New Roman" w:hAnsi="Times New Roman" w:cs="Times New Roman"/>
          <w:b/>
          <w:sz w:val="24"/>
        </w:rPr>
      </w:pPr>
      <w:bookmarkStart w:id="27" w:name="_Toc205454168"/>
      <w:r w:rsidRPr="0016644A">
        <w:rPr>
          <w:rFonts w:ascii="Times New Roman" w:hAnsi="Times New Roman" w:cs="Times New Roman"/>
          <w:b/>
          <w:sz w:val="24"/>
        </w:rPr>
        <w:t>Az integrált nevelés–oktatás megvalósítása</w:t>
      </w:r>
      <w:bookmarkEnd w:id="27"/>
    </w:p>
    <w:p w14:paraId="25751069"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sajátos nevelési igényű tanulók sikeres iskolai beilleszkedését támogatja az integrált oktatás. Intézményünk:</w:t>
      </w:r>
    </w:p>
    <w:p w14:paraId="1703537B" w14:textId="77777777" w:rsidR="002E29C3" w:rsidRPr="0015685D" w:rsidRDefault="002E29C3" w:rsidP="0063505E">
      <w:pPr>
        <w:numPr>
          <w:ilvl w:val="0"/>
          <w:numId w:val="13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Felkészíti a nevelőtestületet és a szülői közösséget az SNI tanulók fogadására.</w:t>
      </w:r>
    </w:p>
    <w:p w14:paraId="75A64629" w14:textId="77777777" w:rsidR="002E29C3" w:rsidRPr="0015685D" w:rsidRDefault="002E29C3" w:rsidP="0063505E">
      <w:pPr>
        <w:numPr>
          <w:ilvl w:val="0"/>
          <w:numId w:val="13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Alkalmazza a sérülésspecifikus pedagógiai módszereket.</w:t>
      </w:r>
    </w:p>
    <w:p w14:paraId="06DE80BE" w14:textId="77777777" w:rsidR="002E29C3" w:rsidRPr="0015685D" w:rsidRDefault="002E29C3" w:rsidP="0063505E">
      <w:pPr>
        <w:numPr>
          <w:ilvl w:val="0"/>
          <w:numId w:val="13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Működteti a pedagógiai differenciálást, jó gyakorlatokat, kooperatív tanulásszervezést.</w:t>
      </w:r>
    </w:p>
    <w:p w14:paraId="20FDB797" w14:textId="77777777" w:rsidR="002E29C3" w:rsidRPr="0015685D" w:rsidRDefault="002E29C3" w:rsidP="0063505E">
      <w:pPr>
        <w:numPr>
          <w:ilvl w:val="0"/>
          <w:numId w:val="13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Rugalmas tanulási környezetet biztosít, amely minden tanuló számára hozzáférhető.</w:t>
      </w:r>
    </w:p>
    <w:p w14:paraId="4078E908" w14:textId="77777777" w:rsidR="002E29C3" w:rsidRPr="0015685D" w:rsidRDefault="002E29C3" w:rsidP="0063505E">
      <w:pPr>
        <w:numPr>
          <w:ilvl w:val="0"/>
          <w:numId w:val="13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Együttműködik a gyógypedagógusokkal a tananyag-feldolgozás, értékelés, fejlesztés során.</w:t>
      </w:r>
    </w:p>
    <w:p w14:paraId="7990B530" w14:textId="37B75D10"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3F83F81C"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gyógypedagógus, konduktor szerepe az integrált oktatásban</w:t>
      </w:r>
    </w:p>
    <w:p w14:paraId="44D225CF"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 fogyatékosságának megfelelő szakképzettséggel rendelkező szakember:</w:t>
      </w:r>
    </w:p>
    <w:p w14:paraId="4D0155A8" w14:textId="77777777" w:rsidR="002E29C3" w:rsidRPr="0015685D" w:rsidRDefault="002E29C3" w:rsidP="0063505E">
      <w:pPr>
        <w:numPr>
          <w:ilvl w:val="0"/>
          <w:numId w:val="13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Segíti a pedagógiai diagnózis értelmezését.</w:t>
      </w:r>
    </w:p>
    <w:p w14:paraId="473FF79B" w14:textId="77777777" w:rsidR="002E29C3" w:rsidRPr="0015685D" w:rsidRDefault="002E29C3" w:rsidP="0063505E">
      <w:pPr>
        <w:numPr>
          <w:ilvl w:val="0"/>
          <w:numId w:val="13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Javaslatot tesz a szükséges tanulási környezet kialakítására.</w:t>
      </w:r>
    </w:p>
    <w:p w14:paraId="7C0ACC86" w14:textId="77777777" w:rsidR="002E29C3" w:rsidRPr="0015685D" w:rsidRDefault="002E29C3" w:rsidP="0063505E">
      <w:pPr>
        <w:numPr>
          <w:ilvl w:val="0"/>
          <w:numId w:val="13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Közreműködik a fejlesztési eszközök kiválasztásában.</w:t>
      </w:r>
    </w:p>
    <w:p w14:paraId="45551B01" w14:textId="77777777" w:rsidR="002E29C3" w:rsidRPr="0015685D" w:rsidRDefault="002E29C3" w:rsidP="0063505E">
      <w:pPr>
        <w:numPr>
          <w:ilvl w:val="0"/>
          <w:numId w:val="13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Segíti a tanuló előrehaladását nyomon követni és értékelni.</w:t>
      </w:r>
    </w:p>
    <w:p w14:paraId="6CF9C59C" w14:textId="77777777" w:rsidR="002E29C3" w:rsidRPr="0015685D" w:rsidRDefault="002E29C3" w:rsidP="0063505E">
      <w:pPr>
        <w:numPr>
          <w:ilvl w:val="0"/>
          <w:numId w:val="13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Támogatja a pedagógust az egyéni fejlesztés megvalósításában, differenciálásban.</w:t>
      </w:r>
    </w:p>
    <w:p w14:paraId="451EE01E" w14:textId="149BE933" w:rsidR="002E29C3" w:rsidRPr="0015685D" w:rsidRDefault="002E29C3" w:rsidP="002E29C3">
      <w:pPr>
        <w:tabs>
          <w:tab w:val="left" w:pos="1638"/>
          <w:tab w:val="left" w:pos="1639"/>
        </w:tabs>
        <w:spacing w:line="360" w:lineRule="auto"/>
        <w:jc w:val="both"/>
        <w:rPr>
          <w:rFonts w:ascii="Times New Roman" w:hAnsi="Times New Roman" w:cs="Times New Roman"/>
          <w:sz w:val="24"/>
        </w:rPr>
      </w:pPr>
    </w:p>
    <w:p w14:paraId="4C88AED9" w14:textId="77777777" w:rsidR="002E29C3" w:rsidRPr="0015685D" w:rsidRDefault="002E29C3" w:rsidP="002E29C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Együttműködés külső szakmai partnerekkel</w:t>
      </w:r>
    </w:p>
    <w:p w14:paraId="32A88D67" w14:textId="77777777" w:rsidR="002E29C3" w:rsidRPr="0015685D" w:rsidRDefault="002E29C3" w:rsidP="002E29C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integrált nevelést végző intézmény igénybe veszi:</w:t>
      </w:r>
    </w:p>
    <w:p w14:paraId="074588B4" w14:textId="77777777" w:rsidR="002E29C3" w:rsidRPr="0015685D" w:rsidRDefault="002E29C3" w:rsidP="0063505E">
      <w:pPr>
        <w:numPr>
          <w:ilvl w:val="0"/>
          <w:numId w:val="13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EGYMI, szakszolgálati és szakmai szolgáltató intézmények támogatását,</w:t>
      </w:r>
    </w:p>
    <w:p w14:paraId="119A2488" w14:textId="77777777" w:rsidR="002E29C3" w:rsidRPr="0015685D" w:rsidRDefault="002E29C3" w:rsidP="0063505E">
      <w:pPr>
        <w:numPr>
          <w:ilvl w:val="0"/>
          <w:numId w:val="13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utazó gyógypedagógusi, konduktori hálózat segítségét,</w:t>
      </w:r>
    </w:p>
    <w:p w14:paraId="5E6EB90A" w14:textId="58329D63" w:rsidR="00532526" w:rsidRPr="0015685D" w:rsidRDefault="002E29C3" w:rsidP="0063505E">
      <w:pPr>
        <w:numPr>
          <w:ilvl w:val="0"/>
          <w:numId w:val="13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képzéseket, tudásmegosztási platformokat és szakmai közösségeket a jó gyakorlatok megismerése és alkalmazása érdekében.</w:t>
      </w:r>
    </w:p>
    <w:p w14:paraId="28CCBF19" w14:textId="5D6904EF" w:rsidR="00535FB3" w:rsidRPr="0015685D" w:rsidRDefault="00535FB3" w:rsidP="00535FB3">
      <w:pPr>
        <w:tabs>
          <w:tab w:val="left" w:pos="1638"/>
          <w:tab w:val="left" w:pos="1639"/>
        </w:tabs>
        <w:spacing w:line="360" w:lineRule="auto"/>
        <w:jc w:val="both"/>
        <w:rPr>
          <w:rFonts w:ascii="Times New Roman" w:hAnsi="Times New Roman" w:cs="Times New Roman"/>
          <w:sz w:val="24"/>
        </w:rPr>
      </w:pPr>
    </w:p>
    <w:p w14:paraId="4270989A" w14:textId="77777777" w:rsidR="00535FB3" w:rsidRPr="0016644A" w:rsidRDefault="00535FB3" w:rsidP="0016644A">
      <w:pPr>
        <w:rPr>
          <w:rFonts w:ascii="Times New Roman" w:hAnsi="Times New Roman" w:cs="Times New Roman"/>
          <w:b/>
          <w:sz w:val="24"/>
        </w:rPr>
      </w:pPr>
      <w:bookmarkStart w:id="28" w:name="_Toc205454169"/>
      <w:r w:rsidRPr="0016644A">
        <w:rPr>
          <w:rFonts w:ascii="Times New Roman" w:hAnsi="Times New Roman" w:cs="Times New Roman"/>
          <w:b/>
          <w:sz w:val="24"/>
        </w:rPr>
        <w:t>Az alkalmazott tevékenységi formák a sajátos nevelési igényű tanulók lemaradásának enyhítésére</w:t>
      </w:r>
      <w:bookmarkEnd w:id="28"/>
    </w:p>
    <w:p w14:paraId="749B2688"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egyéni fejlesztés és fejlesztőfoglalkozások,</w:t>
      </w:r>
    </w:p>
    <w:p w14:paraId="7F222065"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felzárkóztatás és tehetséggondozás,</w:t>
      </w:r>
    </w:p>
    <w:p w14:paraId="5B41BF98"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pályaorientációs tevékenységek,</w:t>
      </w:r>
    </w:p>
    <w:p w14:paraId="046022A2"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egész napos oktatás, valamint felső tagozaton tanulószobai foglalkozáson való részvételi lehetőség biztosítása,</w:t>
      </w:r>
    </w:p>
    <w:p w14:paraId="771D505A"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folyamatos kapcsolattartás a szakértői bizottsággal,</w:t>
      </w:r>
    </w:p>
    <w:p w14:paraId="3AA0930B"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szakértői vélemény alapján meghatározott szakemberek biztosítása,</w:t>
      </w:r>
    </w:p>
    <w:p w14:paraId="3D35DAB2"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speciális tankönyvek és taneszközök rendelkezésre bocsátása,</w:t>
      </w:r>
    </w:p>
    <w:p w14:paraId="5613C65D" w14:textId="77777777" w:rsidR="00535FB3"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szoros együttműködés a szülői házzal,</w:t>
      </w:r>
    </w:p>
    <w:p w14:paraId="0CEAF32C" w14:textId="169E5A23" w:rsidR="007D4E32" w:rsidRPr="0015685D" w:rsidRDefault="00535FB3" w:rsidP="0063505E">
      <w:pPr>
        <w:numPr>
          <w:ilvl w:val="0"/>
          <w:numId w:val="13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képességeihez igazított tanulásszervezési eljárások alkalmazása.</w:t>
      </w:r>
    </w:p>
    <w:p w14:paraId="53F4B666" w14:textId="6BCF3FF6" w:rsidR="007D4E32" w:rsidRPr="0015685D" w:rsidRDefault="007D4E32" w:rsidP="007D4E32">
      <w:pPr>
        <w:tabs>
          <w:tab w:val="left" w:pos="1638"/>
          <w:tab w:val="left" w:pos="1639"/>
        </w:tabs>
        <w:spacing w:line="360" w:lineRule="auto"/>
        <w:jc w:val="both"/>
        <w:rPr>
          <w:rFonts w:ascii="Times New Roman" w:hAnsi="Times New Roman" w:cs="Times New Roman"/>
          <w:sz w:val="24"/>
        </w:rPr>
      </w:pPr>
    </w:p>
    <w:p w14:paraId="556315DB" w14:textId="77777777" w:rsidR="007D4E32" w:rsidRPr="0016644A" w:rsidRDefault="007D4E32" w:rsidP="0016644A">
      <w:pPr>
        <w:rPr>
          <w:rFonts w:ascii="Times New Roman" w:hAnsi="Times New Roman" w:cs="Times New Roman"/>
          <w:b/>
          <w:sz w:val="24"/>
        </w:rPr>
      </w:pPr>
      <w:bookmarkStart w:id="29" w:name="_Toc205454170"/>
      <w:r w:rsidRPr="0016644A">
        <w:rPr>
          <w:rFonts w:ascii="Times New Roman" w:hAnsi="Times New Roman" w:cs="Times New Roman"/>
          <w:b/>
          <w:sz w:val="24"/>
        </w:rPr>
        <w:t>A beilleszkedési, tanulási, magatartási nehézséggel küzdő tanulók nevelése, oktatása</w:t>
      </w:r>
      <w:bookmarkEnd w:id="29"/>
    </w:p>
    <w:p w14:paraId="554A4E32" w14:textId="77777777" w:rsidR="007D4E32" w:rsidRPr="0015685D" w:rsidRDefault="007D4E32" w:rsidP="007D4E3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beilleszkedési, tanulási, magatartási nehézséggel küzdő tanulók olyan különleges bánásmódot igénylő gyermekek, akiknél – a szakértői bizottság véleménye alapján – nem áll fenn sajátos nevelési igény, ám fejlődésük az átlagnál eltérő ütemű vagy minőségű, és az iskolai alkalmazkodás, tanulás, magatartás terén tartós nehézségek jelentkeznek.</w:t>
      </w:r>
    </w:p>
    <w:p w14:paraId="1EA6B3A0" w14:textId="77777777" w:rsidR="007D4E32" w:rsidRPr="0015685D" w:rsidRDefault="007D4E32" w:rsidP="007D4E3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tanulási nehézség, a beilleszkedési zavar, illetve a magatartásszabályozási problémák pedagógiai eszközökkel, fejlesztő megközelítéssel kezelhetők. E tanulók nevelése-oktatása során alapvető cél a sikeres iskolai integráció, a tanuláshoz való pozitív viszony kialakítása, az önbizalom, valamint a társas kompetenciák fejlesztése.</w:t>
      </w:r>
    </w:p>
    <w:p w14:paraId="7C45C455" w14:textId="77777777" w:rsidR="007D4E32" w:rsidRPr="0015685D" w:rsidRDefault="007D4E32" w:rsidP="007D4E3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tanulók jellemző nehézségei:</w:t>
      </w:r>
    </w:p>
    <w:p w14:paraId="1B89EE76"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szabályrendszerhez való alkalmazkodás zavara,</w:t>
      </w:r>
    </w:p>
    <w:p w14:paraId="158DE8D4"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közösségi magatartás, együttműködés nehézségei,</w:t>
      </w:r>
    </w:p>
    <w:p w14:paraId="0029DD31"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figyelmi, önszabályozási, feladattartási problémák,</w:t>
      </w:r>
    </w:p>
    <w:p w14:paraId="611761E9"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érzelmi labilitás, viselkedészavarok,</w:t>
      </w:r>
    </w:p>
    <w:p w14:paraId="591421EE"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oktatási követelmények teljesítésének elmaradása,</w:t>
      </w:r>
    </w:p>
    <w:p w14:paraId="74667A1B" w14:textId="77777777" w:rsidR="007D4E32" w:rsidRPr="0015685D"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alacsony önértékelés, motivációhiány,</w:t>
      </w:r>
    </w:p>
    <w:p w14:paraId="1A674510" w14:textId="311C02F5" w:rsidR="007D4E32" w:rsidRDefault="007D4E32" w:rsidP="0063505E">
      <w:pPr>
        <w:numPr>
          <w:ilvl w:val="0"/>
          <w:numId w:val="14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testi és pszichés tünetek (pl. szorongás, alvászavar, evési zavar, pszichoszomatikus tünetek).</w:t>
      </w:r>
    </w:p>
    <w:p w14:paraId="1AAA2DEC" w14:textId="77777777" w:rsidR="0016644A" w:rsidRPr="0015685D" w:rsidRDefault="0016644A" w:rsidP="0016644A">
      <w:pPr>
        <w:tabs>
          <w:tab w:val="left" w:pos="1638"/>
          <w:tab w:val="left" w:pos="1639"/>
        </w:tabs>
        <w:spacing w:line="360" w:lineRule="auto"/>
        <w:ind w:left="720"/>
        <w:jc w:val="both"/>
        <w:rPr>
          <w:rFonts w:ascii="Times New Roman" w:hAnsi="Times New Roman" w:cs="Times New Roman"/>
          <w:sz w:val="24"/>
        </w:rPr>
      </w:pPr>
    </w:p>
    <w:p w14:paraId="06D135FB" w14:textId="77777777" w:rsidR="007D4E32" w:rsidRPr="0016644A" w:rsidRDefault="007D4E32" w:rsidP="0016644A">
      <w:pPr>
        <w:rPr>
          <w:rFonts w:ascii="Times New Roman" w:hAnsi="Times New Roman" w:cs="Times New Roman"/>
          <w:b/>
          <w:sz w:val="24"/>
        </w:rPr>
      </w:pPr>
      <w:bookmarkStart w:id="30" w:name="_Toc205454171"/>
      <w:r w:rsidRPr="0016644A">
        <w:rPr>
          <w:rFonts w:ascii="Times New Roman" w:hAnsi="Times New Roman" w:cs="Times New Roman"/>
          <w:b/>
          <w:sz w:val="24"/>
        </w:rPr>
        <w:lastRenderedPageBreak/>
        <w:t>A pedagógiai tevékenység elvei és feladatai:</w:t>
      </w:r>
      <w:bookmarkEnd w:id="30"/>
    </w:p>
    <w:p w14:paraId="0F6E72BF" w14:textId="77777777" w:rsidR="007D4E32" w:rsidRPr="0015685D" w:rsidRDefault="007D4E32" w:rsidP="0063505E">
      <w:pPr>
        <w:pStyle w:val="Listaszerbekezds"/>
        <w:numPr>
          <w:ilvl w:val="0"/>
          <w:numId w:val="144"/>
        </w:num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t>Az érintett tanulók számára </w:t>
      </w:r>
      <w:r w:rsidRPr="0015685D">
        <w:rPr>
          <w:rFonts w:ascii="Times New Roman" w:hAnsi="Times New Roman" w:cs="Times New Roman"/>
          <w:b/>
          <w:bCs/>
          <w:sz w:val="24"/>
        </w:rPr>
        <w:t>egyéni fejlesztési terv</w:t>
      </w:r>
      <w:r w:rsidRPr="0015685D">
        <w:rPr>
          <w:rFonts w:ascii="Times New Roman" w:hAnsi="Times New Roman" w:cs="Times New Roman"/>
          <w:sz w:val="24"/>
        </w:rPr>
        <w:t xml:space="preserve"> készül, amely figyelembe veszi a gyermek aktuális fejlettségi szintjét, egyéni szükségleteit, tanulási sajátosságait.</w:t>
      </w:r>
    </w:p>
    <w:p w14:paraId="2E148ED0" w14:textId="77777777" w:rsidR="007D4E32" w:rsidRPr="0015685D" w:rsidRDefault="007D4E32" w:rsidP="0063505E">
      <w:pPr>
        <w:pStyle w:val="Listaszerbekezds"/>
        <w:numPr>
          <w:ilvl w:val="0"/>
          <w:numId w:val="144"/>
        </w:num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t>A nevelőtestület differenciált pedagógiai módszereket, rugalmas tanulásszervezést, személyre szabott tanulástámogatást alkalmaz.</w:t>
      </w:r>
    </w:p>
    <w:p w14:paraId="51D201C9" w14:textId="77777777" w:rsidR="007D4E32" w:rsidRPr="0015685D" w:rsidRDefault="007D4E32" w:rsidP="0063505E">
      <w:pPr>
        <w:pStyle w:val="Listaszerbekezds"/>
        <w:numPr>
          <w:ilvl w:val="0"/>
          <w:numId w:val="144"/>
        </w:num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t>A tanulókat fejlesztőpedagógus segíti, a törvényi előírások szerinti órakeretben, a szükséges dokumentáció vezetésével.</w:t>
      </w:r>
    </w:p>
    <w:p w14:paraId="4645119E" w14:textId="77777777" w:rsidR="007D4E32" w:rsidRPr="0015685D" w:rsidRDefault="007D4E32" w:rsidP="0063505E">
      <w:pPr>
        <w:pStyle w:val="Listaszerbekezds"/>
        <w:numPr>
          <w:ilvl w:val="0"/>
          <w:numId w:val="144"/>
        </w:num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t>A nevelési-oktatási intézmény együttműködik a pedagógiai szakszolgálattal, gyermekjóléti szolgálattal, szülőkkel és egyéb segítő szakemberekkel.</w:t>
      </w:r>
    </w:p>
    <w:p w14:paraId="23109662" w14:textId="295EC068" w:rsidR="007D4E32" w:rsidRPr="0015685D" w:rsidRDefault="007D4E32" w:rsidP="0063505E">
      <w:pPr>
        <w:pStyle w:val="Listaszerbekezds"/>
        <w:numPr>
          <w:ilvl w:val="0"/>
          <w:numId w:val="144"/>
        </w:num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t>A tanórákon és tanórán kívüli foglalkozásokon a tanulók pozitív élményhez jutását segítjük elő, erősítve a sikerélményen alapuló motivációt.</w:t>
      </w:r>
    </w:p>
    <w:p w14:paraId="33082E93" w14:textId="77777777" w:rsidR="007D4E32" w:rsidRPr="0015685D" w:rsidRDefault="007D4E32" w:rsidP="007D4E32">
      <w:pPr>
        <w:pStyle w:val="Listaszerbekezds"/>
        <w:tabs>
          <w:tab w:val="left" w:pos="1638"/>
          <w:tab w:val="left" w:pos="1639"/>
        </w:tabs>
        <w:spacing w:line="360" w:lineRule="auto"/>
        <w:ind w:left="1080"/>
        <w:rPr>
          <w:rFonts w:ascii="Times New Roman" w:hAnsi="Times New Roman" w:cs="Times New Roman"/>
          <w:sz w:val="24"/>
        </w:rPr>
      </w:pPr>
    </w:p>
    <w:p w14:paraId="4E65E9EB" w14:textId="77777777" w:rsidR="007D4E32" w:rsidRPr="0016644A" w:rsidRDefault="007D4E32" w:rsidP="0016644A">
      <w:pPr>
        <w:rPr>
          <w:rFonts w:ascii="Times New Roman" w:hAnsi="Times New Roman" w:cs="Times New Roman"/>
          <w:b/>
          <w:sz w:val="24"/>
        </w:rPr>
      </w:pPr>
      <w:bookmarkStart w:id="31" w:name="_Toc205454172"/>
      <w:r w:rsidRPr="0016644A">
        <w:rPr>
          <w:rFonts w:ascii="Times New Roman" w:hAnsi="Times New Roman" w:cs="Times New Roman"/>
          <w:b/>
          <w:sz w:val="24"/>
        </w:rPr>
        <w:t>A pedagógiai munka során alkalmazott eszközök és módszerek:</w:t>
      </w:r>
      <w:bookmarkEnd w:id="31"/>
    </w:p>
    <w:p w14:paraId="36CBBEAE"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Differenciált tanulásszervezés, egyéni és kiscsoportos fejlesztés</w:t>
      </w:r>
    </w:p>
    <w:p w14:paraId="415ED8AD"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Kooperatív tanulási technikák, projektmódszer</w:t>
      </w:r>
    </w:p>
    <w:p w14:paraId="6EAB38EA"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Tanulói önismeretet, önértékelést fejlesztő személyiségfejlesztő tréningek</w:t>
      </w:r>
    </w:p>
    <w:p w14:paraId="39B36191"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Fejlesztő értékelés, formatív visszajelzések</w:t>
      </w:r>
    </w:p>
    <w:p w14:paraId="31B2DB8E"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Tapasztalati tanulást segítő tevékenységek (IKT-eszközökkel is)</w:t>
      </w:r>
    </w:p>
    <w:p w14:paraId="359DB54C" w14:textId="77777777" w:rsidR="007D4E32" w:rsidRPr="0015685D" w:rsidRDefault="007D4E32" w:rsidP="0063505E">
      <w:pPr>
        <w:numPr>
          <w:ilvl w:val="0"/>
          <w:numId w:val="14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Szoros együttműködés az osztályfőnök, szaktanárok, fejlesztőpedagógus, gyermekvédelmi felelős között</w:t>
      </w:r>
    </w:p>
    <w:p w14:paraId="7E40EEDC" w14:textId="77777777" w:rsidR="007D4E32" w:rsidRPr="0015685D" w:rsidRDefault="007D4E32" w:rsidP="007D4E3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fejlesztés céljai:</w:t>
      </w:r>
    </w:p>
    <w:p w14:paraId="1C186E5A" w14:textId="77777777" w:rsidR="007D4E32" w:rsidRPr="0015685D" w:rsidRDefault="007D4E32" w:rsidP="0063505E">
      <w:pPr>
        <w:numPr>
          <w:ilvl w:val="0"/>
          <w:numId w:val="14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tanulási és viselkedési zavarok enyhítése,</w:t>
      </w:r>
    </w:p>
    <w:p w14:paraId="704E330E" w14:textId="77777777" w:rsidR="007D4E32" w:rsidRPr="0015685D" w:rsidRDefault="007D4E32" w:rsidP="0063505E">
      <w:pPr>
        <w:numPr>
          <w:ilvl w:val="0"/>
          <w:numId w:val="14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elvárásokhoz való jobb alkalmazkodás kialakítása,</w:t>
      </w:r>
    </w:p>
    <w:p w14:paraId="0309A16B" w14:textId="77777777" w:rsidR="007D4E32" w:rsidRPr="0015685D" w:rsidRDefault="007D4E32" w:rsidP="0063505E">
      <w:pPr>
        <w:numPr>
          <w:ilvl w:val="0"/>
          <w:numId w:val="14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társas viselkedés és együttműködés fejlesztése,</w:t>
      </w:r>
    </w:p>
    <w:p w14:paraId="238226C4" w14:textId="77777777" w:rsidR="007D4E32" w:rsidRPr="0015685D" w:rsidRDefault="007D4E32" w:rsidP="0063505E">
      <w:pPr>
        <w:numPr>
          <w:ilvl w:val="0"/>
          <w:numId w:val="14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önbizalom, önértékelés és érzelmi stabilitás megerősítése.</w:t>
      </w:r>
    </w:p>
    <w:p w14:paraId="5315FD14" w14:textId="77777777" w:rsidR="007D4E32" w:rsidRPr="0015685D" w:rsidRDefault="007D4E32" w:rsidP="007D4E3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Támogató intézményi háttér:</w:t>
      </w:r>
    </w:p>
    <w:p w14:paraId="0D9ACAE0" w14:textId="77777777" w:rsidR="007D4E32" w:rsidRPr="0015685D" w:rsidRDefault="007D4E32" w:rsidP="0063505E">
      <w:pPr>
        <w:numPr>
          <w:ilvl w:val="0"/>
          <w:numId w:val="14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Rendszeres kapcsolattartás az érintett tanulók szüleivel, gondviselőivel</w:t>
      </w:r>
    </w:p>
    <w:p w14:paraId="0665A85A" w14:textId="77777777" w:rsidR="007D4E32" w:rsidRPr="0015685D" w:rsidRDefault="007D4E32" w:rsidP="0063505E">
      <w:pPr>
        <w:numPr>
          <w:ilvl w:val="0"/>
          <w:numId w:val="14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Együttműködés az óvodával, pedagógiai szakszolgálattal, gyermekjóléti szolgálattal</w:t>
      </w:r>
    </w:p>
    <w:p w14:paraId="04F84849" w14:textId="77777777" w:rsidR="007D4E32" w:rsidRPr="0015685D" w:rsidRDefault="007D4E32" w:rsidP="0063505E">
      <w:pPr>
        <w:numPr>
          <w:ilvl w:val="0"/>
          <w:numId w:val="14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Folyamatos szakmai egyeztetés és konzultáció a gyermekkel foglalkozó pedagógusok között</w:t>
      </w:r>
    </w:p>
    <w:p w14:paraId="43F9C5DA" w14:textId="52209DD4" w:rsidR="007D4E32" w:rsidRPr="0015685D" w:rsidRDefault="007D4E32" w:rsidP="0063505E">
      <w:pPr>
        <w:numPr>
          <w:ilvl w:val="0"/>
          <w:numId w:val="14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fejlődésének nyomon követése, a fejlesztések dokumentálása</w:t>
      </w:r>
    </w:p>
    <w:p w14:paraId="4853AEBF" w14:textId="77777777" w:rsidR="007D4E32" w:rsidRPr="0015685D" w:rsidRDefault="007D4E32" w:rsidP="007D4E32">
      <w:pPr>
        <w:tabs>
          <w:tab w:val="left" w:pos="1638"/>
          <w:tab w:val="left" w:pos="1639"/>
        </w:tabs>
        <w:spacing w:line="360" w:lineRule="auto"/>
        <w:jc w:val="both"/>
        <w:rPr>
          <w:rFonts w:ascii="Times New Roman" w:hAnsi="Times New Roman" w:cs="Times New Roman"/>
          <w:sz w:val="24"/>
        </w:rPr>
      </w:pPr>
    </w:p>
    <w:p w14:paraId="602811E9" w14:textId="77777777" w:rsidR="007D4E32" w:rsidRPr="0015685D" w:rsidRDefault="007D4E32" w:rsidP="007D4E3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fejlesztés megszervezése:</w:t>
      </w:r>
    </w:p>
    <w:p w14:paraId="3B94ED4A" w14:textId="77777777" w:rsidR="002F5950" w:rsidRPr="0015685D" w:rsidRDefault="007D4E32" w:rsidP="007D4E3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beilleszkedési, tanulási, magatartási nehézséggel küzdő tanulók számára szervezett fejlesztő pedagógiai ellátás keretében a tantárgyi felzárkóztatást a megfelelő szakképzettségű pedagógus végzi, a készség- és képességfejlesztést pedig fejlesztőpedagógus valósítja meg. A fejlesztés célja, hogy az érintett tanulók egyéni haladási ütemének és szükségleteinek megfelelő támogatást kapjanak a tanulási nehézségek leküzdésében, valamint a közösségi beilleszkedésben.</w:t>
      </w:r>
    </w:p>
    <w:p w14:paraId="7C44100D" w14:textId="79DE6F3B" w:rsidR="007D4E32" w:rsidRPr="0015685D" w:rsidRDefault="002F5950" w:rsidP="007D4E3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beilleszkedési, tanulási, magatartási nehézséggel küzdő tanulók számára szervezett fejlesztő pedagógiai ellátás</w:t>
      </w:r>
      <w:r w:rsidRPr="0015685D">
        <w:rPr>
          <w:rFonts w:ascii="Times New Roman" w:hAnsi="Times New Roman" w:cs="Times New Roman"/>
          <w:sz w:val="24"/>
        </w:rPr>
        <w:t xml:space="preserve"> keretében a tanuló tantárgyi felzárkóztatását a nevelő-oktató munka szakaszának, illetve a tantárgynak megfelelő szakképzettségű pedagógus, készségfejlesztését pedig fejlesztő pedagógus végzi. </w:t>
      </w:r>
      <w:r w:rsidRPr="0015685D">
        <w:rPr>
          <w:rFonts w:ascii="Times New Roman" w:hAnsi="Times New Roman" w:cs="Times New Roman"/>
          <w:b/>
          <w:bCs/>
          <w:sz w:val="24"/>
        </w:rPr>
        <w:t>A fejlesztő pedagógiai ellátás megvalósítása csak a pedagógiai szakszolgálat által kiállított érvényes szakértői vélemény alapján történhet</w:t>
      </w:r>
      <w:r w:rsidRPr="0015685D">
        <w:rPr>
          <w:rFonts w:ascii="Times New Roman" w:hAnsi="Times New Roman" w:cs="Times New Roman"/>
          <w:sz w:val="24"/>
        </w:rPr>
        <w:t>, az abban foglalt javaslatok és időkeretek figyelembevételével.</w:t>
      </w:r>
    </w:p>
    <w:p w14:paraId="655E1E9C" w14:textId="19D5F190" w:rsidR="002F5950" w:rsidRPr="0015685D" w:rsidRDefault="002F5950" w:rsidP="007D4E32">
      <w:pPr>
        <w:tabs>
          <w:tab w:val="left" w:pos="1638"/>
          <w:tab w:val="left" w:pos="1639"/>
        </w:tabs>
        <w:spacing w:line="360" w:lineRule="auto"/>
        <w:jc w:val="both"/>
        <w:rPr>
          <w:rFonts w:ascii="Times New Roman" w:hAnsi="Times New Roman" w:cs="Times New Roman"/>
          <w:sz w:val="24"/>
        </w:rPr>
      </w:pPr>
    </w:p>
    <w:p w14:paraId="1B92A245" w14:textId="77777777" w:rsidR="002F5950" w:rsidRPr="0022491A" w:rsidRDefault="002F5950" w:rsidP="0022491A">
      <w:pPr>
        <w:rPr>
          <w:rFonts w:ascii="Times New Roman" w:hAnsi="Times New Roman" w:cs="Times New Roman"/>
          <w:b/>
          <w:sz w:val="24"/>
        </w:rPr>
      </w:pPr>
      <w:bookmarkStart w:id="32" w:name="_Toc205454173"/>
      <w:r w:rsidRPr="0022491A">
        <w:rPr>
          <w:rFonts w:ascii="Times New Roman" w:hAnsi="Times New Roman" w:cs="Times New Roman"/>
          <w:b/>
          <w:sz w:val="24"/>
        </w:rPr>
        <w:t>A kiemelten tehetséges tanulók nevelése</w:t>
      </w:r>
      <w:bookmarkEnd w:id="32"/>
    </w:p>
    <w:p w14:paraId="6367EEE1"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tehetség az egyik legnagyobb emberi érték, amelynek felismerése, gondozása és kibontakoztatása az iskola egyik kiemelt feladata. A tehetséges gyermekek számára a megfelelő fejlesztési lehetőségek biztosítása hozzájárulhat ahhoz, hogy megtalálják saját hivatásukat, és ezáltal teljesebb, kiegyensúlyozottabb életet éljenek. A tehetséggondozás célja, hogy segítse a tanulókat képességeik felismerésében, kibontakoztatásában és hasznosításában.</w:t>
      </w:r>
    </w:p>
    <w:p w14:paraId="25442853"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Intézményünk tudatosan vállalja a minőségelvű nevelés és oktatás megvalósítását. Tantárgyi kínálatunk bővült, pedagógiai eszköztárunk folyamatosan megújul, és körzeti szerepünk is megerősödött. A szerkezeti és tartalmi változások jelentősen hozzájárulnak az oktató-nevelő munka eredményességéhez. Nevelőtestületünk kiemelt feladatának tekinti a tanulók képességeinek kibontakoztatását és a tehetségek célzott fejlesztését. A szakmai és tárgyi feltételek e célkitűzések megvalósításához rendelkezésre állnak.</w:t>
      </w:r>
    </w:p>
    <w:p w14:paraId="42CBB1EC"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Legfontosabb feladatunk, hogy felismerjük a tanulókban rejlő tehetséget, és számukra személyre szabott fejlesztési lehetőségeket biztosítsunk. A tehetséggondozás színterei egyaránt lehetnek a </w:t>
      </w:r>
      <w:r w:rsidRPr="0015685D">
        <w:rPr>
          <w:rFonts w:ascii="Times New Roman" w:hAnsi="Times New Roman" w:cs="Times New Roman"/>
          <w:sz w:val="24"/>
        </w:rPr>
        <w:lastRenderedPageBreak/>
        <w:t>tanítási órák és a tanórán kívüli tevékenységek. Helyi programjaink, rendezvényeink, a képességcsoportos oktatás, a differenciált tanulásszervezés, a szakkörök, művészeti és sportcsoportok, valamint a Diáksport Egyesület mind ezt a célt szolgálják.</w:t>
      </w:r>
    </w:p>
    <w:p w14:paraId="5FF65944" w14:textId="50D4351D"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Kiemelt figyelmet fordítunk az idegen nyelv, a matematika, a testnevelés, valamint az informatika magas szintű oktatására, a kulcskompetenciák fejlesztésére és az egyéni fejlesztés támogatására. Törekszünk a korszerű oktatásszervezési eljárások bevezetésére és alkalmazására a tehetségek hatékonyabb kibontakoztatása érdekében.</w:t>
      </w:r>
    </w:p>
    <w:p w14:paraId="06ADEA1A"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Szakkörök</w:t>
      </w:r>
    </w:p>
    <w:p w14:paraId="7BF2CC25" w14:textId="1D8A112F"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intézmény munkaterve részletesen tartalmazza a szervezett szakkörök, művészeti csoportok és sportkörök kínálatát. A tehetséggondozás iskolánk kiemelt pedagógiai feladata, ezért a szakköri tevékenységek számára magas óraszámot biztosítunk. A minőségi oktatást és tehetséggondozást a kulturális tevékenységeken keresztül is támogatjuk, ennek érdekében folyamatosan élünk a pályázati lehetőségekkel, hogy a tanulók számára minél több fejlődési alternatíva váljon elérhetővé.</w:t>
      </w:r>
    </w:p>
    <w:p w14:paraId="3045223F"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Tanulás-tanítási tevékenységek</w:t>
      </w:r>
    </w:p>
    <w:p w14:paraId="673F9630"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Iskolánkban tervszerű és tudatos pedagógiai munkával tanítjuk meg tanulóinknak a helyes időgazdálkodást és a hatékony tanulási módszereket. Fejlődési sajátosságaik figyelembevételével törekszünk arra, hogy egyre tudatosabb és eredményesebb tanulási technikákat sajátítsanak el.</w:t>
      </w:r>
    </w:p>
    <w:p w14:paraId="0D719E56"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tanórákon növeljük a tanulói aktivitás arányát, előtérbe helyezzük a differenciált foglalkozásokat, valamint az egyéni tanulási utak támogatását. Mindez a megfelelő tanulói terhelés és az optimális fejlődés érdekében történik.</w:t>
      </w:r>
    </w:p>
    <w:p w14:paraId="5AD3F61F"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tanulás iránti motivációt kisiskolás korban főként érzelmi alapon, később egyre inkább intellektuális úton igyekszünk növelni. Szilárd alapokat biztosítunk ahhoz, hogy tanítványaink nyitottá váljanak az értékek befogadására, és kreatívan alkalmazzák megszerzett tudásukat.</w:t>
      </w:r>
    </w:p>
    <w:p w14:paraId="1095FBE6"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tankönyv a tudás megszerzésének egyik fontos eszköze, amely támogatja a tanulók információszerzési és rendszerezési képességeinek fejlődését. Emellett kiemelt célunk a modern tanulási formák (SDT, IKT, internet, könyvtárhasználat) megismertetése és alkalmazása.</w:t>
      </w:r>
    </w:p>
    <w:p w14:paraId="64ED6AF6" w14:textId="47F3175E"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032D595B"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Kiemelt feladataink</w:t>
      </w:r>
    </w:p>
    <w:p w14:paraId="7DC9A071"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Tanulás terén:</w:t>
      </w:r>
    </w:p>
    <w:p w14:paraId="3B1D0B96"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tanulási folyamat tudatosságának fejlesztése, teljesítménymotiváció erősítése.</w:t>
      </w:r>
    </w:p>
    <w:p w14:paraId="64523FB3"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tantárgyakhoz való pozitív viszony kialakítása, a tisztességes verseny szellemében.</w:t>
      </w:r>
    </w:p>
    <w:p w14:paraId="4262976F"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helyes tanulási szokások kialakítása, sikerélmény biztosítása, a tanulás életszerűségének megjelenítése.</w:t>
      </w:r>
    </w:p>
    <w:p w14:paraId="5B585C42"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tanulás értékének tudatosítása, az önálló ismeretszerzés képességének és az ezzel járó munkakultúrának a fejlesztése.</w:t>
      </w:r>
    </w:p>
    <w:p w14:paraId="67D82F22"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kompetenciaalapú oktatás alkalmazása a pedagógiai gyakorlatban.</w:t>
      </w:r>
    </w:p>
    <w:p w14:paraId="6B951F6A" w14:textId="77777777"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infokommunikációs technológiák felhasználása a tehetséggondozásban.</w:t>
      </w:r>
    </w:p>
    <w:p w14:paraId="52E30D35" w14:textId="0F7AF9E5" w:rsidR="002F5950" w:rsidRPr="0015685D" w:rsidRDefault="002F5950" w:rsidP="0063505E">
      <w:pPr>
        <w:numPr>
          <w:ilvl w:val="0"/>
          <w:numId w:val="14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folyamatos tanulás és önfejlesztés igényének megalapozása.</w:t>
      </w:r>
    </w:p>
    <w:p w14:paraId="7BD18CEC"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6B7E9314"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Értelmi képességek fejlesztése terén:</w:t>
      </w:r>
    </w:p>
    <w:p w14:paraId="71DD4486"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racionális gondolkodás fejlesztése.</w:t>
      </w:r>
    </w:p>
    <w:p w14:paraId="509AB600"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Motiváció felkeltése az ismeretszerzés iránt.</w:t>
      </w:r>
    </w:p>
    <w:p w14:paraId="5A44F870"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Szövegértési és szövegfeldolgozási képességek fejlesztése.</w:t>
      </w:r>
    </w:p>
    <w:p w14:paraId="22FBC3BF"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Döntéshozatali és önellenőrzési képességek erősítése.</w:t>
      </w:r>
    </w:p>
    <w:p w14:paraId="2F912ECF"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Problémamegoldó gondolkodás fejlesztése.</w:t>
      </w:r>
    </w:p>
    <w:p w14:paraId="6FBD8C6B"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Önkorrekció, önértékelés, munkafegyelem és a kitartó munkavégzés kialakítása.</w:t>
      </w:r>
    </w:p>
    <w:p w14:paraId="55C0E12D"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információszerzés és -felhasználás készségének fejlesztése (pl. szótárak, lexikonok, könyvtárhasználat).</w:t>
      </w:r>
    </w:p>
    <w:p w14:paraId="638B625F"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kompetencia fejlesztése: számítógép-kezelés, oktatóprogramok, interaktív tananyagok, internetes források.</w:t>
      </w:r>
    </w:p>
    <w:p w14:paraId="7549CD58"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egyéni kutatómunka és információgyűjtés szerepének tudatosítása.</w:t>
      </w:r>
    </w:p>
    <w:p w14:paraId="2B57AC52"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Nyelvi kifejezőkészség és kommunikációs képességek fejlesztése.</w:t>
      </w:r>
    </w:p>
    <w:p w14:paraId="5D7A894C"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beszédértés és az információk értő felhasználásának erősítése.</w:t>
      </w:r>
    </w:p>
    <w:p w14:paraId="40F21BB3"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tanulás tanítása, tanulási stratégiák kialakítása.</w:t>
      </w:r>
    </w:p>
    <w:p w14:paraId="231D7BDE" w14:textId="77777777" w:rsidR="002F5950" w:rsidRPr="0015685D" w:rsidRDefault="002F5950" w:rsidP="0063505E">
      <w:pPr>
        <w:numPr>
          <w:ilvl w:val="0"/>
          <w:numId w:val="14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kreativitás fejlesztése tehetséggondozás révén.</w:t>
      </w:r>
    </w:p>
    <w:p w14:paraId="3D25C552" w14:textId="76CF862C"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6D0FB42D" w14:textId="77777777" w:rsidR="002F5950" w:rsidRPr="0022491A" w:rsidRDefault="002F5950" w:rsidP="0022491A">
      <w:pPr>
        <w:rPr>
          <w:rFonts w:ascii="Times New Roman" w:hAnsi="Times New Roman" w:cs="Times New Roman"/>
          <w:b/>
          <w:sz w:val="24"/>
        </w:rPr>
      </w:pPr>
      <w:bookmarkStart w:id="33" w:name="_Toc205454174"/>
      <w:r w:rsidRPr="0022491A">
        <w:rPr>
          <w:rFonts w:ascii="Times New Roman" w:hAnsi="Times New Roman" w:cs="Times New Roman"/>
          <w:b/>
          <w:sz w:val="24"/>
        </w:rPr>
        <w:lastRenderedPageBreak/>
        <w:t>Tanórán kívüli szabadidős tevékenységek</w:t>
      </w:r>
      <w:bookmarkEnd w:id="33"/>
    </w:p>
    <w:p w14:paraId="0E8016F0"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tanórai foglalkozások mellett iskolánk tanulóinak érdeklődéséhez és igényeihez igazodva tanórán kívüli programokat is szervezünk. Ezek a tevékenységek szorosan kapcsolódnak az oktató-nevelő munkához, a pedagógusok és szülők aktív részvételével. A programválasztásban tanulóink önállóságát támogatjuk.</w:t>
      </w:r>
    </w:p>
    <w:p w14:paraId="62FCC0F0"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Tanulás–művelődés lehetőségei:</w:t>
      </w:r>
    </w:p>
    <w:p w14:paraId="1582A988"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Szakkörök, amelyek tehetséggondozást, pályázati felkészítést, vetélkedőkön, bemutatókon való részvételt szolgálnak.</w:t>
      </w:r>
    </w:p>
    <w:p w14:paraId="50AE80ED"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Múzeumi órák, kulturális programok.</w:t>
      </w:r>
    </w:p>
    <w:p w14:paraId="5194D89E"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Tanulmányi versenyek, amelyek lehetőséget adnak a tehetség felismerésére és kipróbálására.</w:t>
      </w:r>
    </w:p>
    <w:p w14:paraId="5646FB0A"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Sportfoglalkozások, sportkörök (pl. labdarúgás, kézilabda, atlétika), melyek támogatják az egészséges életmód kialakítását és az utánpótlás nevelést.</w:t>
      </w:r>
    </w:p>
    <w:p w14:paraId="7C19A012"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Tanulmányi kirándulások a szülők anyagi támogatásával és közreműködésével, a pedagógusok szakmai irányításával.</w:t>
      </w:r>
    </w:p>
    <w:p w14:paraId="7E1ED2E3"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Diákkörök, amelyek az önfejlesztést és a kreativitás kibontakoztatását szolgálják.</w:t>
      </w:r>
    </w:p>
    <w:p w14:paraId="7F8D5482"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Intézményi könyvtár: az ismeretszerzés és a kulturális élet központja.</w:t>
      </w:r>
    </w:p>
    <w:p w14:paraId="6BEFFDC7"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Kulturális bemutatók, iskolai rendezvények.</w:t>
      </w:r>
    </w:p>
    <w:p w14:paraId="70E7B38D"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Művészeti tevékenységek, az Alapfokú Művészetoktatás keretében.</w:t>
      </w:r>
    </w:p>
    <w:p w14:paraId="03E01699" w14:textId="77777777" w:rsidR="002F5950" w:rsidRPr="0015685D" w:rsidRDefault="002F5950" w:rsidP="0063505E">
      <w:pPr>
        <w:numPr>
          <w:ilvl w:val="0"/>
          <w:numId w:val="14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Filharmóniai előadások, színházi programok a Művészetoktatás vagy a Kulturális Központ szervezésében.</w:t>
      </w:r>
    </w:p>
    <w:p w14:paraId="46CF8E20" w14:textId="7267C451"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tehetséggondozás egyik fontos eleme a verseny és a versenyeztetés. A megmérettetések lehetőséget kínálnak az önértékelés fejlődésére, és ösztönzően hatnak a további tanulási, fejlődési célok kitűzésére.</w:t>
      </w:r>
    </w:p>
    <w:p w14:paraId="1BC70C7F"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Tanulóink részt vesznek:</w:t>
      </w:r>
    </w:p>
    <w:p w14:paraId="3E3725ED"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Tantárgyakhoz kötődő tanulmányi versenyeken, amelyek formái:</w:t>
      </w:r>
    </w:p>
    <w:p w14:paraId="64B6BB01" w14:textId="77777777" w:rsidR="002F5950" w:rsidRPr="0015685D" w:rsidRDefault="002F5950" w:rsidP="0063505E">
      <w:pPr>
        <w:numPr>
          <w:ilvl w:val="0"/>
          <w:numId w:val="14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intézményi szintű versenyek,</w:t>
      </w:r>
    </w:p>
    <w:p w14:paraId="51310142" w14:textId="77777777" w:rsidR="002F5950" w:rsidRPr="0015685D" w:rsidRDefault="002F5950" w:rsidP="0063505E">
      <w:pPr>
        <w:numPr>
          <w:ilvl w:val="0"/>
          <w:numId w:val="14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települési, körzeti, megyei, regionális szintű megmérettetések,</w:t>
      </w:r>
    </w:p>
    <w:p w14:paraId="600A3065" w14:textId="77777777" w:rsidR="002F5950" w:rsidRPr="0015685D" w:rsidRDefault="002F5950" w:rsidP="0063505E">
      <w:pPr>
        <w:numPr>
          <w:ilvl w:val="0"/>
          <w:numId w:val="14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országos szintű versenyek, pályázatok, tanulmányi felfutások.</w:t>
      </w:r>
    </w:p>
    <w:p w14:paraId="01EF705B"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Sporthoz kapcsolódó versenyeken:</w:t>
      </w:r>
    </w:p>
    <w:p w14:paraId="59B6087B" w14:textId="77777777" w:rsidR="002F5950" w:rsidRPr="0015685D" w:rsidRDefault="002F5950" w:rsidP="0063505E">
      <w:pPr>
        <w:numPr>
          <w:ilvl w:val="0"/>
          <w:numId w:val="14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különböző sportágakban megrendezett egyéni és csapatversenyeken, helyi, régiós, megyei és országos szinten. Főbb sportterületeink: labdarúgás, kézilabda, atlétika,</w:t>
      </w:r>
    </w:p>
    <w:p w14:paraId="37704415" w14:textId="77777777" w:rsidR="002F5950" w:rsidRPr="0015685D" w:rsidRDefault="002F5950" w:rsidP="0063505E">
      <w:pPr>
        <w:numPr>
          <w:ilvl w:val="0"/>
          <w:numId w:val="14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kistérségi labdarúgó kupa megszervezésében és az azon való aktív részvételben,</w:t>
      </w:r>
    </w:p>
    <w:p w14:paraId="68F0AB99" w14:textId="77777777" w:rsidR="002F5950" w:rsidRPr="0015685D" w:rsidRDefault="002F5950" w:rsidP="0063505E">
      <w:pPr>
        <w:numPr>
          <w:ilvl w:val="0"/>
          <w:numId w:val="14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hagyományos labdarúgó- és kézilabda kupák, emlékversenyek meghirdetésében és lebonyolításában, melyeken tanulóink rendszeresen megmérettetik magukat,</w:t>
      </w:r>
    </w:p>
    <w:p w14:paraId="73F401D8" w14:textId="77777777" w:rsidR="002F5950" w:rsidRPr="0015685D" w:rsidRDefault="002F5950" w:rsidP="0063505E">
      <w:pPr>
        <w:numPr>
          <w:ilvl w:val="0"/>
          <w:numId w:val="14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játékos sportvetélkedőkön, amelyek a mozgás örömét és a közösségi élményt hangsúlyozzák.</w:t>
      </w:r>
    </w:p>
    <w:p w14:paraId="72F79F92"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További versenyzési lehetőségek:</w:t>
      </w:r>
    </w:p>
    <w:p w14:paraId="20B197A8" w14:textId="758AAEF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alapítványok, egyesületek, valamint más köznevelési intézmények által meghirdetett versenyeken való részvétel mellett iskolánk is rendszeresen szervez tanulmányi versenyeket több tantárgyból, valamint helyszínt biztosít megyei, regionális és országos szintű versenyek lebonyolításához.</w:t>
      </w:r>
    </w:p>
    <w:p w14:paraId="6467270D" w14:textId="20736208"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41D377D3" w14:textId="77777777" w:rsidR="002F5950" w:rsidRPr="0015685D" w:rsidRDefault="002F5950" w:rsidP="0015685D">
      <w:pPr>
        <w:pStyle w:val="Cmsor1"/>
      </w:pPr>
      <w:bookmarkStart w:id="34" w:name="_Toc205454175"/>
      <w:r w:rsidRPr="0015685D">
        <w:t>A gyermekek védelméről és a gyámügyi igazgatásról szóló törvény szerint hátrányos és halmozottan hátrányos helyzetű tanuló</w:t>
      </w:r>
      <w:bookmarkEnd w:id="34"/>
    </w:p>
    <w:p w14:paraId="68A8B7AF"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tanuló hátrányos vagy halmozottan hátrányos helyzetének megállapítását az </w:t>
      </w:r>
      <w:r w:rsidRPr="0015685D">
        <w:rPr>
          <w:rFonts w:ascii="Times New Roman" w:hAnsi="Times New Roman" w:cs="Times New Roman"/>
          <w:b/>
          <w:bCs/>
          <w:sz w:val="24"/>
        </w:rPr>
        <w:t>1997. évi XXXI. törvény a gyermekek védelméről és a gyámügyi igazgatásról 67/A. §-a</w:t>
      </w:r>
      <w:r w:rsidRPr="0015685D">
        <w:rPr>
          <w:rFonts w:ascii="Times New Roman" w:hAnsi="Times New Roman" w:cs="Times New Roman"/>
          <w:sz w:val="24"/>
        </w:rPr>
        <w:t xml:space="preserve"> alapján a gyámhatóság végzi el.</w:t>
      </w:r>
    </w:p>
    <w:p w14:paraId="2B9BB334"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u w:val="single"/>
        </w:rPr>
      </w:pPr>
      <w:r w:rsidRPr="0015685D">
        <w:rPr>
          <w:rFonts w:ascii="Times New Roman" w:hAnsi="Times New Roman" w:cs="Times New Roman"/>
          <w:sz w:val="24"/>
          <w:u w:val="single"/>
        </w:rPr>
        <w:t>A jogszabály értelmében:</w:t>
      </w:r>
    </w:p>
    <w:p w14:paraId="0F36AAAF"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Hátrányos helyzetű</w:t>
      </w:r>
      <w:r w:rsidRPr="0015685D">
        <w:rPr>
          <w:rFonts w:ascii="Times New Roman" w:hAnsi="Times New Roman" w:cs="Times New Roman"/>
          <w:sz w:val="24"/>
        </w:rPr>
        <w:t xml:space="preserve"> az a gyermek, illetve nagykorúvá vált gyermek, aki rendszeres gyermekvédelmi kedvezményre jogosult, és az alábbi körülmények közül legalább egy fennáll:</w:t>
      </w:r>
    </w:p>
    <w:p w14:paraId="3F3EB86B"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A szülő vagy családbafogadó gyám alacsony iskolai végzettsége, amennyiben – önkéntes nyilatkozat alapján – a gyermeket együtt nevelő mindkét szülő, az egyedül nevelő szülő vagy a családbafogadó gyám legfeljebb alapfokú iskolai végzettséggel rendelkezik a kedvezmény igénylésekor.</w:t>
      </w:r>
    </w:p>
    <w:p w14:paraId="6435A73A"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b) A szülő vagy a családbafogadó gyám alacsony foglalkoztatottsága, ha az érintett az Szt. 33. §-a szerint aktív korúak ellátására jogosult, vagy a kedvezmény igénylése előtti 16 hónapból legalább 12 hónapig álláskeresőként volt nyilvántartva.</w:t>
      </w:r>
    </w:p>
    <w:p w14:paraId="795D4B69"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c) A gyermek elégtelen lakókörnyezete vagy lakáskörülményei, amennyiben szegregátumban, komfort nélküli, félkomfortos, szükséglakásban vagy egyéb, az egészséges fejlődést nem biztosító körülmények között él.</w:t>
      </w:r>
    </w:p>
    <w:p w14:paraId="0B22F834"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Halmozottan hátrányos helyzetű</w:t>
      </w:r>
      <w:r w:rsidRPr="0015685D">
        <w:rPr>
          <w:rFonts w:ascii="Times New Roman" w:hAnsi="Times New Roman" w:cs="Times New Roman"/>
          <w:sz w:val="24"/>
        </w:rPr>
        <w:t xml:space="preserve"> az a tanuló, akinél a fenti feltételek közül legalább kettő fennáll, továbbá:</w:t>
      </w:r>
    </w:p>
    <w:p w14:paraId="57989C82" w14:textId="77777777" w:rsidR="002F5950" w:rsidRPr="0015685D" w:rsidRDefault="002F5950" w:rsidP="0063505E">
      <w:pPr>
        <w:numPr>
          <w:ilvl w:val="0"/>
          <w:numId w:val="15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nevelésbe vett gyermek, illetve</w:t>
      </w:r>
    </w:p>
    <w:p w14:paraId="14B91B38" w14:textId="77777777" w:rsidR="002F5950" w:rsidRPr="0015685D" w:rsidRDefault="002F5950" w:rsidP="0063505E">
      <w:pPr>
        <w:numPr>
          <w:ilvl w:val="0"/>
          <w:numId w:val="15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utógondozói ellátásban részesülő és tanulói vagy hallgatói jogviszonyban álló fiatal felnőtt.</w:t>
      </w:r>
    </w:p>
    <w:p w14:paraId="1C55EDB7" w14:textId="596170D0" w:rsidR="002F5950" w:rsidRDefault="002F5950" w:rsidP="002F5950">
      <w:pPr>
        <w:tabs>
          <w:tab w:val="left" w:pos="1638"/>
          <w:tab w:val="left" w:pos="1639"/>
        </w:tabs>
        <w:spacing w:line="360" w:lineRule="auto"/>
        <w:jc w:val="both"/>
        <w:rPr>
          <w:rFonts w:ascii="Times New Roman" w:hAnsi="Times New Roman" w:cs="Times New Roman"/>
          <w:sz w:val="24"/>
        </w:rPr>
      </w:pPr>
    </w:p>
    <w:p w14:paraId="0A31C657" w14:textId="77777777" w:rsidR="0022491A" w:rsidRPr="0015685D" w:rsidRDefault="0022491A" w:rsidP="002F5950">
      <w:pPr>
        <w:tabs>
          <w:tab w:val="left" w:pos="1638"/>
          <w:tab w:val="left" w:pos="1639"/>
        </w:tabs>
        <w:spacing w:line="360" w:lineRule="auto"/>
        <w:jc w:val="both"/>
        <w:rPr>
          <w:rFonts w:ascii="Times New Roman" w:hAnsi="Times New Roman" w:cs="Times New Roman"/>
          <w:sz w:val="24"/>
        </w:rPr>
      </w:pPr>
    </w:p>
    <w:p w14:paraId="278D4C11" w14:textId="77777777" w:rsidR="002F5950" w:rsidRPr="0022491A" w:rsidRDefault="002F5950" w:rsidP="0022491A">
      <w:pPr>
        <w:rPr>
          <w:rFonts w:ascii="Times New Roman" w:hAnsi="Times New Roman" w:cs="Times New Roman"/>
          <w:b/>
          <w:sz w:val="24"/>
        </w:rPr>
      </w:pPr>
      <w:bookmarkStart w:id="35" w:name="_Toc205454176"/>
      <w:r w:rsidRPr="0022491A">
        <w:rPr>
          <w:rFonts w:ascii="Times New Roman" w:hAnsi="Times New Roman" w:cs="Times New Roman"/>
          <w:b/>
          <w:sz w:val="24"/>
        </w:rPr>
        <w:t>A szociális hátrányok enyhítését segítő tevékenység</w:t>
      </w:r>
      <w:bookmarkEnd w:id="35"/>
    </w:p>
    <w:p w14:paraId="72ABDFB2"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Szociálisan hátrányos helyzetű tanulóknak tekinthetők azok, akiket különféle szociális tényezők akadályoznak abban, hogy képességeikhez mérten fejlődjenek. Iskolánk feladata, hogy támogassa e tanulók esélyeinek kiegyenlítését, segítve őket képességeik kibontakoztatásában.</w:t>
      </w:r>
    </w:p>
    <w:p w14:paraId="46B1A05B"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Elsődleges cél a hátrányok feltérképezése</w:t>
      </w:r>
      <w:r w:rsidRPr="0015685D">
        <w:rPr>
          <w:rFonts w:ascii="Times New Roman" w:hAnsi="Times New Roman" w:cs="Times New Roman"/>
          <w:sz w:val="24"/>
        </w:rPr>
        <w:t>, különös tekintettel arra, hogy:</w:t>
      </w:r>
    </w:p>
    <w:p w14:paraId="2761A418" w14:textId="77777777" w:rsidR="002F5950" w:rsidRPr="0015685D" w:rsidRDefault="002F5950" w:rsidP="0063505E">
      <w:pPr>
        <w:numPr>
          <w:ilvl w:val="0"/>
          <w:numId w:val="15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mely tényezők akadályozzák leginkább a tanuló fejlődését,</w:t>
      </w:r>
    </w:p>
    <w:p w14:paraId="67E0E8CF" w14:textId="77777777" w:rsidR="002F5950" w:rsidRPr="0015685D" w:rsidRDefault="002F5950" w:rsidP="0063505E">
      <w:pPr>
        <w:numPr>
          <w:ilvl w:val="0"/>
          <w:numId w:val="15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milyen mértékű a lemaradásuk, és mihez képest,</w:t>
      </w:r>
    </w:p>
    <w:p w14:paraId="3A5040F7" w14:textId="77777777" w:rsidR="002F5950" w:rsidRPr="0015685D" w:rsidRDefault="002F5950" w:rsidP="0063505E">
      <w:pPr>
        <w:numPr>
          <w:ilvl w:val="0"/>
          <w:numId w:val="15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milyen iskolai tevékenységek segíthetnek a hátrányok csökkentésében.</w:t>
      </w:r>
    </w:p>
    <w:p w14:paraId="33D90F8F" w14:textId="10809CA9"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2936B3E6"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szociális hátrányok enyhítését szolgáló tevékenységi formák:</w:t>
      </w:r>
    </w:p>
    <w:p w14:paraId="32A034F4"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egyéni fejlesztés, felzárkóztatás, tehetséggondozás,</w:t>
      </w:r>
    </w:p>
    <w:p w14:paraId="471C4989"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fejlesztő és előkészítő foglalkozások,</w:t>
      </w:r>
    </w:p>
    <w:p w14:paraId="233DDEE5"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pályaorientációs tevékenységek,</w:t>
      </w:r>
    </w:p>
    <w:p w14:paraId="179CADAB"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információnyújtás szociális juttatásokról és pályázatokról szülői értekezleteken, fogadóórákon,</w:t>
      </w:r>
    </w:p>
    <w:p w14:paraId="70BF2E9E"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mentorálás (pl. Útravaló program keretében),</w:t>
      </w:r>
    </w:p>
    <w:p w14:paraId="716C57C2"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tanulószobai részvételre való ösztönzés,</w:t>
      </w:r>
    </w:p>
    <w:p w14:paraId="646FB120" w14:textId="77777777" w:rsidR="002F5950" w:rsidRPr="0015685D" w:rsidRDefault="002F5950" w:rsidP="0063505E">
      <w:pPr>
        <w:numPr>
          <w:ilvl w:val="0"/>
          <w:numId w:val="15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kapcsolatfelvétel szolgáltató intézményekkel, áthelyező bizottságokkal.</w:t>
      </w:r>
    </w:p>
    <w:p w14:paraId="2BEAF803" w14:textId="0FE844A4"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70394754" w14:textId="77777777" w:rsidR="002F5950" w:rsidRPr="0015685D" w:rsidRDefault="002F5950" w:rsidP="002F5950">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Alkalmazott módszerek a szociális hátrányok enyhítésére:</w:t>
      </w:r>
    </w:p>
    <w:p w14:paraId="60726337"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korszerű, tanulóközpontú tanítási módszerek,</w:t>
      </w:r>
    </w:p>
    <w:p w14:paraId="1F551F02"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közösségi szerepek biztosítása a tanulók számára,</w:t>
      </w:r>
    </w:p>
    <w:p w14:paraId="1F934407"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motivációt támogató tanulásszervezés,</w:t>
      </w:r>
    </w:p>
    <w:p w14:paraId="6FA59223"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kooperatív és tevékenységközpontú pedagógiai módszerek,</w:t>
      </w:r>
    </w:p>
    <w:p w14:paraId="3DE44180"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projektmódszer, témahét, múzeumpedagógiai foglalkozások,</w:t>
      </w:r>
    </w:p>
    <w:p w14:paraId="78B19DD8" w14:textId="77777777" w:rsidR="002F5950" w:rsidRPr="0015685D" w:rsidRDefault="002F5950" w:rsidP="0063505E">
      <w:pPr>
        <w:numPr>
          <w:ilvl w:val="0"/>
          <w:numId w:val="15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IKT-eszközök aktív használata az oktatás során.</w:t>
      </w:r>
    </w:p>
    <w:p w14:paraId="51015936" w14:textId="27F49665"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3BC83C44" w14:textId="69F34099" w:rsidR="002F5950" w:rsidRPr="0015685D" w:rsidRDefault="002F5950" w:rsidP="002F5950">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délutáni foglalkozások és szakkörök hozzájárulnak a tanulók érdeklődésének fenntartásához. A tanulmányi versenyek további motivációt jelentenek a tanulásban. A lassabban haladó tanulók számára felzárkóztató és korrepetáló foglalkozásokat szervezünk, melyek segítik őket a tantárgyi elmaradásaik leküzdésében. Célunk az önértékelésük helyreállítása és megerősítése, a tanulási kudarcok hatékony feldolgozása.</w:t>
      </w:r>
    </w:p>
    <w:p w14:paraId="34022A0A" w14:textId="77777777" w:rsidR="002F5950" w:rsidRPr="0015685D" w:rsidRDefault="002F5950" w:rsidP="002F5950">
      <w:pPr>
        <w:tabs>
          <w:tab w:val="left" w:pos="1638"/>
          <w:tab w:val="left" w:pos="1639"/>
        </w:tabs>
        <w:spacing w:line="360" w:lineRule="auto"/>
        <w:jc w:val="both"/>
        <w:rPr>
          <w:rFonts w:ascii="Times New Roman" w:hAnsi="Times New Roman" w:cs="Times New Roman"/>
          <w:sz w:val="24"/>
        </w:rPr>
      </w:pPr>
    </w:p>
    <w:p w14:paraId="0A322510" w14:textId="77777777" w:rsidR="002F5950" w:rsidRPr="0022491A" w:rsidRDefault="002F5950" w:rsidP="0022491A">
      <w:pPr>
        <w:rPr>
          <w:rFonts w:ascii="Times New Roman" w:hAnsi="Times New Roman" w:cs="Times New Roman"/>
          <w:b/>
          <w:sz w:val="24"/>
        </w:rPr>
      </w:pPr>
      <w:bookmarkStart w:id="36" w:name="_Toc205454177"/>
      <w:r w:rsidRPr="0022491A">
        <w:rPr>
          <w:rFonts w:ascii="Times New Roman" w:hAnsi="Times New Roman" w:cs="Times New Roman"/>
          <w:b/>
          <w:sz w:val="24"/>
        </w:rPr>
        <w:t>Konkrét gyakorlati példák intézményünk gyakorlatából:</w:t>
      </w:r>
      <w:bookmarkEnd w:id="36"/>
    </w:p>
    <w:p w14:paraId="40C47DB3" w14:textId="77777777" w:rsidR="002F5950" w:rsidRPr="0015685D" w:rsidRDefault="002F5950" w:rsidP="0063505E">
      <w:pPr>
        <w:numPr>
          <w:ilvl w:val="0"/>
          <w:numId w:val="15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halmozottan hátrányos helyzetű tanulók számára tanulószobai lehetőséget</w:t>
      </w:r>
      <w:r w:rsidRPr="0015685D">
        <w:rPr>
          <w:rFonts w:ascii="Times New Roman" w:hAnsi="Times New Roman" w:cs="Times New Roman"/>
          <w:sz w:val="24"/>
        </w:rPr>
        <w:t xml:space="preserve"> biztosítunk, ahol pedagógus támogatja őket a házi feladat elkészítésében és a tananyag megértésében.</w:t>
      </w:r>
    </w:p>
    <w:p w14:paraId="4D172048" w14:textId="77777777" w:rsidR="002F5950" w:rsidRPr="0015685D" w:rsidRDefault="002F5950" w:rsidP="0063505E">
      <w:pPr>
        <w:numPr>
          <w:ilvl w:val="0"/>
          <w:numId w:val="15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Mentorpedagógust jelölünk ki</w:t>
      </w:r>
      <w:r w:rsidRPr="0015685D">
        <w:rPr>
          <w:rFonts w:ascii="Times New Roman" w:hAnsi="Times New Roman" w:cs="Times New Roman"/>
          <w:sz w:val="24"/>
        </w:rPr>
        <w:t xml:space="preserve"> azon tanulók mellé, akik rendszeres támogatást igényelnek, így egyénre szabott segítséget kapnak a beilleszkedéshez és tanulmányi fejlődéshez.</w:t>
      </w:r>
    </w:p>
    <w:p w14:paraId="0B3E4559" w14:textId="77777777" w:rsidR="002F5950" w:rsidRPr="0015685D" w:rsidRDefault="002F5950" w:rsidP="0063505E">
      <w:pPr>
        <w:numPr>
          <w:ilvl w:val="0"/>
          <w:numId w:val="15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tanulók számára szervezett </w:t>
      </w:r>
      <w:r w:rsidRPr="0015685D">
        <w:rPr>
          <w:rFonts w:ascii="Times New Roman" w:hAnsi="Times New Roman" w:cs="Times New Roman"/>
          <w:b/>
          <w:bCs/>
          <w:sz w:val="24"/>
        </w:rPr>
        <w:t>múzeumpedagógiai programok, kirándulások, kulturális rendezvények</w:t>
      </w:r>
      <w:r w:rsidRPr="0015685D">
        <w:rPr>
          <w:rFonts w:ascii="Times New Roman" w:hAnsi="Times New Roman" w:cs="Times New Roman"/>
          <w:sz w:val="24"/>
        </w:rPr>
        <w:t xml:space="preserve"> hozzájárulnak a tapasztalati tanuláshoz és az önbizalom fejlesztéséhez.</w:t>
      </w:r>
    </w:p>
    <w:p w14:paraId="6EF71CFA" w14:textId="375985D6" w:rsidR="002F5950" w:rsidRPr="0015685D" w:rsidRDefault="002F5950" w:rsidP="0063505E">
      <w:pPr>
        <w:numPr>
          <w:ilvl w:val="0"/>
          <w:numId w:val="15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 xml:space="preserve">Az iskola szoros kapcsolatot tart a </w:t>
      </w:r>
      <w:r w:rsidRPr="0015685D">
        <w:rPr>
          <w:rFonts w:ascii="Times New Roman" w:hAnsi="Times New Roman" w:cs="Times New Roman"/>
          <w:b/>
          <w:bCs/>
          <w:sz w:val="24"/>
        </w:rPr>
        <w:t>gyermekjóléti szolgálattal, a pedagógiai szakszolgálattal és az óvodákkal</w:t>
      </w:r>
      <w:r w:rsidRPr="0015685D">
        <w:rPr>
          <w:rFonts w:ascii="Times New Roman" w:hAnsi="Times New Roman" w:cs="Times New Roman"/>
          <w:sz w:val="24"/>
        </w:rPr>
        <w:t xml:space="preserve"> annak érdekében, hogy a problémák mielőbb azonosításra kerüljenek, és a szükséges támogatások időben elindulhassanak.</w:t>
      </w:r>
    </w:p>
    <w:p w14:paraId="00703E02" w14:textId="3609E569"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525840B7" w14:textId="77777777" w:rsidR="008A40E3" w:rsidRPr="0015685D" w:rsidRDefault="008A40E3" w:rsidP="0015685D">
      <w:pPr>
        <w:pStyle w:val="Cmsor1"/>
      </w:pPr>
      <w:bookmarkStart w:id="37" w:name="_Toc205454178"/>
      <w:r w:rsidRPr="0015685D">
        <w:t>Egész napos iskolai oktatás, napközi, illetve tanulószobai foglalkozások megszervezése</w:t>
      </w:r>
      <w:bookmarkEnd w:id="37"/>
    </w:p>
    <w:p w14:paraId="1EB78BF1"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egész napos nevelés és oktatás keretében a kötelező tanórai foglalkozásokat, a nem kötelező tanórai foglalkozásokat, a napközis foglalkozásokat, valamint a mindennapos testedzést a foglalkozási időkereteken belül kell megszervezni oly módon, hogy a délelőtti és a délutáni tanulási időszakban egyaránt biztosított legyen:</w:t>
      </w:r>
    </w:p>
    <w:p w14:paraId="02805FC4" w14:textId="77777777" w:rsidR="008A40E3" w:rsidRPr="0015685D" w:rsidRDefault="008A40E3" w:rsidP="0063505E">
      <w:pPr>
        <w:numPr>
          <w:ilvl w:val="0"/>
          <w:numId w:val="15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új ismeretek elsajátítása,</w:t>
      </w:r>
    </w:p>
    <w:p w14:paraId="11E6930F" w14:textId="77777777" w:rsidR="008A40E3" w:rsidRPr="0015685D" w:rsidRDefault="008A40E3" w:rsidP="0063505E">
      <w:pPr>
        <w:numPr>
          <w:ilvl w:val="0"/>
          <w:numId w:val="15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következő tanítási napra való felkészülés,</w:t>
      </w:r>
    </w:p>
    <w:p w14:paraId="55A46A69" w14:textId="77777777" w:rsidR="008A40E3" w:rsidRPr="0015685D" w:rsidRDefault="008A40E3" w:rsidP="0063505E">
      <w:pPr>
        <w:numPr>
          <w:ilvl w:val="0"/>
          <w:numId w:val="15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és a mindennapos mozgás lehetősége.</w:t>
      </w:r>
    </w:p>
    <w:p w14:paraId="1F932553"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napközis foglalkozásokat a szülői igények felmérése alapján szervezzük meg. A csoportok az azonos évfolyamra járó tanulókból kerülnek kialakításra. A foglalkozások időtartamát az órarendhez igazítjuk, és a jogszabályokban meghatározott időkereteken túl is biztosítunk felügyeletet.</w:t>
      </w:r>
    </w:p>
    <w:p w14:paraId="6B0B993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osztályfőnökök és a napközis nevelők aktív szerepet vállalnak abban, hogy a szülők teljes körű tájékoztatást kapjanak a napközis lehetőségekről.</w:t>
      </w:r>
    </w:p>
    <w:p w14:paraId="37010E46"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tanulószobai foglalkozások a napközis elvek figyelembevételével működnek, napi három órában, elsősorban:</w:t>
      </w:r>
    </w:p>
    <w:p w14:paraId="3E8D57B1" w14:textId="77777777" w:rsidR="008A40E3" w:rsidRPr="0015685D" w:rsidRDefault="008A40E3" w:rsidP="0063505E">
      <w:pPr>
        <w:numPr>
          <w:ilvl w:val="0"/>
          <w:numId w:val="15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tantárgyi felzárkóztatást,</w:t>
      </w:r>
    </w:p>
    <w:p w14:paraId="4F69E6FC" w14:textId="77777777" w:rsidR="008A40E3" w:rsidRPr="0015685D" w:rsidRDefault="008A40E3" w:rsidP="0063505E">
      <w:pPr>
        <w:numPr>
          <w:ilvl w:val="0"/>
          <w:numId w:val="15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fejlesztést,</w:t>
      </w:r>
    </w:p>
    <w:p w14:paraId="2CCF288A" w14:textId="77777777" w:rsidR="008A40E3" w:rsidRPr="0015685D" w:rsidRDefault="008A40E3" w:rsidP="0063505E">
      <w:pPr>
        <w:numPr>
          <w:ilvl w:val="0"/>
          <w:numId w:val="15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szakköri tevékenységeket szolgálva.</w:t>
      </w:r>
    </w:p>
    <w:p w14:paraId="22530B8E"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hátránykompenzálás, felzárkóztatás és tehetséggondozás fontos eleme a tanulók belső motivációjára épülő fejlesztő tevékenység.</w:t>
      </w:r>
    </w:p>
    <w:p w14:paraId="66EEFCC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felső tagozaton egyéni fejlesztést szervezünk magyar nyelvből és matematikából azon tanulók számára, akik lemaradást mutatnak. A 7–8. évfolyam tanulóinak középiskolai előkészítő foglalkozásokat kínálunk ezekből a tantárgyakból, elősegítve az eredményes továbbtanulást.</w:t>
      </w:r>
    </w:p>
    <w:p w14:paraId="796384D3" w14:textId="4700563C"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79EB977F" w14:textId="77777777" w:rsidR="008A40E3" w:rsidRPr="0022491A" w:rsidRDefault="008A40E3" w:rsidP="0022491A">
      <w:pPr>
        <w:rPr>
          <w:rFonts w:ascii="Times New Roman" w:hAnsi="Times New Roman" w:cs="Times New Roman"/>
          <w:b/>
          <w:sz w:val="24"/>
        </w:rPr>
      </w:pPr>
      <w:bookmarkStart w:id="38" w:name="_Toc205454179"/>
      <w:r w:rsidRPr="0022491A">
        <w:rPr>
          <w:rFonts w:ascii="Times New Roman" w:hAnsi="Times New Roman" w:cs="Times New Roman"/>
          <w:b/>
          <w:sz w:val="24"/>
        </w:rPr>
        <w:t>Az egészséges életmódra irányuló tevékenységek</w:t>
      </w:r>
      <w:bookmarkEnd w:id="38"/>
    </w:p>
    <w:p w14:paraId="5E1FE549"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élet során kiemelt figyelmet fordítunk a testi, lelki és szociális fejlődést támogató programokra, amelyek hozzájárulnak az egészséges életvitel kialakításához. Ennek részei:</w:t>
      </w:r>
    </w:p>
    <w:p w14:paraId="08AC0EFE"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rendszeres testmozgás, a mindennapos mozgásformák beépítése a tanulók napirendjébe,</w:t>
      </w:r>
    </w:p>
    <w:p w14:paraId="4BC7E836"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versenysport lehetőségek biztosítása: labdarúgás, kézilabda, atlétika,</w:t>
      </w:r>
    </w:p>
    <w:p w14:paraId="4F243376"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önállóságra nevelés, önkiszolgálással kapcsolatos tevékenységek gyakorlása,</w:t>
      </w:r>
    </w:p>
    <w:p w14:paraId="3AD71986"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egészséges táplálkozás, természetjárás népszerűsítése,</w:t>
      </w:r>
    </w:p>
    <w:p w14:paraId="68FAF37B"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káros szenvedélyek megelőzése,</w:t>
      </w:r>
    </w:p>
    <w:p w14:paraId="7E5BB2A9"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családi életre való nevelés megalapozása,</w:t>
      </w:r>
    </w:p>
    <w:p w14:paraId="1EE1FCB3"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egészség témahét megrendezése,</w:t>
      </w:r>
    </w:p>
    <w:p w14:paraId="5EA829E1" w14:textId="77777777" w:rsidR="008A40E3" w:rsidRPr="0015685D" w:rsidRDefault="008A40E3" w:rsidP="0063505E">
      <w:pPr>
        <w:numPr>
          <w:ilvl w:val="0"/>
          <w:numId w:val="15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egészségnevelési modulok beépítése a tanórai és tanórán kívüli foglalkozásokba.</w:t>
      </w:r>
    </w:p>
    <w:p w14:paraId="745B882F"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egészséges életmódra nevelés eredményességét nagymértékben támogatja az intézmény pedagógusainak személyes példamutatása, valamint az iskola esztétikus, igényes tárgyi környezete, amely pozitívan hat a tanulók szokásrendszerének, attitűdjeinek kialakítására.</w:t>
      </w:r>
    </w:p>
    <w:p w14:paraId="76845F0B"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tevékenységek színterei:</w:t>
      </w:r>
    </w:p>
    <w:p w14:paraId="4F3F1F75" w14:textId="77777777" w:rsidR="008A40E3" w:rsidRPr="0015685D" w:rsidRDefault="008A40E3" w:rsidP="0063505E">
      <w:pPr>
        <w:numPr>
          <w:ilvl w:val="0"/>
          <w:numId w:val="15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szaktárgyi és osztályfőnöki órák,</w:t>
      </w:r>
    </w:p>
    <w:p w14:paraId="43A6AC16" w14:textId="77777777" w:rsidR="008A40E3" w:rsidRPr="0015685D" w:rsidRDefault="008A40E3" w:rsidP="0063505E">
      <w:pPr>
        <w:numPr>
          <w:ilvl w:val="0"/>
          <w:numId w:val="15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interaktív előadások, beszélgetések,</w:t>
      </w:r>
    </w:p>
    <w:p w14:paraId="6C24A700" w14:textId="77777777" w:rsidR="008A40E3" w:rsidRPr="0015685D" w:rsidRDefault="008A40E3" w:rsidP="0063505E">
      <w:pPr>
        <w:numPr>
          <w:ilvl w:val="0"/>
          <w:numId w:val="15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versenyek, tanulmányi és sporttáborok.</w:t>
      </w:r>
    </w:p>
    <w:p w14:paraId="55279120" w14:textId="16C0BE2B"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környezeti nevelés célja, hogy tanulóink megismerjék természeti és társadalmi környezetüket, megszeressék és aktívan védjék azt. Ennek része a tantermek dekorációjának közös kialakítása, a környezettudatos magatartás fejlesztése, valamint a kulturált viselkedésmódok elsajátítása.</w:t>
      </w:r>
    </w:p>
    <w:p w14:paraId="7B4C3B5A" w14:textId="5B6FF449"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774D8620" w14:textId="77777777" w:rsidR="008A40E3" w:rsidRPr="0022491A" w:rsidRDefault="008A40E3" w:rsidP="0022491A">
      <w:pPr>
        <w:rPr>
          <w:rFonts w:ascii="Times New Roman" w:hAnsi="Times New Roman" w:cs="Times New Roman"/>
          <w:b/>
          <w:sz w:val="24"/>
        </w:rPr>
      </w:pPr>
      <w:bookmarkStart w:id="39" w:name="_Toc205454180"/>
      <w:r w:rsidRPr="0022491A">
        <w:rPr>
          <w:rFonts w:ascii="Times New Roman" w:hAnsi="Times New Roman" w:cs="Times New Roman"/>
          <w:b/>
          <w:sz w:val="24"/>
        </w:rPr>
        <w:t>Közlekedési nevelés</w:t>
      </w:r>
      <w:bookmarkEnd w:id="39"/>
    </w:p>
    <w:p w14:paraId="741F6FDC"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közlekedésbiztonság napjaink egyik legfontosabb társadalmi kérdésévé vált. A felgyorsult életmód és a közlekedési kultúra romlása következtében egyre gyakoribbá váltak a közlekedési balesetek. A biztonságos közlekedés alapja a közlekedési szabályok ismerete, valamint a tudatos és kulturált viselkedés. A közlekedési nevelés célja, hogy tanulóink már kisgyermekkorban kialakítsák azokat a szokásokat, amelyek a felelősségteljes közlekedést támogatják.</w:t>
      </w:r>
    </w:p>
    <w:p w14:paraId="75133D09"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közlekedésbiztonságra nevelés elsődleges terepe a család, azonban az iskola is kiemelt szerepet játszik a szemléletformálásban.</w:t>
      </w:r>
    </w:p>
    <w:p w14:paraId="7E1974AE"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közlekedési nevelés színterei az iskolában:</w:t>
      </w:r>
    </w:p>
    <w:p w14:paraId="319E4580" w14:textId="77777777" w:rsidR="008A40E3" w:rsidRPr="0015685D" w:rsidRDefault="008A40E3" w:rsidP="0063505E">
      <w:pPr>
        <w:numPr>
          <w:ilvl w:val="0"/>
          <w:numId w:val="15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Elméleti oktatás</w:t>
      </w:r>
      <w:r w:rsidRPr="0015685D">
        <w:rPr>
          <w:rFonts w:ascii="Times New Roman" w:hAnsi="Times New Roman" w:cs="Times New Roman"/>
          <w:sz w:val="24"/>
        </w:rPr>
        <w:t>: az 1–4. évfolyamon a közlekedésbiztonsághoz kapcsolódó témák a környezetismeret, technika és tervezés tantárgyakba integráltan jelennek meg.</w:t>
      </w:r>
    </w:p>
    <w:p w14:paraId="1FDD16F2" w14:textId="77777777" w:rsidR="008A40E3" w:rsidRPr="0015685D" w:rsidRDefault="008A40E3" w:rsidP="0063505E">
      <w:pPr>
        <w:numPr>
          <w:ilvl w:val="0"/>
          <w:numId w:val="15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Gyakorlati alkalmazás</w:t>
      </w:r>
      <w:r w:rsidRPr="0015685D">
        <w:rPr>
          <w:rFonts w:ascii="Times New Roman" w:hAnsi="Times New Roman" w:cs="Times New Roman"/>
          <w:sz w:val="24"/>
        </w:rPr>
        <w:t>: kirándulások, tanulmányi séták, iskolán kívüli programok során tudatosan gyakoroltatjuk a közlekedési szabályok betartását.</w:t>
      </w:r>
    </w:p>
    <w:p w14:paraId="7FC5F46A"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közlekedési nevelést rendőrségi programokkal, KRESZ-foglalkozásokkal és interaktív tanórán kívüli tevékenységekkel egészítjük ki, szoros együttműködésben a helyi rendvédelmi szervekkel.</w:t>
      </w:r>
    </w:p>
    <w:p w14:paraId="683E70AE" w14:textId="4808AAC0"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3E75ABE3" w14:textId="77777777" w:rsidR="008A40E3" w:rsidRPr="0022491A" w:rsidRDefault="008A40E3" w:rsidP="0022491A">
      <w:pPr>
        <w:rPr>
          <w:rFonts w:ascii="Times New Roman" w:hAnsi="Times New Roman" w:cs="Times New Roman"/>
          <w:b/>
          <w:sz w:val="24"/>
        </w:rPr>
      </w:pPr>
      <w:bookmarkStart w:id="40" w:name="_Toc205454181"/>
      <w:r w:rsidRPr="0022491A">
        <w:rPr>
          <w:rFonts w:ascii="Times New Roman" w:hAnsi="Times New Roman" w:cs="Times New Roman"/>
          <w:b/>
          <w:sz w:val="24"/>
        </w:rPr>
        <w:t>Drog- és bűnmegelőzés – kiemelt témája az osztályfőnöki óráknak</w:t>
      </w:r>
      <w:bookmarkEnd w:id="40"/>
    </w:p>
    <w:p w14:paraId="434FF3CA"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személyiségfejlődésének támogatása érdekében iskolánk kiemelt figyelmet fordít a szenvedélybetegségek megelőzésére, a veszélyeztető magatartásformák felismerésére és megelőzésére.</w:t>
      </w:r>
    </w:p>
    <w:p w14:paraId="6D485B6E"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drogprevenciós és bűnmegelőzési ismereteket az osztályfőnöki órák tematikájába illesztve, tanévenként korszerűsített intézményi program szerint valósítjuk meg. A rendőrséggel, drogambulanciával és civil szervezetekkel való együttműködés támogatja a hatékony megelőzést.</w:t>
      </w:r>
    </w:p>
    <w:p w14:paraId="0BE87D01" w14:textId="203E223C"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71105485" w14:textId="77777777" w:rsidR="008A40E3" w:rsidRPr="0022491A" w:rsidRDefault="008A40E3" w:rsidP="0022491A">
      <w:pPr>
        <w:rPr>
          <w:rFonts w:ascii="Times New Roman" w:hAnsi="Times New Roman" w:cs="Times New Roman"/>
          <w:b/>
          <w:sz w:val="24"/>
        </w:rPr>
      </w:pPr>
      <w:bookmarkStart w:id="41" w:name="_Toc205454182"/>
      <w:r w:rsidRPr="0022491A">
        <w:rPr>
          <w:rFonts w:ascii="Times New Roman" w:hAnsi="Times New Roman" w:cs="Times New Roman"/>
          <w:b/>
          <w:sz w:val="24"/>
        </w:rPr>
        <w:t>Pályaorientációs tevékenység</w:t>
      </w:r>
      <w:bookmarkEnd w:id="41"/>
    </w:p>
    <w:p w14:paraId="1A87654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pályaorientációs tevékenység az egész intézmény nevelési-oktatási programjába beépül, és minden pedagógus közös felelőssége. A pályaválasztásra való felkészítés a Nemzeti Alaptanterv, valamint az intézmény helyi tantervének célkitűzései szerint zajlik, és szorosan kapcsolódik az „Életpálya-építés” kulcskompetencia fejlesztéséhez.</w:t>
      </w:r>
    </w:p>
    <w:p w14:paraId="57446107"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pályaorientáció céljai:</w:t>
      </w:r>
    </w:p>
    <w:p w14:paraId="754B3164" w14:textId="77777777" w:rsidR="008A40E3" w:rsidRPr="0015685D" w:rsidRDefault="008A40E3" w:rsidP="0063505E">
      <w:pPr>
        <w:numPr>
          <w:ilvl w:val="0"/>
          <w:numId w:val="16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pályaválasztási érettség kialakítása,</w:t>
      </w:r>
    </w:p>
    <w:p w14:paraId="60B2C016" w14:textId="77777777" w:rsidR="008A40E3" w:rsidRPr="0015685D" w:rsidRDefault="008A40E3" w:rsidP="0063505E">
      <w:pPr>
        <w:numPr>
          <w:ilvl w:val="0"/>
          <w:numId w:val="16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döntés-előkészítés támogatása,</w:t>
      </w:r>
    </w:p>
    <w:p w14:paraId="44800873" w14:textId="77777777" w:rsidR="008A40E3" w:rsidRPr="0015685D" w:rsidRDefault="008A40E3" w:rsidP="0063505E">
      <w:pPr>
        <w:numPr>
          <w:ilvl w:val="0"/>
          <w:numId w:val="16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hivatástudat formálása,</w:t>
      </w:r>
    </w:p>
    <w:p w14:paraId="7ED0F24C" w14:textId="77777777" w:rsidR="008A40E3" w:rsidRPr="0015685D" w:rsidRDefault="008A40E3" w:rsidP="0063505E">
      <w:pPr>
        <w:numPr>
          <w:ilvl w:val="0"/>
          <w:numId w:val="16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pályaszocializáció elősegítése,</w:t>
      </w:r>
    </w:p>
    <w:p w14:paraId="30EC5B9A" w14:textId="77777777" w:rsidR="008A40E3" w:rsidRPr="0015685D" w:rsidRDefault="008A40E3" w:rsidP="0063505E">
      <w:pPr>
        <w:numPr>
          <w:ilvl w:val="0"/>
          <w:numId w:val="16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pályakorrekció lehetőségének tudatosítása.</w:t>
      </w:r>
    </w:p>
    <w:p w14:paraId="7682DE83"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5–8. évfolyam számára kidolgozott négyéves program során tantárgyi és tanórán kívüli keretek között segítjük a tanulók érdeklődésének feltárását és képességeik kibontakoztatását. Kiemelt szerepet kap a szülőkkel való együttműködés.</w:t>
      </w:r>
    </w:p>
    <w:p w14:paraId="159F30F1"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Rendszeres tevékenységek:</w:t>
      </w:r>
    </w:p>
    <w:p w14:paraId="17255004" w14:textId="77777777" w:rsidR="008A40E3" w:rsidRPr="0015685D" w:rsidRDefault="008A40E3" w:rsidP="0063505E">
      <w:pPr>
        <w:numPr>
          <w:ilvl w:val="0"/>
          <w:numId w:val="16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Évenként megrendezett pályaválasztási szülői fórum a 7–8. évfolyam tanulói és szüleik részére,</w:t>
      </w:r>
    </w:p>
    <w:p w14:paraId="0D7B615A" w14:textId="77777777" w:rsidR="008A40E3" w:rsidRPr="0015685D" w:rsidRDefault="008A40E3" w:rsidP="0063505E">
      <w:pPr>
        <w:numPr>
          <w:ilvl w:val="0"/>
          <w:numId w:val="16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üzemlátogatások, szakmabemutatók, szakiskolák tájékoztatói,</w:t>
      </w:r>
    </w:p>
    <w:p w14:paraId="51528080" w14:textId="77777777" w:rsidR="008A40E3" w:rsidRPr="0015685D" w:rsidRDefault="008A40E3" w:rsidP="0063505E">
      <w:pPr>
        <w:numPr>
          <w:ilvl w:val="0"/>
          <w:numId w:val="16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pályaorientációs napok, előadások, interaktív foglalkozások.</w:t>
      </w:r>
    </w:p>
    <w:p w14:paraId="6518A14A" w14:textId="161A6C23"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7CF07835" w14:textId="77777777" w:rsidR="008A40E3" w:rsidRPr="0015685D" w:rsidRDefault="008A40E3" w:rsidP="0022491A">
      <w:pPr>
        <w:pStyle w:val="Cmsor1"/>
      </w:pPr>
      <w:bookmarkStart w:id="42" w:name="_Toc205454183"/>
      <w:r w:rsidRPr="0015685D">
        <w:t>Lázár Ervin Program</w:t>
      </w:r>
      <w:bookmarkEnd w:id="42"/>
    </w:p>
    <w:p w14:paraId="304091C6"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Kulturális és Innovációs Minisztérium által kezdeményezett Lázár Ervin Program lehetőséget biztosít arra, hogy a tanulók az 1–8. évfolyamon évente legalább egy alkalommal térítésmentesen vegyenek részt színházi, tánc-, vagy cirkuszi előadáson, illetve kulturális, természetvédelmi tematikájú programokon.</w:t>
      </w:r>
    </w:p>
    <w:p w14:paraId="382530F9"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program célja, hogy a gyerekek élményszerű formában, játszva ismerkedjenek meg a klasszikus magyar és európai kultúra értékeivel. A tanórákon kívüli kulturális tevékenységek hozzájárulnak a személyiségformáláshoz és az értékközpontú neveléshez.</w:t>
      </w:r>
    </w:p>
    <w:p w14:paraId="05D48459" w14:textId="2204517C"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44E5ED2C" w14:textId="77777777" w:rsidR="008A40E3" w:rsidRPr="0015685D" w:rsidRDefault="008A40E3" w:rsidP="008A40E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Felvilágosító munka a szociális juttatások lehetőségeiről</w:t>
      </w:r>
    </w:p>
    <w:p w14:paraId="43C89C95"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gyermekekkel foglalkozó pedagógusok rendszeres tájékoztatást nyújtanak a szülők számára a szociális támogatási lehetőségekről szülői értekezleteken, fogadóórákon, családlátogatásokon.</w:t>
      </w:r>
    </w:p>
    <w:p w14:paraId="022BD3AE"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Tájékoztatási témák:</w:t>
      </w:r>
    </w:p>
    <w:p w14:paraId="66645BA0" w14:textId="77777777" w:rsidR="008A40E3" w:rsidRPr="0015685D" w:rsidRDefault="008A40E3" w:rsidP="0063505E">
      <w:pPr>
        <w:numPr>
          <w:ilvl w:val="0"/>
          <w:numId w:val="16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Rendszeres és rendkívüli gyermekvédelmi támogatások,</w:t>
      </w:r>
    </w:p>
    <w:p w14:paraId="331C09C8" w14:textId="77777777" w:rsidR="008A40E3" w:rsidRPr="0015685D" w:rsidRDefault="008A40E3" w:rsidP="0063505E">
      <w:pPr>
        <w:numPr>
          <w:ilvl w:val="0"/>
          <w:numId w:val="16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helyi önkormányzati juttatások,</w:t>
      </w:r>
    </w:p>
    <w:p w14:paraId="55B0036A" w14:textId="77777777" w:rsidR="008A40E3" w:rsidRPr="0015685D" w:rsidRDefault="008A40E3" w:rsidP="0063505E">
      <w:pPr>
        <w:numPr>
          <w:ilvl w:val="0"/>
          <w:numId w:val="16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halmozottan hátrányos helyzetű tanulók kedvezményei,</w:t>
      </w:r>
    </w:p>
    <w:p w14:paraId="5C7FD777" w14:textId="77777777" w:rsidR="008A40E3" w:rsidRPr="0015685D" w:rsidRDefault="008A40E3" w:rsidP="0063505E">
      <w:pPr>
        <w:numPr>
          <w:ilvl w:val="0"/>
          <w:numId w:val="16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ösztöndíj- és pályázati lehetőségek: pl. Arany János Tehetséggondozó Program, Útravaló Ösztöndíj.</w:t>
      </w:r>
    </w:p>
    <w:p w14:paraId="2F79E7E4"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Intézményünk ösztönzi a helyi, regionális és országos támogatások elérését, és segítséget nyújt az alapítványi és internetes pályázatok megismerésében, kitöltésében.</w:t>
      </w:r>
    </w:p>
    <w:p w14:paraId="72C1F2BD" w14:textId="50944D4F"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158A1F7E" w14:textId="77777777" w:rsidR="008A40E3" w:rsidRPr="0022491A" w:rsidRDefault="008A40E3" w:rsidP="0022491A">
      <w:pPr>
        <w:rPr>
          <w:rFonts w:ascii="Times New Roman" w:hAnsi="Times New Roman" w:cs="Times New Roman"/>
          <w:b/>
          <w:sz w:val="24"/>
        </w:rPr>
      </w:pPr>
      <w:bookmarkStart w:id="43" w:name="_Toc205454184"/>
      <w:r w:rsidRPr="0022491A">
        <w:rPr>
          <w:rFonts w:ascii="Times New Roman" w:hAnsi="Times New Roman" w:cs="Times New Roman"/>
          <w:b/>
          <w:sz w:val="24"/>
        </w:rPr>
        <w:t>Kapcsolattartás a gyermekeket támogató intézményekkel</w:t>
      </w:r>
      <w:bookmarkEnd w:id="43"/>
    </w:p>
    <w:p w14:paraId="6EE6EEBA"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Iskolánk szoros kapcsolatot ápol:</w:t>
      </w:r>
    </w:p>
    <w:p w14:paraId="2C613A20" w14:textId="77777777" w:rsidR="008A40E3" w:rsidRPr="0015685D" w:rsidRDefault="008A40E3" w:rsidP="0063505E">
      <w:pPr>
        <w:numPr>
          <w:ilvl w:val="0"/>
          <w:numId w:val="16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Nyírbátor és Vonzáskörzet Többcélú Kistérségi Társulás Szociális és Pedagógiai Szolgáltató Központjával,</w:t>
      </w:r>
    </w:p>
    <w:p w14:paraId="28FFAE79" w14:textId="77777777" w:rsidR="008A40E3" w:rsidRPr="0015685D" w:rsidRDefault="008A40E3" w:rsidP="0063505E">
      <w:pPr>
        <w:numPr>
          <w:ilvl w:val="0"/>
          <w:numId w:val="16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Kistérségi Pedagógiai Szakszolgálattal,</w:t>
      </w:r>
    </w:p>
    <w:p w14:paraId="73D5316B" w14:textId="77777777" w:rsidR="008A40E3" w:rsidRPr="0015685D" w:rsidRDefault="008A40E3" w:rsidP="0063505E">
      <w:pPr>
        <w:numPr>
          <w:ilvl w:val="0"/>
          <w:numId w:val="16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Szabolcs-Szatmár-Bereg Megyei 2. sz. Tanulási Képességet Vizsgáló Szakértői és Rehabilitációs Bizottsággal.</w:t>
      </w:r>
    </w:p>
    <w:p w14:paraId="54D5D16D"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Támogató szakemberek:</w:t>
      </w:r>
    </w:p>
    <w:p w14:paraId="29D030AB" w14:textId="77777777" w:rsidR="008A40E3" w:rsidRPr="0015685D" w:rsidRDefault="008A40E3" w:rsidP="0063505E">
      <w:pPr>
        <w:numPr>
          <w:ilvl w:val="0"/>
          <w:numId w:val="16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Logopédus:</w:t>
      </w:r>
      <w:r w:rsidRPr="0015685D">
        <w:rPr>
          <w:rFonts w:ascii="Times New Roman" w:hAnsi="Times New Roman" w:cs="Times New Roman"/>
          <w:sz w:val="24"/>
        </w:rPr>
        <w:t xml:space="preserve"> a beszédhibás gyermekek fejlesztése,</w:t>
      </w:r>
    </w:p>
    <w:p w14:paraId="32E7E371" w14:textId="77777777" w:rsidR="008A40E3" w:rsidRPr="0015685D" w:rsidRDefault="008A40E3" w:rsidP="0063505E">
      <w:pPr>
        <w:numPr>
          <w:ilvl w:val="0"/>
          <w:numId w:val="16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Fejlesztő pedagógus:</w:t>
      </w:r>
      <w:r w:rsidRPr="0015685D">
        <w:rPr>
          <w:rFonts w:ascii="Times New Roman" w:hAnsi="Times New Roman" w:cs="Times New Roman"/>
          <w:sz w:val="24"/>
        </w:rPr>
        <w:t xml:space="preserve"> tanulásban lemaradók és magatartási problémával küzdők segítése,</w:t>
      </w:r>
    </w:p>
    <w:p w14:paraId="050D3F4B" w14:textId="77777777" w:rsidR="008A40E3" w:rsidRPr="0015685D" w:rsidRDefault="008A40E3" w:rsidP="0063505E">
      <w:pPr>
        <w:numPr>
          <w:ilvl w:val="0"/>
          <w:numId w:val="16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Iskolapszichológus:</w:t>
      </w:r>
      <w:r w:rsidRPr="0015685D">
        <w:rPr>
          <w:rFonts w:ascii="Times New Roman" w:hAnsi="Times New Roman" w:cs="Times New Roman"/>
          <w:sz w:val="24"/>
        </w:rPr>
        <w:t xml:space="preserve"> pszichés problémák feltárása, tanácsadás,</w:t>
      </w:r>
    </w:p>
    <w:p w14:paraId="6841E088" w14:textId="77777777" w:rsidR="008A40E3" w:rsidRPr="0015685D" w:rsidRDefault="008A40E3" w:rsidP="0063505E">
      <w:pPr>
        <w:numPr>
          <w:ilvl w:val="0"/>
          <w:numId w:val="16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Gyógytestnevelő:</w:t>
      </w:r>
      <w:r w:rsidRPr="0015685D">
        <w:rPr>
          <w:rFonts w:ascii="Times New Roman" w:hAnsi="Times New Roman" w:cs="Times New Roman"/>
          <w:sz w:val="24"/>
        </w:rPr>
        <w:t xml:space="preserve"> mozgásszervi vagy egészségi problémákkal élők segítése.</w:t>
      </w:r>
    </w:p>
    <w:p w14:paraId="07E3196F" w14:textId="64290E3A"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osztálytanítók és a szakértők havi szintű megbeszéléseken egyeztetik a teendőket, súlyosabb esetekben a gyermekek a megfelelő sz</w:t>
      </w:r>
      <w:r w:rsidR="0022491A">
        <w:rPr>
          <w:rFonts w:ascii="Times New Roman" w:hAnsi="Times New Roman" w:cs="Times New Roman"/>
          <w:sz w:val="24"/>
        </w:rPr>
        <w:t>akértői bizottság elé kerülnek.</w:t>
      </w:r>
    </w:p>
    <w:p w14:paraId="2E5378E3" w14:textId="77777777" w:rsidR="008A40E3" w:rsidRPr="0015685D" w:rsidRDefault="008A40E3" w:rsidP="0022491A">
      <w:pPr>
        <w:pStyle w:val="Cmsor1"/>
      </w:pPr>
      <w:bookmarkStart w:id="44" w:name="_Toc205454185"/>
      <w:r w:rsidRPr="0015685D">
        <w:t>A gyermek- és ifjúságvédelemi feladatok ellátása</w:t>
      </w:r>
      <w:bookmarkEnd w:id="44"/>
    </w:p>
    <w:p w14:paraId="535173D5"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Iskolánk gyermekvédelmi munkáját az e célra kijelölt pedagógus koordinálja, aki együttműködik a gyermekjóléti szolgálattal, a családsegítő központtal, a szakszolgálatokkal, valamint az iskolavezetéssel.</w:t>
      </w:r>
    </w:p>
    <w:p w14:paraId="76D58446"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Fő feladataink:</w:t>
      </w:r>
    </w:p>
    <w:p w14:paraId="78405FB9"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Személyre szabott fejlesztés biztosítása minden tanuló számára,</w:t>
      </w:r>
    </w:p>
    <w:p w14:paraId="58A5246E"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SNI tanulók integrált fejlesztése,</w:t>
      </w:r>
    </w:p>
    <w:p w14:paraId="52738346"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hátrányos és halmozottan hátrányos helyzetű gyermekek megsegítése,</w:t>
      </w:r>
    </w:p>
    <w:p w14:paraId="3480032D"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veszélyeztetett tanulók fokozott figyelemmel követése,</w:t>
      </w:r>
    </w:p>
    <w:p w14:paraId="2E069AA8"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mentorálás, tanácsadás, pályázati lehetőségek kiaknázása,</w:t>
      </w:r>
    </w:p>
    <w:p w14:paraId="4E67F98B" w14:textId="77777777" w:rsidR="008A40E3" w:rsidRPr="0015685D" w:rsidRDefault="008A40E3" w:rsidP="0063505E">
      <w:pPr>
        <w:numPr>
          <w:ilvl w:val="0"/>
          <w:numId w:val="16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diszkrimináció, zaklatás, megalázás, megfélemlítés megelőzése és kezelése.</w:t>
      </w:r>
    </w:p>
    <w:p w14:paraId="05DD3386" w14:textId="0F8971FD"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Célunk a tanulók biztonságérzetének növelése, veszélyeztetettségük megelőzése, csökkentése vagy megszüntetése. Mindezt a gyermek érdekeit szem előtt tartva, empatikusan és együttműködően végezzük.</w:t>
      </w:r>
    </w:p>
    <w:p w14:paraId="26E6A418" w14:textId="30607358"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157161A8" w14:textId="77777777" w:rsidR="008A40E3" w:rsidRPr="0015685D" w:rsidRDefault="008A40E3" w:rsidP="008A40E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Speciális gyermekvédelmi feladatok</w:t>
      </w:r>
    </w:p>
    <w:p w14:paraId="39BC1CC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gyermekvédelem kiemelten fontos terület iskolánk nevelő-oktató munkájában. A gyermekvédelmi tevékenység célja, hogy időben felismerje és kezelje azokat a tényezőket, amelyek veszélyeztetik a tanulók testi, lelki, erkölcsi fejlődését.</w:t>
      </w:r>
    </w:p>
    <w:p w14:paraId="00A8173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gyermekvédelmi felelős – együttműködve az osztályfőnökökkel – figyelemmel kíséri a tanulók környezetében jelentkező veszélyeztető tényezőket, és szükség esetén kapcsolatot tart a hivatásos gyermekvédelmi szervekkel és intézményekkel:</w:t>
      </w:r>
    </w:p>
    <w:p w14:paraId="4B8E8F0A" w14:textId="77777777" w:rsidR="008A40E3" w:rsidRPr="0015685D" w:rsidRDefault="008A40E3" w:rsidP="0063505E">
      <w:pPr>
        <w:numPr>
          <w:ilvl w:val="0"/>
          <w:numId w:val="16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Polgármesteri Hivatal Gyámhivatal</w:t>
      </w:r>
    </w:p>
    <w:p w14:paraId="37123D1D" w14:textId="77777777" w:rsidR="008A40E3" w:rsidRPr="0015685D" w:rsidRDefault="008A40E3" w:rsidP="0063505E">
      <w:pPr>
        <w:numPr>
          <w:ilvl w:val="0"/>
          <w:numId w:val="16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Nyírbátor és Vonzáskörzet Többcélú Kistérségi Társulás Szociális és Pedagógiai Szolgáltató Központ (Nyírbátor, Báthori u. 20.)</w:t>
      </w:r>
    </w:p>
    <w:p w14:paraId="51BF559B" w14:textId="77777777" w:rsidR="008A40E3" w:rsidRPr="0015685D" w:rsidRDefault="008A40E3" w:rsidP="0063505E">
      <w:pPr>
        <w:numPr>
          <w:ilvl w:val="0"/>
          <w:numId w:val="16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Gyermekjóléti Szolgálat (Édesanyák u. 3.)</w:t>
      </w:r>
    </w:p>
    <w:p w14:paraId="3443ED8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feladat megvalósításában kiemelt szerepe van az </w:t>
      </w:r>
      <w:r w:rsidRPr="0015685D">
        <w:rPr>
          <w:rFonts w:ascii="Times New Roman" w:hAnsi="Times New Roman" w:cs="Times New Roman"/>
          <w:b/>
          <w:bCs/>
          <w:sz w:val="24"/>
        </w:rPr>
        <w:t>osztályfőnöknek</w:t>
      </w:r>
      <w:r w:rsidRPr="0015685D">
        <w:rPr>
          <w:rFonts w:ascii="Times New Roman" w:hAnsi="Times New Roman" w:cs="Times New Roman"/>
          <w:sz w:val="24"/>
        </w:rPr>
        <w:t>, aki:</w:t>
      </w:r>
    </w:p>
    <w:p w14:paraId="2CFB51AB"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Koordinálja az osztályban tanító pedagógusok gyermekvédelmi munkáját.</w:t>
      </w:r>
    </w:p>
    <w:p w14:paraId="4078E4DD"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Nyilvántartásba véteti a veszélyeztetett tanulókat, egyeztetve a gyermekvédelmi felelőssel.</w:t>
      </w:r>
    </w:p>
    <w:p w14:paraId="78F0C0A8"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Szükség esetén jelzést küld a Gyermekjóléti Szolgálat felé.</w:t>
      </w:r>
    </w:p>
    <w:p w14:paraId="471BED15"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Együttműködik a szülőkkel a nevelési problémák megoldásában.</w:t>
      </w:r>
    </w:p>
    <w:p w14:paraId="156328CE"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Külön figyelmet fordít a magatartási, tanulási nehézségekkel küzdő tanulókra.</w:t>
      </w:r>
    </w:p>
    <w:p w14:paraId="18212913" w14:textId="77777777" w:rsidR="008A40E3" w:rsidRPr="0015685D" w:rsidRDefault="008A40E3" w:rsidP="0063505E">
      <w:pPr>
        <w:numPr>
          <w:ilvl w:val="0"/>
          <w:numId w:val="16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tanulói mulasztások ügyében a vonatkozó jogszabályok szerint jár el.</w:t>
      </w:r>
    </w:p>
    <w:p w14:paraId="4B318742" w14:textId="77777777" w:rsidR="008A40E3" w:rsidRPr="0022491A" w:rsidRDefault="008A40E3" w:rsidP="0022491A">
      <w:pPr>
        <w:rPr>
          <w:rFonts w:ascii="Times New Roman" w:hAnsi="Times New Roman" w:cs="Times New Roman"/>
          <w:b/>
          <w:sz w:val="24"/>
        </w:rPr>
      </w:pPr>
      <w:bookmarkStart w:id="45" w:name="_Toc205454186"/>
      <w:r w:rsidRPr="0022491A">
        <w:rPr>
          <w:rFonts w:ascii="Times New Roman" w:hAnsi="Times New Roman" w:cs="Times New Roman"/>
          <w:b/>
          <w:sz w:val="24"/>
        </w:rPr>
        <w:t>A gyermekvédelmi felelős tevékenysége</w:t>
      </w:r>
      <w:bookmarkEnd w:id="45"/>
    </w:p>
    <w:p w14:paraId="461EC226"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gyermekvédelmi feladatokat ellátó pedagógus függetlenített státuszban, éves munkaterve alapján végzi tevékenységét. Feladatai közé tartozik:</w:t>
      </w:r>
    </w:p>
    <w:p w14:paraId="250AF71C"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gyermekvédelmi munka intézményi szintű koordinálása.</w:t>
      </w:r>
    </w:p>
    <w:p w14:paraId="30B6B5B4"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Javaslattétel a szociális munkacsoport számára a juttatások odaítélésére.</w:t>
      </w:r>
    </w:p>
    <w:p w14:paraId="6C658DA2"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osztályfőnökök segítése és támogatása.</w:t>
      </w:r>
    </w:p>
    <w:p w14:paraId="0EF7787D"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Kapcsolattartás a problémás tanulók családjaival, szükség esetén családlátogatás.</w:t>
      </w:r>
    </w:p>
    <w:p w14:paraId="46D617F8"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hátrányos és halmozottan hátrányos helyzetű tanulók nyilvántartása.</w:t>
      </w:r>
    </w:p>
    <w:p w14:paraId="1E6266A7"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Esetmegbeszélések szervezése és dokumentálása.</w:t>
      </w:r>
    </w:p>
    <w:p w14:paraId="4008DB2D"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Együttműködés a szakértői bizottságokkal, védőnői szolgálattal, szociális segítőkkel.</w:t>
      </w:r>
    </w:p>
    <w:p w14:paraId="2ECD2444"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gyermekvédelmi és egészségügyi vizsgálatok éves ütemtervének összeállításában való részvétel.</w:t>
      </w:r>
    </w:p>
    <w:p w14:paraId="0EF51328"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Szakmai továbbképzéseken való részvétel.</w:t>
      </w:r>
    </w:p>
    <w:p w14:paraId="6AEC9FD3"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munkájához kapcsolódó pályázatok figyelemmel kísérése, lebonyolítása.</w:t>
      </w:r>
    </w:p>
    <w:p w14:paraId="12BC47A2" w14:textId="77777777" w:rsidR="008A40E3" w:rsidRPr="0015685D" w:rsidRDefault="008A40E3" w:rsidP="0063505E">
      <w:pPr>
        <w:numPr>
          <w:ilvl w:val="0"/>
          <w:numId w:val="16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titoktartási kötelezettség betartása.</w:t>
      </w:r>
    </w:p>
    <w:p w14:paraId="5C14CD91"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Kiemelt feladata a </w:t>
      </w:r>
      <w:r w:rsidRPr="0015685D">
        <w:rPr>
          <w:rFonts w:ascii="Times New Roman" w:hAnsi="Times New Roman" w:cs="Times New Roman"/>
          <w:b/>
          <w:bCs/>
          <w:sz w:val="24"/>
        </w:rPr>
        <w:t>prevenció</w:t>
      </w:r>
      <w:r w:rsidRPr="0015685D">
        <w:rPr>
          <w:rFonts w:ascii="Times New Roman" w:hAnsi="Times New Roman" w:cs="Times New Roman"/>
          <w:sz w:val="24"/>
        </w:rPr>
        <w:t>, a veszélyeztetetté válás megelőzése. Az intézmény képviseletében – az igazgató megbízásából – részt vesz esetmegbeszéléseken, hatósági eljárásokon (pl. bíróságon).</w:t>
      </w:r>
    </w:p>
    <w:p w14:paraId="251F2AF7" w14:textId="0B546337"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37BFFFCD" w14:textId="77777777" w:rsidR="008A40E3" w:rsidRPr="0022491A" w:rsidRDefault="008A40E3" w:rsidP="0022491A">
      <w:pPr>
        <w:rPr>
          <w:rFonts w:ascii="Times New Roman" w:hAnsi="Times New Roman" w:cs="Times New Roman"/>
          <w:b/>
          <w:sz w:val="24"/>
        </w:rPr>
      </w:pPr>
      <w:bookmarkStart w:id="46" w:name="_Toc205454187"/>
      <w:r w:rsidRPr="0022491A">
        <w:rPr>
          <w:rFonts w:ascii="Times New Roman" w:hAnsi="Times New Roman" w:cs="Times New Roman"/>
          <w:b/>
          <w:sz w:val="24"/>
        </w:rPr>
        <w:t>A gyermekvédelem rendszere az intézményben</w:t>
      </w:r>
      <w:bookmarkEnd w:id="46"/>
    </w:p>
    <w:p w14:paraId="5BC52C8B"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megelőzés szintjei:</w:t>
      </w:r>
    </w:p>
    <w:p w14:paraId="364ABEDE" w14:textId="77777777" w:rsidR="008A40E3" w:rsidRPr="0015685D" w:rsidRDefault="008A40E3" w:rsidP="0063505E">
      <w:pPr>
        <w:numPr>
          <w:ilvl w:val="0"/>
          <w:numId w:val="16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veszélyeztetettség korai felismerése és kezelése.</w:t>
      </w:r>
    </w:p>
    <w:p w14:paraId="6C89137A" w14:textId="77777777" w:rsidR="008A40E3" w:rsidRPr="0015685D" w:rsidRDefault="008A40E3" w:rsidP="0063505E">
      <w:pPr>
        <w:numPr>
          <w:ilvl w:val="0"/>
          <w:numId w:val="16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családban történő nevelés támogatása.</w:t>
      </w:r>
    </w:p>
    <w:p w14:paraId="61BD1E70" w14:textId="77777777" w:rsidR="008A40E3" w:rsidRPr="0015685D" w:rsidRDefault="008A40E3" w:rsidP="0063505E">
      <w:pPr>
        <w:numPr>
          <w:ilvl w:val="0"/>
          <w:numId w:val="16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Pénzbeli és természetbeni ellátások elérhetővé tétele.</w:t>
      </w:r>
    </w:p>
    <w:p w14:paraId="2F4596EA" w14:textId="77777777" w:rsidR="008A40E3" w:rsidRPr="0015685D" w:rsidRDefault="008A40E3" w:rsidP="0063505E">
      <w:pPr>
        <w:numPr>
          <w:ilvl w:val="0"/>
          <w:numId w:val="16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gyermekvédelmi jelzőrendszer működtetése.</w:t>
      </w:r>
    </w:p>
    <w:p w14:paraId="1BBB5BE3" w14:textId="77777777" w:rsidR="008A40E3" w:rsidRPr="0015685D" w:rsidRDefault="008A40E3" w:rsidP="0063505E">
      <w:pPr>
        <w:numPr>
          <w:ilvl w:val="0"/>
          <w:numId w:val="16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Kapcsolattartás a Gyermekjóléti Szolgálattal.</w:t>
      </w:r>
    </w:p>
    <w:p w14:paraId="7DC0D4E0"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nevelési-oktatási intézmény köteles jelzéssel élni a veszélyeztetett tanulókról a gyermekjóléti szolgálat felé. Ennek eszközei lehetnek: figyelmeztetés, jelzőlap, kapcsolatfelvétel, nyomon követés, együttműködő esetkezelés.</w:t>
      </w:r>
    </w:p>
    <w:p w14:paraId="69B3852A" w14:textId="5E313BE6"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27089CC3" w14:textId="77777777" w:rsidR="008A40E3" w:rsidRPr="0022491A" w:rsidRDefault="008A40E3" w:rsidP="0022491A">
      <w:pPr>
        <w:rPr>
          <w:rFonts w:ascii="Times New Roman" w:hAnsi="Times New Roman" w:cs="Times New Roman"/>
          <w:b/>
          <w:sz w:val="24"/>
        </w:rPr>
      </w:pPr>
      <w:bookmarkStart w:id="47" w:name="_Toc205454188"/>
      <w:r w:rsidRPr="0022491A">
        <w:rPr>
          <w:rFonts w:ascii="Times New Roman" w:hAnsi="Times New Roman" w:cs="Times New Roman"/>
          <w:b/>
          <w:sz w:val="24"/>
        </w:rPr>
        <w:t>A tanulói veszélyeztetettség leggyakoribb okai</w:t>
      </w:r>
      <w:bookmarkEnd w:id="47"/>
    </w:p>
    <w:p w14:paraId="1072AC06"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Környezeti tényezők:</w:t>
      </w:r>
    </w:p>
    <w:p w14:paraId="1A3E2B16" w14:textId="77777777" w:rsidR="008A40E3" w:rsidRPr="0015685D" w:rsidRDefault="008A40E3" w:rsidP="0063505E">
      <w:pPr>
        <w:numPr>
          <w:ilvl w:val="0"/>
          <w:numId w:val="17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Anyagi nehézségek, szociális hátrány, munkanélküliség</w:t>
      </w:r>
    </w:p>
    <w:p w14:paraId="5E07BAB7" w14:textId="77777777" w:rsidR="008A40E3" w:rsidRPr="0015685D" w:rsidRDefault="008A40E3" w:rsidP="0063505E">
      <w:pPr>
        <w:numPr>
          <w:ilvl w:val="0"/>
          <w:numId w:val="17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Alkoholizmus, családi konfliktusok, csonka család</w:t>
      </w:r>
    </w:p>
    <w:p w14:paraId="6992E282"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Személyiségbeli tényezők:</w:t>
      </w:r>
    </w:p>
    <w:p w14:paraId="430881DF" w14:textId="77777777" w:rsidR="008A40E3" w:rsidRPr="0015685D" w:rsidRDefault="008A40E3" w:rsidP="0063505E">
      <w:pPr>
        <w:numPr>
          <w:ilvl w:val="0"/>
          <w:numId w:val="17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Értelmi vagy érzelmi elmaradottság</w:t>
      </w:r>
    </w:p>
    <w:p w14:paraId="386B3063" w14:textId="77777777" w:rsidR="008A40E3" w:rsidRPr="0015685D" w:rsidRDefault="008A40E3" w:rsidP="0063505E">
      <w:pPr>
        <w:numPr>
          <w:ilvl w:val="0"/>
          <w:numId w:val="17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Magatartási zavar, agresszivitás</w:t>
      </w:r>
    </w:p>
    <w:p w14:paraId="032C20C8"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Egészségügyi és társadalmi tényezők:</w:t>
      </w:r>
    </w:p>
    <w:p w14:paraId="4EF251D3" w14:textId="77777777" w:rsidR="008A40E3" w:rsidRPr="0015685D" w:rsidRDefault="008A40E3" w:rsidP="0063505E">
      <w:pPr>
        <w:numPr>
          <w:ilvl w:val="0"/>
          <w:numId w:val="17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Testi fogyatékosság, születési rendellenesség</w:t>
      </w:r>
    </w:p>
    <w:p w14:paraId="4139FC32" w14:textId="77777777" w:rsidR="008A40E3" w:rsidRPr="0015685D" w:rsidRDefault="008A40E3" w:rsidP="0063505E">
      <w:pPr>
        <w:numPr>
          <w:ilvl w:val="0"/>
          <w:numId w:val="17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Kirekesztettség, társadalmi peremhelyzet</w:t>
      </w:r>
    </w:p>
    <w:p w14:paraId="688CF443" w14:textId="2FE04506" w:rsidR="008A40E3" w:rsidRPr="0015685D" w:rsidRDefault="008A40E3" w:rsidP="0015685D">
      <w:pPr>
        <w:pStyle w:val="Cmsor2"/>
      </w:pPr>
    </w:p>
    <w:p w14:paraId="02838FFA" w14:textId="77777777" w:rsidR="008A40E3" w:rsidRPr="0022491A" w:rsidRDefault="008A40E3" w:rsidP="0022491A">
      <w:pPr>
        <w:rPr>
          <w:rFonts w:ascii="Times New Roman" w:hAnsi="Times New Roman" w:cs="Times New Roman"/>
          <w:b/>
          <w:sz w:val="24"/>
        </w:rPr>
      </w:pPr>
      <w:bookmarkStart w:id="48" w:name="_Toc205454189"/>
      <w:r w:rsidRPr="0022491A">
        <w:rPr>
          <w:rFonts w:ascii="Times New Roman" w:hAnsi="Times New Roman" w:cs="Times New Roman"/>
          <w:b/>
          <w:sz w:val="24"/>
        </w:rPr>
        <w:t>A veszélyeztetettség elhárítására alkalmazható intézkedések</w:t>
      </w:r>
      <w:bookmarkEnd w:id="48"/>
    </w:p>
    <w:p w14:paraId="0C3710F0"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Intézményi lehetőségek:</w:t>
      </w:r>
    </w:p>
    <w:p w14:paraId="379173A0" w14:textId="77777777" w:rsidR="008A40E3" w:rsidRPr="0015685D" w:rsidRDefault="008A40E3" w:rsidP="0063505E">
      <w:pPr>
        <w:numPr>
          <w:ilvl w:val="0"/>
          <w:numId w:val="17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Családlátogatás, tanácsadás, nevelési tanácsadásra irányítás</w:t>
      </w:r>
    </w:p>
    <w:p w14:paraId="620D8094" w14:textId="77777777" w:rsidR="008A40E3" w:rsidRPr="0015685D" w:rsidRDefault="008A40E3" w:rsidP="0063505E">
      <w:pPr>
        <w:numPr>
          <w:ilvl w:val="0"/>
          <w:numId w:val="17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Iskolapszichológus bevonása</w:t>
      </w:r>
    </w:p>
    <w:p w14:paraId="3B0A98EA" w14:textId="77777777" w:rsidR="008A40E3" w:rsidRPr="0015685D" w:rsidRDefault="008A40E3" w:rsidP="0063505E">
      <w:pPr>
        <w:numPr>
          <w:ilvl w:val="0"/>
          <w:numId w:val="17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Egészségügyi, pszichés problémák esetén megfelelő szakszolgálat bevonása</w:t>
      </w:r>
    </w:p>
    <w:p w14:paraId="2099191C" w14:textId="77777777" w:rsidR="008A40E3" w:rsidRPr="0015685D" w:rsidRDefault="008A40E3" w:rsidP="0063505E">
      <w:pPr>
        <w:numPr>
          <w:ilvl w:val="0"/>
          <w:numId w:val="17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Egyéni fejlesztési javaslatok kidolgozása</w:t>
      </w:r>
    </w:p>
    <w:p w14:paraId="2C650151" w14:textId="77777777" w:rsidR="008A40E3" w:rsidRPr="0015685D" w:rsidRDefault="008A40E3" w:rsidP="0063505E">
      <w:pPr>
        <w:numPr>
          <w:ilvl w:val="0"/>
          <w:numId w:val="17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Kapcsolattartás a szakértői bizottságokkal</w:t>
      </w:r>
    </w:p>
    <w:p w14:paraId="39F05878" w14:textId="77777777" w:rsidR="008A40E3" w:rsidRPr="0015685D" w:rsidRDefault="008A40E3" w:rsidP="008A40E3">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Iskolán kívüli lehetőségek:</w:t>
      </w:r>
    </w:p>
    <w:p w14:paraId="547EB77A" w14:textId="77777777" w:rsidR="008A40E3" w:rsidRPr="0015685D" w:rsidRDefault="008A40E3" w:rsidP="0063505E">
      <w:pPr>
        <w:numPr>
          <w:ilvl w:val="0"/>
          <w:numId w:val="17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Gyermekjóléti szolgálat, gyámügyi hivatal értesítése</w:t>
      </w:r>
    </w:p>
    <w:p w14:paraId="1C51B2E4" w14:textId="77777777" w:rsidR="008A40E3" w:rsidRPr="0015685D" w:rsidRDefault="008A40E3" w:rsidP="0063505E">
      <w:pPr>
        <w:numPr>
          <w:ilvl w:val="0"/>
          <w:numId w:val="17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Szükség esetén védelembe vételi eljárás kezdeményezése</w:t>
      </w:r>
    </w:p>
    <w:p w14:paraId="05489A11" w14:textId="77777777" w:rsidR="008A40E3" w:rsidRPr="0015685D" w:rsidRDefault="008A40E3" w:rsidP="0063505E">
      <w:pPr>
        <w:numPr>
          <w:ilvl w:val="0"/>
          <w:numId w:val="17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Javaslattétel állami gondozásba vételre</w:t>
      </w:r>
    </w:p>
    <w:p w14:paraId="4D4B2B5B" w14:textId="2DA4521D" w:rsidR="008A40E3" w:rsidRPr="0015685D" w:rsidRDefault="008A40E3" w:rsidP="008A40E3">
      <w:pPr>
        <w:tabs>
          <w:tab w:val="left" w:pos="1638"/>
          <w:tab w:val="left" w:pos="1639"/>
        </w:tabs>
        <w:spacing w:line="360" w:lineRule="auto"/>
        <w:jc w:val="both"/>
        <w:rPr>
          <w:rFonts w:ascii="Times New Roman" w:hAnsi="Times New Roman" w:cs="Times New Roman"/>
          <w:sz w:val="24"/>
        </w:rPr>
      </w:pPr>
    </w:p>
    <w:p w14:paraId="57CB3034" w14:textId="77777777" w:rsidR="008A40E3" w:rsidRPr="0015685D" w:rsidRDefault="008A40E3" w:rsidP="008A40E3">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lastRenderedPageBreak/>
        <w:t>Az intézmény által biztosított speciális támogatások</w:t>
      </w:r>
    </w:p>
    <w:p w14:paraId="2905152E"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Taneszköz- és tankönyvtámogatás</w:t>
      </w:r>
    </w:p>
    <w:p w14:paraId="430A5AD4"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Szociális segélyek biztosítása</w:t>
      </w:r>
    </w:p>
    <w:p w14:paraId="7F4B5E0A"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Kedvezményes étkezés</w:t>
      </w:r>
    </w:p>
    <w:p w14:paraId="09639C79"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Felzárkóztató szakkörök, fejlesztő foglalkozások</w:t>
      </w:r>
    </w:p>
    <w:p w14:paraId="4D7684BB"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Tehetséggondozás, mentorálás</w:t>
      </w:r>
    </w:p>
    <w:p w14:paraId="56CECB4E" w14:textId="77777777"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Kulturális programokhoz való hozzáférés biztosítása</w:t>
      </w:r>
    </w:p>
    <w:p w14:paraId="565A5337" w14:textId="088C9344" w:rsidR="008A40E3" w:rsidRPr="0015685D" w:rsidRDefault="008A40E3" w:rsidP="0063505E">
      <w:pPr>
        <w:numPr>
          <w:ilvl w:val="0"/>
          <w:numId w:val="17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Egyéni fejlesztési tervek, programok kidolgozása</w:t>
      </w:r>
    </w:p>
    <w:p w14:paraId="13FA4CFB" w14:textId="188B9420" w:rsidR="0092786D" w:rsidRPr="0015685D" w:rsidRDefault="0092786D" w:rsidP="0092786D">
      <w:pPr>
        <w:tabs>
          <w:tab w:val="left" w:pos="1638"/>
          <w:tab w:val="left" w:pos="1639"/>
        </w:tabs>
        <w:spacing w:line="360" w:lineRule="auto"/>
        <w:jc w:val="both"/>
        <w:rPr>
          <w:rFonts w:ascii="Times New Roman" w:hAnsi="Times New Roman" w:cs="Times New Roman"/>
          <w:sz w:val="24"/>
        </w:rPr>
      </w:pPr>
    </w:p>
    <w:p w14:paraId="420A375D" w14:textId="77777777" w:rsidR="0092786D" w:rsidRPr="0015685D" w:rsidRDefault="0092786D" w:rsidP="0015685D">
      <w:pPr>
        <w:pStyle w:val="Cmsor1"/>
      </w:pPr>
      <w:bookmarkStart w:id="49" w:name="_Toc205454190"/>
      <w:r w:rsidRPr="0015685D">
        <w:t>A tanulók részvétele az intézményi döntési folyamatokban – a diákönkormányzat jogkörei</w:t>
      </w:r>
      <w:bookmarkEnd w:id="49"/>
    </w:p>
    <w:p w14:paraId="1CFAD32A"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intézmény legfontosabb döntéseit – a jogszabályban meghatározott esetekben – a nevelőtestület hozza meg. Az egyéb döntések meghozatala az intézményvezető hatáskörébe tartozik. Azokban az ügyekben, amelyek az iskola tanulóinak széles körét érintik, lehetőséget biztosítunk a tanulók számára, hogy véleményüket kifejthessék, és részt vehessenek a döntési folyamat befolyásolásában. A tanulókat érintő témakörök esetén a döntéshozatali értekezletekre meghívjuk a diákönkormányzat képviselőit.</w:t>
      </w:r>
    </w:p>
    <w:p w14:paraId="5D83A6B5"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Tanulóink, illetve a tanulói közösségek érdekeik képviseletére diákönkormányzatot hozhatnak létre. A diákönkormányzat munkáját az intézményvezető által – a diákönkormányzat javaslata alapján – megbízott, felsőfokú végzettségű és pedagógus szakképzettségű pedagógus segíti, </w:t>
      </w:r>
      <w:r w:rsidRPr="0015685D">
        <w:rPr>
          <w:rFonts w:ascii="Times New Roman" w:hAnsi="Times New Roman" w:cs="Times New Roman"/>
          <w:b/>
          <w:sz w:val="24"/>
        </w:rPr>
        <w:t xml:space="preserve">ötéves időtartamra. </w:t>
      </w:r>
      <w:r w:rsidRPr="0015685D">
        <w:rPr>
          <w:rFonts w:ascii="Times New Roman" w:hAnsi="Times New Roman" w:cs="Times New Roman"/>
          <w:sz w:val="24"/>
        </w:rPr>
        <w:t>A diákönkormányzat jogköreit az osztályonként választott osztályképviselőkből álló vezetőség, valamint a megválasztott tisztségviselők (titkár, titkárhelyettes) gyakorolják.</w:t>
      </w:r>
    </w:p>
    <w:p w14:paraId="1E9F4D4A"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diákönkormányzat javaslatot tehet, véleményt nyilváníthat az iskola működésével és a tanulók helyzetével kapcsolatos valamennyi kérdésben. Véleményét ki kell kérni:</w:t>
      </w:r>
    </w:p>
    <w:p w14:paraId="6064DA0F"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szervezeti és működési szabályzat jogszabályban meghatározott rendelkezéseinek elfogadása előtt,</w:t>
      </w:r>
    </w:p>
    <w:p w14:paraId="180E6AE9"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tanulói szociális juttatások elosztási elveinek meghatározása során,</w:t>
      </w:r>
    </w:p>
    <w:p w14:paraId="7C2830FA"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ifjúságpolitikai célra biztosított pénzeszközök felhasználásakor,</w:t>
      </w:r>
    </w:p>
    <w:p w14:paraId="2CEBD9D6"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házirend elfogadását megelőzően,</w:t>
      </w:r>
    </w:p>
    <w:p w14:paraId="6F10B9AF"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közösségét érintő kérdésekben,</w:t>
      </w:r>
    </w:p>
    <w:p w14:paraId="6FB071B2"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tanulói helyzetet elemző, értékelő beszámolók elkészítéséhez, elfogadásához,</w:t>
      </w:r>
    </w:p>
    <w:p w14:paraId="5F06B512"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tanulói pályázatok, versenyek meghirdetéséhez, megszervezéséhez,</w:t>
      </w:r>
    </w:p>
    <w:p w14:paraId="1F5D53AD"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sportkör működésének, valamint az egyéb foglalkozási formák meghatározásához,</w:t>
      </w:r>
    </w:p>
    <w:p w14:paraId="5A5FC90C"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könyvtár és sportlétesítmények működési rendjének kialakításához,</w:t>
      </w:r>
    </w:p>
    <w:p w14:paraId="27B0A9DA"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intézményi SZMSZ-ben meghatározott egyéb ügyekben,</w:t>
      </w:r>
    </w:p>
    <w:p w14:paraId="3F70D787" w14:textId="77777777" w:rsidR="0092786D" w:rsidRPr="0015685D" w:rsidRDefault="0092786D" w:rsidP="0063505E">
      <w:pPr>
        <w:numPr>
          <w:ilvl w:val="0"/>
          <w:numId w:val="17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étkeztetés étlapjának összeállításához.</w:t>
      </w:r>
    </w:p>
    <w:p w14:paraId="67092CE2"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diákönkormányzat a nevelőtestület véleményének kikérésével dönt:</w:t>
      </w:r>
    </w:p>
    <w:p w14:paraId="660BC7F2"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saját működésének rendjéről,</w:t>
      </w:r>
    </w:p>
    <w:p w14:paraId="6D0273B1"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működéséhez biztosított anyagi források felhasználásáról,</w:t>
      </w:r>
    </w:p>
    <w:p w14:paraId="121D32E8"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hatáskörei gyakorlásáról,</w:t>
      </w:r>
    </w:p>
    <w:p w14:paraId="0536AD73"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 tanítás nélküli munkanap programjának tartalmáról,</w:t>
      </w:r>
    </w:p>
    <w:p w14:paraId="1DA8CCFA"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saját tájékoztatási rendszerének létrehozásáról és működtetéséről,</w:t>
      </w:r>
    </w:p>
    <w:p w14:paraId="6FCC4F23" w14:textId="77777777" w:rsidR="0092786D" w:rsidRPr="0015685D" w:rsidRDefault="0092786D" w:rsidP="0063505E">
      <w:pPr>
        <w:numPr>
          <w:ilvl w:val="0"/>
          <w:numId w:val="17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diáklap szerkesztőségének vezetőiről és munkatársairól (ha működik).</w:t>
      </w:r>
    </w:p>
    <w:p w14:paraId="0C04D406"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diákönkormányzat szervezeti és működési szabályzatát a tanulóközösség fogadja el, jóváhagyásra a nevelőtestület elé terjeszti. A jóváhagyás csak akkor tagadható meg, ha az SZMSZ jogszabályba, az intézményi SZMSZ-be vagy a házirendbe ütközik. A nevelőtestületnek a beterjesztést követően harminc napon belül kell nyilatkoznia. Amennyiben ez nem történik meg, az SZMSZ-t jóváhagyottnak kell tekinteni.</w:t>
      </w:r>
    </w:p>
    <w:p w14:paraId="3046A9A5" w14:textId="77777777"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Azokban az ügyekben, amelyekben a diákönkormányzat véleményezése kötelező, a tárgyalásra meg kell hívni képviselőjét, és az előterjesztést, valamint a meghívót – jogszabály eltérő rendelkezése hiányában – legalább tizenöt nappal a tárgyalás időpontja előtt el kell juttatni részükre.</w:t>
      </w:r>
    </w:p>
    <w:p w14:paraId="21E6F303" w14:textId="248FE41A" w:rsidR="0092786D" w:rsidRPr="0015685D" w:rsidRDefault="009278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diákönkormányzat tevékenységeihez díjmentesen használhatja az intézmény helyiségeit és berendezéseit, amennyiben ezzel nem akadályozza az iskola rendeltetésszerű működését.</w:t>
      </w:r>
    </w:p>
    <w:p w14:paraId="3F2E7DEE" w14:textId="18A628B7" w:rsidR="006313A2" w:rsidRPr="0015685D" w:rsidRDefault="006313A2" w:rsidP="0092786D">
      <w:pPr>
        <w:tabs>
          <w:tab w:val="left" w:pos="1638"/>
          <w:tab w:val="left" w:pos="1639"/>
        </w:tabs>
        <w:spacing w:line="360" w:lineRule="auto"/>
        <w:jc w:val="both"/>
        <w:rPr>
          <w:rFonts w:ascii="Times New Roman" w:hAnsi="Times New Roman" w:cs="Times New Roman"/>
          <w:sz w:val="24"/>
        </w:rPr>
      </w:pPr>
    </w:p>
    <w:p w14:paraId="00E09D43" w14:textId="77777777" w:rsidR="006313A2" w:rsidRPr="0015685D" w:rsidRDefault="006313A2" w:rsidP="0015685D">
      <w:pPr>
        <w:pStyle w:val="Cmsor1"/>
      </w:pPr>
      <w:bookmarkStart w:id="50" w:name="_Toc205454191"/>
      <w:r w:rsidRPr="0015685D">
        <w:lastRenderedPageBreak/>
        <w:t>A szülő, a tanuló, a pedagógus és az intézmény partnerei kapcsolattartásának formái</w:t>
      </w:r>
      <w:bookmarkEnd w:id="50"/>
    </w:p>
    <w:p w14:paraId="43FDC159"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tanulók</w:t>
      </w:r>
    </w:p>
    <w:p w14:paraId="78EF3B0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nevelőtestülete a környezeti hátrányok kiegyenlítését a megfelelő tanulási feltételek biztosításával segíti. A nevelő-oktató munkát a tanulók tiszteletben tartásával, igényességgel szervezi.</w:t>
      </w:r>
      <w:r w:rsidRPr="0015685D">
        <w:rPr>
          <w:rFonts w:ascii="Times New Roman" w:hAnsi="Times New Roman" w:cs="Times New Roman"/>
          <w:sz w:val="24"/>
        </w:rPr>
        <w:br/>
        <w:t>Minden tanuló az iskolaközösség teljes jogú tagja, és élhet az iskolai demokrácia közvetlen és közvetett eszközeivel.</w:t>
      </w:r>
    </w:p>
    <w:p w14:paraId="0CB8CD6C"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közvetlen demokrácia alapja a szólás joga:</w:t>
      </w:r>
    </w:p>
    <w:p w14:paraId="28AD532C" w14:textId="77777777" w:rsidR="006313A2" w:rsidRPr="0015685D" w:rsidRDefault="006313A2" w:rsidP="0063505E">
      <w:pPr>
        <w:numPr>
          <w:ilvl w:val="0"/>
          <w:numId w:val="17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az iskola életével kapcsolatos minden kérdésben javaslatot tehetnek, kérdéseket fogalmazhatnak meg, véleményüket kinyilváníthatják. Az iskola ezeket tisztelettel és nyitottsággal fogadja, és érdemi választ ad.</w:t>
      </w:r>
    </w:p>
    <w:p w14:paraId="1C5C7589" w14:textId="77777777" w:rsidR="006313A2" w:rsidRPr="0015685D" w:rsidRDefault="006313A2" w:rsidP="0063505E">
      <w:pPr>
        <w:numPr>
          <w:ilvl w:val="0"/>
          <w:numId w:val="17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igazgató és a pedagógusok munkaidőben – a tanórákon kívül – bármikor megkereshetők a tanulói észrevételekkel.</w:t>
      </w:r>
    </w:p>
    <w:p w14:paraId="2215C53D" w14:textId="77777777" w:rsidR="006313A2" w:rsidRPr="0015685D" w:rsidRDefault="006313A2" w:rsidP="0063505E">
      <w:pPr>
        <w:numPr>
          <w:ilvl w:val="0"/>
          <w:numId w:val="17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osztályfőnöki órán elhangzott javaslatokat az osztályfőnök továbbítja az illetékesek felé, és a visszajelzést megosztja a tanulókkal.</w:t>
      </w:r>
    </w:p>
    <w:p w14:paraId="383C7F0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tanulói fórumokon megfogalmazott észrevételekre az intézmény vezetősége nyílt fórumon reagál, amennyiben a téma nem sért személyiségi jogokat. A tanuló-önkormányzati tisztségekre minden tanuló választható, és a választásban minden tanuló részt vehet.</w:t>
      </w:r>
    </w:p>
    <w:p w14:paraId="03E2803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közvetett demokrácia gyakorlásának fóruma a diákönkormányzat (DÖK), amely a működése során érvényesíti azokat az értékeket és magatartási normákat, amelyeket az iskola alapvetőnek tart. Tevékenysége kiterjed a rend és fegyelem fenntartására, az információáramlás biztosítására, a tanulók közötti versenyek és vetélkedők szervezésére, valamint iskolai rendezvények lebonyolítására (pl. Mikulás-nap, karácsonyi ünnepség, farsang, gyereknap).</w:t>
      </w:r>
    </w:p>
    <w:p w14:paraId="235DB92A" w14:textId="6C53F347" w:rsidR="006313A2" w:rsidRPr="0015685D" w:rsidRDefault="006313A2" w:rsidP="006313A2">
      <w:pPr>
        <w:tabs>
          <w:tab w:val="left" w:pos="1638"/>
          <w:tab w:val="left" w:pos="1639"/>
        </w:tabs>
        <w:spacing w:line="360" w:lineRule="auto"/>
        <w:jc w:val="both"/>
        <w:rPr>
          <w:rFonts w:ascii="Times New Roman" w:hAnsi="Times New Roman" w:cs="Times New Roman"/>
          <w:sz w:val="24"/>
        </w:rPr>
      </w:pPr>
    </w:p>
    <w:p w14:paraId="5D954B69" w14:textId="77777777" w:rsidR="006313A2" w:rsidRPr="0022491A" w:rsidRDefault="006313A2" w:rsidP="0022491A">
      <w:pPr>
        <w:rPr>
          <w:rFonts w:ascii="Times New Roman" w:hAnsi="Times New Roman" w:cs="Times New Roman"/>
          <w:b/>
          <w:sz w:val="24"/>
        </w:rPr>
      </w:pPr>
      <w:bookmarkStart w:id="51" w:name="_Toc205454192"/>
      <w:r w:rsidRPr="0022491A">
        <w:rPr>
          <w:rFonts w:ascii="Times New Roman" w:hAnsi="Times New Roman" w:cs="Times New Roman"/>
          <w:b/>
          <w:sz w:val="24"/>
        </w:rPr>
        <w:t>A pedagógusok közössége</w:t>
      </w:r>
      <w:bookmarkEnd w:id="51"/>
    </w:p>
    <w:p w14:paraId="437ADC1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iskolai pedagógiai gyakorlat a nevelőtestület aktív részvételére és együttműködésére épül. A kötelező tanórai feladatokon túl a tanórán kívüli tevékenységek önkéntes vállaláson alapulnak.</w:t>
      </w:r>
    </w:p>
    <w:p w14:paraId="5B5AACEE"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munkaközösség-vezetők felelnek szakterületük irányításáért és fejlesztési terveiért.</w:t>
      </w:r>
      <w:r w:rsidRPr="0015685D">
        <w:rPr>
          <w:rFonts w:ascii="Times New Roman" w:hAnsi="Times New Roman" w:cs="Times New Roman"/>
          <w:sz w:val="24"/>
        </w:rPr>
        <w:br/>
        <w:t>Feladataik:</w:t>
      </w:r>
    </w:p>
    <w:p w14:paraId="40A91E59" w14:textId="77777777" w:rsidR="006313A2" w:rsidRPr="0015685D" w:rsidRDefault="006313A2" w:rsidP="0063505E">
      <w:pPr>
        <w:numPr>
          <w:ilvl w:val="0"/>
          <w:numId w:val="17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szaktanárok közötti koordináció és információáramlás biztosítása,</w:t>
      </w:r>
    </w:p>
    <w:p w14:paraId="32FE07C9" w14:textId="77777777" w:rsidR="006313A2" w:rsidRPr="0015685D" w:rsidRDefault="006313A2" w:rsidP="0063505E">
      <w:pPr>
        <w:numPr>
          <w:ilvl w:val="0"/>
          <w:numId w:val="17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egységes követelményrendszer kialakítása,</w:t>
      </w:r>
    </w:p>
    <w:p w14:paraId="567D807C" w14:textId="77777777" w:rsidR="006313A2" w:rsidRPr="0015685D" w:rsidRDefault="006313A2" w:rsidP="0063505E">
      <w:pPr>
        <w:numPr>
          <w:ilvl w:val="0"/>
          <w:numId w:val="17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pedagógusok munkakultúrájának fejlesztése,</w:t>
      </w:r>
    </w:p>
    <w:p w14:paraId="27B7066A" w14:textId="77777777" w:rsidR="006313A2" w:rsidRPr="0015685D" w:rsidRDefault="006313A2" w:rsidP="0063505E">
      <w:pPr>
        <w:numPr>
          <w:ilvl w:val="0"/>
          <w:numId w:val="17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helyi szakmai továbbképzések szervezése,</w:t>
      </w:r>
    </w:p>
    <w:p w14:paraId="337DE388" w14:textId="77777777" w:rsidR="006313A2" w:rsidRPr="0015685D" w:rsidRDefault="006313A2" w:rsidP="0063505E">
      <w:pPr>
        <w:numPr>
          <w:ilvl w:val="0"/>
          <w:numId w:val="17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innovációs kezdeményezések és az önálló szakmai munka támogatása.</w:t>
      </w:r>
    </w:p>
    <w:p w14:paraId="7F8E95C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nevelők közötti tanórán kívüli munkamegosztás konkrét feladatmeghatározások alapján történik. A szakmai kérdések megoldása közös egyeztetéssel, a lehetséges alternatívák mérlegelésével és konszenzus kialakításával zajlik.</w:t>
      </w:r>
    </w:p>
    <w:p w14:paraId="1C149DB4"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kiemelt feladatának tekinti a kedvező munkalégkör megteremtését. Meggyőződésünk, hogy a nyugodt környezetben dolgozó, elégedett pedagógus képes a legmagasabb színvonalú munkavégzésre. Fontos számunkra a pedagógusok szakmai önmegvalósításának támogatása, az erőn felüli terhelés és a tartós stressz elkerülése. A munkaszervezet kialakításakor figyelembe vesszük a gyakorlati szükségleteket, a pedagógusok érdeklődését és képességeit.</w:t>
      </w:r>
    </w:p>
    <w:p w14:paraId="5DF2D50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Az iskola elvárásai a pedagógusokkal szemben:</w:t>
      </w:r>
    </w:p>
    <w:p w14:paraId="47E3A185" w14:textId="77777777" w:rsidR="006313A2" w:rsidRPr="0015685D" w:rsidRDefault="006313A2" w:rsidP="0063505E">
      <w:pPr>
        <w:numPr>
          <w:ilvl w:val="0"/>
          <w:numId w:val="18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sikerorientált szemlélet és biztos szakmai tudás,</w:t>
      </w:r>
    </w:p>
    <w:p w14:paraId="02B850B3" w14:textId="77777777" w:rsidR="006313A2" w:rsidRPr="0015685D" w:rsidRDefault="006313A2" w:rsidP="0063505E">
      <w:pPr>
        <w:numPr>
          <w:ilvl w:val="0"/>
          <w:numId w:val="18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példamutatás, empátia és szakmai tekintély,</w:t>
      </w:r>
    </w:p>
    <w:p w14:paraId="73FC8D49" w14:textId="77777777" w:rsidR="006313A2" w:rsidRPr="0015685D" w:rsidRDefault="006313A2" w:rsidP="0063505E">
      <w:pPr>
        <w:numPr>
          <w:ilvl w:val="0"/>
          <w:numId w:val="18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együttműködés az iskolai és külső nevelési közösségekkel,</w:t>
      </w:r>
    </w:p>
    <w:p w14:paraId="3AC51472" w14:textId="77777777" w:rsidR="006313A2" w:rsidRPr="0015685D" w:rsidRDefault="006313A2" w:rsidP="0063505E">
      <w:pPr>
        <w:numPr>
          <w:ilvl w:val="0"/>
          <w:numId w:val="18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összehangolt és konstruktív munkavégzés.</w:t>
      </w:r>
    </w:p>
    <w:p w14:paraId="35AE2B9D" w14:textId="5C2A4874" w:rsidR="006313A2" w:rsidRPr="0015685D" w:rsidRDefault="006313A2" w:rsidP="006313A2">
      <w:pPr>
        <w:tabs>
          <w:tab w:val="left" w:pos="1638"/>
          <w:tab w:val="left" w:pos="1639"/>
        </w:tabs>
        <w:spacing w:line="360" w:lineRule="auto"/>
        <w:jc w:val="both"/>
        <w:rPr>
          <w:rFonts w:ascii="Times New Roman" w:hAnsi="Times New Roman" w:cs="Times New Roman"/>
          <w:sz w:val="24"/>
        </w:rPr>
      </w:pPr>
    </w:p>
    <w:p w14:paraId="75CBE379" w14:textId="77777777" w:rsidR="006313A2" w:rsidRPr="0022491A" w:rsidRDefault="006313A2" w:rsidP="0022491A">
      <w:pPr>
        <w:rPr>
          <w:rFonts w:ascii="Times New Roman" w:hAnsi="Times New Roman" w:cs="Times New Roman"/>
          <w:b/>
          <w:sz w:val="24"/>
        </w:rPr>
      </w:pPr>
      <w:bookmarkStart w:id="52" w:name="_Toc205454193"/>
      <w:r w:rsidRPr="0022491A">
        <w:rPr>
          <w:rFonts w:ascii="Times New Roman" w:hAnsi="Times New Roman" w:cs="Times New Roman"/>
          <w:b/>
          <w:sz w:val="24"/>
        </w:rPr>
        <w:t>A szülők szerepe</w:t>
      </w:r>
      <w:bookmarkEnd w:id="52"/>
    </w:p>
    <w:p w14:paraId="29E29710"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számít a gyermekük nevelésében aktívan részt vállaló, az intézmény programjai iránt érdeklődő szülők együttműködésére. Különösen fontos a problémás tanulók szüleivel való folyamatos és nyílt kommunikáció.</w:t>
      </w:r>
    </w:p>
    <w:p w14:paraId="74CA0F42"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kapcsolattartás formái:</w:t>
      </w:r>
    </w:p>
    <w:p w14:paraId="06B85E00" w14:textId="3D87527E" w:rsidR="006313A2" w:rsidRPr="0015685D" w:rsidRDefault="00912176" w:rsidP="0063505E">
      <w:pPr>
        <w:numPr>
          <w:ilvl w:val="0"/>
          <w:numId w:val="181"/>
        </w:numPr>
        <w:tabs>
          <w:tab w:val="left" w:pos="1638"/>
          <w:tab w:val="left" w:pos="1639"/>
        </w:tabs>
        <w:spacing w:line="360" w:lineRule="auto"/>
        <w:jc w:val="both"/>
        <w:rPr>
          <w:rFonts w:ascii="Times New Roman" w:hAnsi="Times New Roman" w:cs="Times New Roman"/>
          <w:sz w:val="24"/>
        </w:rPr>
      </w:pPr>
      <w:r>
        <w:rPr>
          <w:rFonts w:ascii="Times New Roman" w:hAnsi="Times New Roman" w:cs="Times New Roman"/>
          <w:sz w:val="24"/>
        </w:rPr>
        <w:t>Az iskola évente legalább két</w:t>
      </w:r>
      <w:r w:rsidR="006313A2" w:rsidRPr="0015685D">
        <w:rPr>
          <w:rFonts w:ascii="Times New Roman" w:hAnsi="Times New Roman" w:cs="Times New Roman"/>
          <w:sz w:val="24"/>
        </w:rPr>
        <w:t xml:space="preserve"> alkalommal szülői értekezletet tart, szükség esetén rendkívüli értekezlet vagy megbeszélés is összehívható.</w:t>
      </w:r>
    </w:p>
    <w:p w14:paraId="69FAE5C3" w14:textId="77777777" w:rsidR="006313A2" w:rsidRPr="0015685D" w:rsidRDefault="006313A2" w:rsidP="0063505E">
      <w:pPr>
        <w:numPr>
          <w:ilvl w:val="0"/>
          <w:numId w:val="18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Az iskolai szülői közösség tagjait az osztályok delegálják (osztályonként két fő). A szülői közösség segíti az iskolai rendezvények megszervezését, képviseli a szülők igényeit és él törvényes jogaival.</w:t>
      </w:r>
    </w:p>
    <w:p w14:paraId="594D59C8" w14:textId="77777777" w:rsidR="006313A2" w:rsidRPr="0015685D" w:rsidRDefault="006313A2" w:rsidP="0063505E">
      <w:pPr>
        <w:numPr>
          <w:ilvl w:val="0"/>
          <w:numId w:val="18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osztályfőnököktől elvárás, hogy az új osztály átvételekor az első tanévben személyesen ismerkedjenek meg a családdal – családlátogatás vagy fogadóóra keretében.</w:t>
      </w:r>
    </w:p>
    <w:p w14:paraId="077A35BC" w14:textId="77777777" w:rsidR="006313A2" w:rsidRPr="0015685D" w:rsidRDefault="006313A2" w:rsidP="0063505E">
      <w:pPr>
        <w:numPr>
          <w:ilvl w:val="0"/>
          <w:numId w:val="18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kulturális bemutatókat és előadásokat szervez a szülők és érdeklődők számára, bemutatva a tanulók kiemelkedő teljesítményeit.</w:t>
      </w:r>
    </w:p>
    <w:p w14:paraId="766C2C3C" w14:textId="77777777" w:rsidR="006313A2" w:rsidRPr="0015685D" w:rsidRDefault="006313A2" w:rsidP="0063505E">
      <w:pPr>
        <w:numPr>
          <w:ilvl w:val="0"/>
          <w:numId w:val="18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Ösztönözzük a szülők részvételét az iskolai ünnepségeken és programokon.</w:t>
      </w:r>
    </w:p>
    <w:p w14:paraId="2EE9E9D1" w14:textId="1596FBBB" w:rsidR="006313A2" w:rsidRPr="0015685D" w:rsidRDefault="006313A2" w:rsidP="0063505E">
      <w:pPr>
        <w:numPr>
          <w:ilvl w:val="0"/>
          <w:numId w:val="18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iskola nyitott a szülők és a helyi közösség felé: sportolási lehetőségeket, valamint rendezvényekhez helyszínt biztosít a lakosság számára.</w:t>
      </w:r>
    </w:p>
    <w:p w14:paraId="5C43FA17" w14:textId="2E9C0F83" w:rsidR="006313A2" w:rsidRPr="0015685D" w:rsidRDefault="006313A2" w:rsidP="006313A2">
      <w:pPr>
        <w:tabs>
          <w:tab w:val="left" w:pos="1638"/>
          <w:tab w:val="left" w:pos="1639"/>
        </w:tabs>
        <w:spacing w:line="360" w:lineRule="auto"/>
        <w:jc w:val="both"/>
        <w:rPr>
          <w:rFonts w:ascii="Times New Roman" w:hAnsi="Times New Roman" w:cs="Times New Roman"/>
          <w:sz w:val="24"/>
        </w:rPr>
      </w:pPr>
    </w:p>
    <w:p w14:paraId="3A5148A6" w14:textId="77777777" w:rsidR="006313A2" w:rsidRPr="0015685D" w:rsidRDefault="006313A2" w:rsidP="0015685D">
      <w:pPr>
        <w:pStyle w:val="Cmsor1"/>
      </w:pPr>
      <w:bookmarkStart w:id="53" w:name="_Toc205454194"/>
      <w:r w:rsidRPr="0015685D">
        <w:t>Kapcsolattartás az iskola külső partnereivel</w:t>
      </w:r>
      <w:bookmarkEnd w:id="53"/>
    </w:p>
    <w:p w14:paraId="5B5CDF5F"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Intézményünk tisztában van azzal, hogy külső kapcsolatai minősége jelentősen hozzájárulhat a nevelő-oktató munka hatékonyságához és a tanulók fejlődéséhez. Ennek érdekében az iskola minden olyan nevelési és társadalmi szereplővel együttműködik, akik – az alkotmányos jogok tiszteletben tartásával – a tanulók érdekeit képviselik és fejlesztésüket támogatják.</w:t>
      </w:r>
    </w:p>
    <w:p w14:paraId="14F21BE7"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együttműködés célja a kölcsönös információcsere, a szakmai támogatás biztosítása, valamint a tanulók testi, lelki, értelmi és szociális fejlődésének elősegítése. A kapcsolattartás formái minden partner esetében elektronikus úton (e-mail, online felületek) és személyes találkozókon keresztül valósulnak meg.</w:t>
      </w:r>
    </w:p>
    <w:p w14:paraId="27251EF9" w14:textId="77777777" w:rsidR="006313A2" w:rsidRPr="0022491A" w:rsidRDefault="006313A2" w:rsidP="0022491A">
      <w:pPr>
        <w:rPr>
          <w:rFonts w:ascii="Times New Roman" w:hAnsi="Times New Roman" w:cs="Times New Roman"/>
          <w:b/>
          <w:sz w:val="24"/>
        </w:rPr>
      </w:pPr>
      <w:bookmarkStart w:id="54" w:name="_Toc205454195"/>
      <w:r w:rsidRPr="0022491A">
        <w:rPr>
          <w:rFonts w:ascii="Times New Roman" w:hAnsi="Times New Roman" w:cs="Times New Roman"/>
          <w:b/>
          <w:sz w:val="24"/>
        </w:rPr>
        <w:t>Külső partnereink és a kapcsolattartás formái:</w:t>
      </w:r>
      <w:bookmarkEnd w:id="54"/>
    </w:p>
    <w:p w14:paraId="5621F6D2"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Pedagógiai Szakszolgálat</w:t>
      </w:r>
      <w:r w:rsidRPr="0015685D">
        <w:rPr>
          <w:rFonts w:ascii="Times New Roman" w:hAnsi="Times New Roman" w:cs="Times New Roman"/>
          <w:sz w:val="24"/>
        </w:rPr>
        <w:t xml:space="preserve"> – elektronikus, személyes</w:t>
      </w:r>
    </w:p>
    <w:p w14:paraId="7006B140"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Család- és Gyermekjóléti Szolgálat</w:t>
      </w:r>
      <w:r w:rsidRPr="0015685D">
        <w:rPr>
          <w:rFonts w:ascii="Times New Roman" w:hAnsi="Times New Roman" w:cs="Times New Roman"/>
          <w:sz w:val="24"/>
        </w:rPr>
        <w:t xml:space="preserve"> – elektronikus, személyes</w:t>
      </w:r>
    </w:p>
    <w:p w14:paraId="4BCAD1B8"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Helyi Önkormányzat</w:t>
      </w:r>
      <w:r w:rsidRPr="0015685D">
        <w:rPr>
          <w:rFonts w:ascii="Times New Roman" w:hAnsi="Times New Roman" w:cs="Times New Roman"/>
          <w:sz w:val="24"/>
        </w:rPr>
        <w:t xml:space="preserve"> – elektronikus, személyes</w:t>
      </w:r>
    </w:p>
    <w:p w14:paraId="3EDC6838"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Szociális Szolgálat</w:t>
      </w:r>
      <w:r w:rsidRPr="0015685D">
        <w:rPr>
          <w:rFonts w:ascii="Times New Roman" w:hAnsi="Times New Roman" w:cs="Times New Roman"/>
          <w:sz w:val="24"/>
        </w:rPr>
        <w:t xml:space="preserve"> – elektronikus, személyes</w:t>
      </w:r>
    </w:p>
    <w:p w14:paraId="28970729"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Báthori István Múzeum</w:t>
      </w:r>
      <w:r w:rsidRPr="0015685D">
        <w:rPr>
          <w:rFonts w:ascii="Times New Roman" w:hAnsi="Times New Roman" w:cs="Times New Roman"/>
          <w:sz w:val="24"/>
        </w:rPr>
        <w:t xml:space="preserve"> – elektronikus, személyes</w:t>
      </w:r>
    </w:p>
    <w:p w14:paraId="44FA6911"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Egyházi felekezetek</w:t>
      </w:r>
      <w:r w:rsidRPr="0015685D">
        <w:rPr>
          <w:rFonts w:ascii="Times New Roman" w:hAnsi="Times New Roman" w:cs="Times New Roman"/>
          <w:sz w:val="24"/>
        </w:rPr>
        <w:t xml:space="preserve"> – elektronikus, személyes</w:t>
      </w:r>
    </w:p>
    <w:p w14:paraId="559D7B5B"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Nyírbátori Zeneiskola</w:t>
      </w:r>
      <w:r w:rsidRPr="0015685D">
        <w:rPr>
          <w:rFonts w:ascii="Times New Roman" w:hAnsi="Times New Roman" w:cs="Times New Roman"/>
          <w:sz w:val="24"/>
        </w:rPr>
        <w:t xml:space="preserve"> – elektronikus, személyes</w:t>
      </w:r>
    </w:p>
    <w:p w14:paraId="15922528"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Nyírbátori Kerekerdő Óvoda</w:t>
      </w:r>
      <w:r w:rsidRPr="0015685D">
        <w:rPr>
          <w:rFonts w:ascii="Times New Roman" w:hAnsi="Times New Roman" w:cs="Times New Roman"/>
          <w:sz w:val="24"/>
        </w:rPr>
        <w:t xml:space="preserve"> – elektronikus, személyes</w:t>
      </w:r>
    </w:p>
    <w:p w14:paraId="22A833DE"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Vásárhelyi László Alapfokú Művészeti Iskola</w:t>
      </w:r>
      <w:r w:rsidRPr="0015685D">
        <w:rPr>
          <w:rFonts w:ascii="Times New Roman" w:hAnsi="Times New Roman" w:cs="Times New Roman"/>
          <w:sz w:val="24"/>
        </w:rPr>
        <w:t xml:space="preserve"> – elektronikus, személyes</w:t>
      </w:r>
    </w:p>
    <w:p w14:paraId="29DA984D"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Helyi középiskolák</w:t>
      </w:r>
      <w:r w:rsidRPr="0015685D">
        <w:rPr>
          <w:rFonts w:ascii="Times New Roman" w:hAnsi="Times New Roman" w:cs="Times New Roman"/>
          <w:sz w:val="24"/>
        </w:rPr>
        <w:t xml:space="preserve"> – elektronikus, személyes</w:t>
      </w:r>
    </w:p>
    <w:p w14:paraId="421194D8"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Nyírbátori Kulturális Központ</w:t>
      </w:r>
      <w:r w:rsidRPr="0015685D">
        <w:rPr>
          <w:rFonts w:ascii="Times New Roman" w:hAnsi="Times New Roman" w:cs="Times New Roman"/>
          <w:sz w:val="24"/>
        </w:rPr>
        <w:t xml:space="preserve"> – elektronikus, személyes</w:t>
      </w:r>
    </w:p>
    <w:p w14:paraId="3787F843"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Oktatási Hivatal</w:t>
      </w:r>
      <w:r w:rsidRPr="0015685D">
        <w:rPr>
          <w:rFonts w:ascii="Times New Roman" w:hAnsi="Times New Roman" w:cs="Times New Roman"/>
          <w:sz w:val="24"/>
        </w:rPr>
        <w:t xml:space="preserve"> – elektronikus, személyes</w:t>
      </w:r>
    </w:p>
    <w:p w14:paraId="764BFB5A" w14:textId="77777777" w:rsidR="006313A2" w:rsidRPr="0015685D" w:rsidRDefault="006313A2" w:rsidP="0063505E">
      <w:pPr>
        <w:numPr>
          <w:ilvl w:val="0"/>
          <w:numId w:val="18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Gyámügyi Hivatal</w:t>
      </w:r>
      <w:r w:rsidRPr="0015685D">
        <w:rPr>
          <w:rFonts w:ascii="Times New Roman" w:hAnsi="Times New Roman" w:cs="Times New Roman"/>
          <w:sz w:val="24"/>
        </w:rPr>
        <w:t xml:space="preserve"> – elektronikus, személyes</w:t>
      </w:r>
    </w:p>
    <w:p w14:paraId="5BF6A3CE" w14:textId="3850A848"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Ezekkel a partnerekkel kialakított, folyamatos kapcsolattartás lehetővé teszi, hogy az iskola hatékonyan reagáljon a tanulókat érintő szakmai, szociális és kulturális kihívásokra, valamint bővítse a diákok fejlődési és tehetséggondozási lehetőségeit.</w:t>
      </w:r>
    </w:p>
    <w:p w14:paraId="0954A7E1" w14:textId="1FB28D8C" w:rsidR="006313A2" w:rsidRPr="0015685D" w:rsidRDefault="006313A2" w:rsidP="006313A2">
      <w:pPr>
        <w:tabs>
          <w:tab w:val="left" w:pos="1638"/>
          <w:tab w:val="left" w:pos="1639"/>
        </w:tabs>
        <w:spacing w:line="360" w:lineRule="auto"/>
        <w:jc w:val="both"/>
        <w:rPr>
          <w:rFonts w:ascii="Times New Roman" w:hAnsi="Times New Roman" w:cs="Times New Roman"/>
          <w:sz w:val="24"/>
        </w:rPr>
      </w:pPr>
    </w:p>
    <w:p w14:paraId="6044A46A" w14:textId="77777777" w:rsidR="006313A2" w:rsidRPr="0015685D" w:rsidRDefault="006313A2" w:rsidP="0015685D">
      <w:pPr>
        <w:pStyle w:val="Cmsor1"/>
      </w:pPr>
      <w:bookmarkStart w:id="55" w:name="_Toc205454196"/>
      <w:r w:rsidRPr="0015685D">
        <w:t>A tanulmányok alatti vizsgák tantárgyankénti, évfolyamonkénti követelményei</w:t>
      </w:r>
      <w:bookmarkEnd w:id="55"/>
    </w:p>
    <w:p w14:paraId="446465D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tanulmányok alatti vizsgák tantárgyankénti és évfolyamonkénti követelményeit a melléklet tartalmazza. Amennyiben az adott tantárgy esetében külön követelmény nem került meghatározásra, a vizsgakövetelmények megegyeznek a helyi tantervben rögzített tantárgyi követelményekkel.</w:t>
      </w:r>
    </w:p>
    <w:p w14:paraId="5AA43E5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melléklet tartalmazza a tanulmányok alatti vizsgák részletes rendjét is, amely magában foglalja a vizsgák szervezési, lebonyolítási és értékelési szabályait.</w:t>
      </w:r>
    </w:p>
    <w:p w14:paraId="69F8DA9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vizsgatárgyak és a vizsgarészek az alábbiak szerint alakulnak:</w:t>
      </w:r>
    </w:p>
    <w:tbl>
      <w:tblPr>
        <w:tblW w:w="50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2076"/>
      </w:tblGrid>
      <w:tr w:rsidR="006313A2" w:rsidRPr="0015685D" w14:paraId="2F7F6D01" w14:textId="77777777" w:rsidTr="006313A2">
        <w:trPr>
          <w:trHeight w:val="410"/>
          <w:tblHeader/>
          <w:tblCellSpacing w:w="15" w:type="dxa"/>
        </w:trPr>
        <w:tc>
          <w:tcPr>
            <w:tcW w:w="0" w:type="auto"/>
            <w:vAlign w:val="center"/>
            <w:hideMark/>
          </w:tcPr>
          <w:p w14:paraId="0AE688CF"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491B1848"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Vizsgarész</w:t>
            </w:r>
          </w:p>
        </w:tc>
      </w:tr>
      <w:tr w:rsidR="006313A2" w:rsidRPr="0015685D" w14:paraId="77615D9B" w14:textId="77777777" w:rsidTr="006313A2">
        <w:trPr>
          <w:trHeight w:val="399"/>
          <w:tblCellSpacing w:w="15" w:type="dxa"/>
        </w:trPr>
        <w:tc>
          <w:tcPr>
            <w:tcW w:w="0" w:type="auto"/>
            <w:vAlign w:val="center"/>
            <w:hideMark/>
          </w:tcPr>
          <w:p w14:paraId="468599F4"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w:t>
            </w:r>
          </w:p>
        </w:tc>
        <w:tc>
          <w:tcPr>
            <w:tcW w:w="0" w:type="auto"/>
            <w:vAlign w:val="center"/>
            <w:hideMark/>
          </w:tcPr>
          <w:p w14:paraId="0E6FF046"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6CE95706" w14:textId="77777777" w:rsidTr="006313A2">
        <w:trPr>
          <w:trHeight w:val="410"/>
          <w:tblCellSpacing w:w="15" w:type="dxa"/>
        </w:trPr>
        <w:tc>
          <w:tcPr>
            <w:tcW w:w="0" w:type="auto"/>
            <w:vAlign w:val="center"/>
            <w:hideMark/>
          </w:tcPr>
          <w:p w14:paraId="6D50FBA4"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Irodalom</w:t>
            </w:r>
          </w:p>
        </w:tc>
        <w:tc>
          <w:tcPr>
            <w:tcW w:w="0" w:type="auto"/>
            <w:vAlign w:val="center"/>
            <w:hideMark/>
          </w:tcPr>
          <w:p w14:paraId="56D2B7FD"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149CB6CA" w14:textId="77777777" w:rsidTr="006313A2">
        <w:trPr>
          <w:trHeight w:val="410"/>
          <w:tblCellSpacing w:w="15" w:type="dxa"/>
        </w:trPr>
        <w:tc>
          <w:tcPr>
            <w:tcW w:w="0" w:type="auto"/>
            <w:vAlign w:val="center"/>
            <w:hideMark/>
          </w:tcPr>
          <w:p w14:paraId="4EBC738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Történelem</w:t>
            </w:r>
          </w:p>
        </w:tc>
        <w:tc>
          <w:tcPr>
            <w:tcW w:w="0" w:type="auto"/>
            <w:vAlign w:val="center"/>
            <w:hideMark/>
          </w:tcPr>
          <w:p w14:paraId="2EA8965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3EDB09C7" w14:textId="77777777" w:rsidTr="006313A2">
        <w:trPr>
          <w:trHeight w:val="399"/>
          <w:tblCellSpacing w:w="15" w:type="dxa"/>
        </w:trPr>
        <w:tc>
          <w:tcPr>
            <w:tcW w:w="0" w:type="auto"/>
            <w:vAlign w:val="center"/>
            <w:hideMark/>
          </w:tcPr>
          <w:p w14:paraId="5B1D30C8"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w:t>
            </w:r>
          </w:p>
        </w:tc>
        <w:tc>
          <w:tcPr>
            <w:tcW w:w="0" w:type="auto"/>
            <w:vAlign w:val="center"/>
            <w:hideMark/>
          </w:tcPr>
          <w:p w14:paraId="09E55AD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53D21C61" w14:textId="77777777" w:rsidTr="006313A2">
        <w:trPr>
          <w:trHeight w:val="410"/>
          <w:tblCellSpacing w:w="15" w:type="dxa"/>
        </w:trPr>
        <w:tc>
          <w:tcPr>
            <w:tcW w:w="0" w:type="auto"/>
            <w:vAlign w:val="center"/>
            <w:hideMark/>
          </w:tcPr>
          <w:p w14:paraId="7412F40D"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162991FC"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4DF6AB09" w14:textId="77777777" w:rsidTr="006313A2">
        <w:trPr>
          <w:trHeight w:val="399"/>
          <w:tblCellSpacing w:w="15" w:type="dxa"/>
        </w:trPr>
        <w:tc>
          <w:tcPr>
            <w:tcW w:w="0" w:type="auto"/>
            <w:vAlign w:val="center"/>
            <w:hideMark/>
          </w:tcPr>
          <w:p w14:paraId="3E97990B"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Fizika</w:t>
            </w:r>
          </w:p>
        </w:tc>
        <w:tc>
          <w:tcPr>
            <w:tcW w:w="0" w:type="auto"/>
            <w:vAlign w:val="center"/>
            <w:hideMark/>
          </w:tcPr>
          <w:p w14:paraId="58D712BC"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0D76DD15" w14:textId="77777777" w:rsidTr="006313A2">
        <w:trPr>
          <w:trHeight w:val="410"/>
          <w:tblCellSpacing w:w="15" w:type="dxa"/>
        </w:trPr>
        <w:tc>
          <w:tcPr>
            <w:tcW w:w="0" w:type="auto"/>
            <w:vAlign w:val="center"/>
            <w:hideMark/>
          </w:tcPr>
          <w:p w14:paraId="0B0C51F6"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Földrajz</w:t>
            </w:r>
          </w:p>
        </w:tc>
        <w:tc>
          <w:tcPr>
            <w:tcW w:w="0" w:type="auto"/>
            <w:vAlign w:val="center"/>
            <w:hideMark/>
          </w:tcPr>
          <w:p w14:paraId="72B10E1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6C926D00" w14:textId="77777777" w:rsidTr="006313A2">
        <w:trPr>
          <w:trHeight w:val="410"/>
          <w:tblCellSpacing w:w="15" w:type="dxa"/>
        </w:trPr>
        <w:tc>
          <w:tcPr>
            <w:tcW w:w="0" w:type="auto"/>
            <w:vAlign w:val="center"/>
            <w:hideMark/>
          </w:tcPr>
          <w:p w14:paraId="240C15D2"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Biológia</w:t>
            </w:r>
          </w:p>
        </w:tc>
        <w:tc>
          <w:tcPr>
            <w:tcW w:w="0" w:type="auto"/>
            <w:vAlign w:val="center"/>
            <w:hideMark/>
          </w:tcPr>
          <w:p w14:paraId="7EADCCB0"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3BC3C91B" w14:textId="77777777" w:rsidTr="006313A2">
        <w:trPr>
          <w:trHeight w:val="399"/>
          <w:tblCellSpacing w:w="15" w:type="dxa"/>
        </w:trPr>
        <w:tc>
          <w:tcPr>
            <w:tcW w:w="0" w:type="auto"/>
            <w:vAlign w:val="center"/>
            <w:hideMark/>
          </w:tcPr>
          <w:p w14:paraId="486C9CF3"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Kémia</w:t>
            </w:r>
          </w:p>
        </w:tc>
        <w:tc>
          <w:tcPr>
            <w:tcW w:w="0" w:type="auto"/>
            <w:vAlign w:val="center"/>
            <w:hideMark/>
          </w:tcPr>
          <w:p w14:paraId="09CDEB2D"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2A59E2D7" w14:textId="77777777" w:rsidTr="006313A2">
        <w:trPr>
          <w:trHeight w:val="410"/>
          <w:tblCellSpacing w:w="15" w:type="dxa"/>
        </w:trPr>
        <w:tc>
          <w:tcPr>
            <w:tcW w:w="0" w:type="auto"/>
            <w:vAlign w:val="center"/>
            <w:hideMark/>
          </w:tcPr>
          <w:p w14:paraId="6106EDA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Környezetismeret</w:t>
            </w:r>
          </w:p>
        </w:tc>
        <w:tc>
          <w:tcPr>
            <w:tcW w:w="0" w:type="auto"/>
            <w:vAlign w:val="center"/>
            <w:hideMark/>
          </w:tcPr>
          <w:p w14:paraId="61D7AECD"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37E38CF1" w14:textId="77777777" w:rsidTr="006313A2">
        <w:trPr>
          <w:trHeight w:val="399"/>
          <w:tblCellSpacing w:w="15" w:type="dxa"/>
        </w:trPr>
        <w:tc>
          <w:tcPr>
            <w:tcW w:w="0" w:type="auto"/>
            <w:vAlign w:val="center"/>
            <w:hideMark/>
          </w:tcPr>
          <w:p w14:paraId="556008F4"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Természettudomány</w:t>
            </w:r>
          </w:p>
        </w:tc>
        <w:tc>
          <w:tcPr>
            <w:tcW w:w="0" w:type="auto"/>
            <w:vAlign w:val="center"/>
            <w:hideMark/>
          </w:tcPr>
          <w:p w14:paraId="604450FB"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459A4EBC" w14:textId="77777777" w:rsidTr="006313A2">
        <w:trPr>
          <w:trHeight w:val="410"/>
          <w:tblCellSpacing w:w="15" w:type="dxa"/>
        </w:trPr>
        <w:tc>
          <w:tcPr>
            <w:tcW w:w="0" w:type="auto"/>
            <w:vAlign w:val="center"/>
            <w:hideMark/>
          </w:tcPr>
          <w:p w14:paraId="2FA2D8A3"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155DABF3"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68456408" w14:textId="77777777" w:rsidTr="006313A2">
        <w:trPr>
          <w:trHeight w:val="410"/>
          <w:tblCellSpacing w:w="15" w:type="dxa"/>
        </w:trPr>
        <w:tc>
          <w:tcPr>
            <w:tcW w:w="0" w:type="auto"/>
            <w:vAlign w:val="center"/>
            <w:hideMark/>
          </w:tcPr>
          <w:p w14:paraId="4BCB6ABF"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55CB032B"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gyakorlati</w:t>
            </w:r>
          </w:p>
        </w:tc>
      </w:tr>
      <w:tr w:rsidR="006313A2" w:rsidRPr="0015685D" w14:paraId="08F8EC2B" w14:textId="77777777" w:rsidTr="006313A2">
        <w:trPr>
          <w:trHeight w:val="399"/>
          <w:tblCellSpacing w:w="15" w:type="dxa"/>
        </w:trPr>
        <w:tc>
          <w:tcPr>
            <w:tcW w:w="0" w:type="auto"/>
            <w:vAlign w:val="center"/>
            <w:hideMark/>
          </w:tcPr>
          <w:p w14:paraId="491B77D3"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3DD0A93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029B4904" w14:textId="77777777" w:rsidTr="006313A2">
        <w:trPr>
          <w:trHeight w:val="410"/>
          <w:tblCellSpacing w:w="15" w:type="dxa"/>
        </w:trPr>
        <w:tc>
          <w:tcPr>
            <w:tcW w:w="0" w:type="auto"/>
            <w:vAlign w:val="center"/>
            <w:hideMark/>
          </w:tcPr>
          <w:p w14:paraId="5088D5C8"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2C7E414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150F5548" w14:textId="77777777" w:rsidTr="006313A2">
        <w:trPr>
          <w:trHeight w:val="399"/>
          <w:tblCellSpacing w:w="15" w:type="dxa"/>
        </w:trPr>
        <w:tc>
          <w:tcPr>
            <w:tcW w:w="0" w:type="auto"/>
            <w:vAlign w:val="center"/>
            <w:hideMark/>
          </w:tcPr>
          <w:p w14:paraId="1A4CDA79"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11661A6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70770FEC" w14:textId="77777777" w:rsidTr="006313A2">
        <w:trPr>
          <w:trHeight w:val="410"/>
          <w:tblCellSpacing w:w="15" w:type="dxa"/>
        </w:trPr>
        <w:tc>
          <w:tcPr>
            <w:tcW w:w="0" w:type="auto"/>
            <w:vAlign w:val="center"/>
            <w:hideMark/>
          </w:tcPr>
          <w:p w14:paraId="084774AA"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 / Hit- és erkölcstan</w:t>
            </w:r>
          </w:p>
        </w:tc>
        <w:tc>
          <w:tcPr>
            <w:tcW w:w="0" w:type="auto"/>
            <w:vAlign w:val="center"/>
            <w:hideMark/>
          </w:tcPr>
          <w:p w14:paraId="38535881"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0A801F38" w14:textId="77777777" w:rsidTr="006313A2">
        <w:trPr>
          <w:trHeight w:val="410"/>
          <w:tblCellSpacing w:w="15" w:type="dxa"/>
        </w:trPr>
        <w:tc>
          <w:tcPr>
            <w:tcW w:w="0" w:type="auto"/>
            <w:vAlign w:val="center"/>
            <w:hideMark/>
          </w:tcPr>
          <w:p w14:paraId="22AAC061"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Hon- és népismeret</w:t>
            </w:r>
          </w:p>
        </w:tc>
        <w:tc>
          <w:tcPr>
            <w:tcW w:w="0" w:type="auto"/>
            <w:vAlign w:val="center"/>
            <w:hideMark/>
          </w:tcPr>
          <w:p w14:paraId="0BA31598"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írásbeli + szóbeli</w:t>
            </w:r>
          </w:p>
        </w:tc>
      </w:tr>
      <w:tr w:rsidR="006313A2" w:rsidRPr="0015685D" w14:paraId="67098F9B" w14:textId="77777777" w:rsidTr="006313A2">
        <w:trPr>
          <w:trHeight w:val="399"/>
          <w:tblCellSpacing w:w="15" w:type="dxa"/>
        </w:trPr>
        <w:tc>
          <w:tcPr>
            <w:tcW w:w="0" w:type="auto"/>
            <w:vAlign w:val="center"/>
            <w:hideMark/>
          </w:tcPr>
          <w:p w14:paraId="703A6741"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Dráma és színház</w:t>
            </w:r>
          </w:p>
        </w:tc>
        <w:tc>
          <w:tcPr>
            <w:tcW w:w="0" w:type="auto"/>
            <w:vAlign w:val="center"/>
            <w:hideMark/>
          </w:tcPr>
          <w:p w14:paraId="0B98267F"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r w:rsidR="006313A2" w:rsidRPr="0015685D" w14:paraId="1D1FA3F7" w14:textId="77777777" w:rsidTr="006313A2">
        <w:trPr>
          <w:trHeight w:val="410"/>
          <w:tblCellSpacing w:w="15" w:type="dxa"/>
        </w:trPr>
        <w:tc>
          <w:tcPr>
            <w:tcW w:w="0" w:type="auto"/>
            <w:vAlign w:val="center"/>
            <w:hideMark/>
          </w:tcPr>
          <w:p w14:paraId="74D7135C"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Állampolgári ismeretek</w:t>
            </w:r>
          </w:p>
        </w:tc>
        <w:tc>
          <w:tcPr>
            <w:tcW w:w="0" w:type="auto"/>
            <w:vAlign w:val="center"/>
            <w:hideMark/>
          </w:tcPr>
          <w:p w14:paraId="7A0E996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szóbeli</w:t>
            </w:r>
          </w:p>
        </w:tc>
      </w:tr>
    </w:tbl>
    <w:p w14:paraId="61E20056" w14:textId="5C91D008"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vizsgák célja, hogy a tanulók tudásáról, készségeiről és képességeiről hiteles, objektív képet adjanak, valamint biztosítsák a tantervi követelmények teljesülésének ellenőrzését. A vizsgák lebonyolítása során az intézmény a mindenkor hatályos jogszabályok és a helyi szabályzatok előírásait maradéktalanul betartja.</w:t>
      </w:r>
    </w:p>
    <w:p w14:paraId="432DE179" w14:textId="77777777" w:rsidR="006313A2" w:rsidRPr="0015685D" w:rsidRDefault="006313A2" w:rsidP="0015685D">
      <w:pPr>
        <w:pStyle w:val="Cmsor1"/>
      </w:pPr>
      <w:bookmarkStart w:id="56" w:name="_Toc205454197"/>
      <w:r w:rsidRPr="0015685D">
        <w:t>Iskolaváltás, valamint a tanuló átvételének szabályai</w:t>
      </w:r>
      <w:bookmarkEnd w:id="56"/>
    </w:p>
    <w:p w14:paraId="522FA9E2" w14:textId="77777777" w:rsidR="006313A2" w:rsidRPr="0022491A" w:rsidRDefault="006313A2" w:rsidP="0022491A">
      <w:pPr>
        <w:rPr>
          <w:rFonts w:ascii="Times New Roman" w:hAnsi="Times New Roman" w:cs="Times New Roman"/>
          <w:b/>
          <w:sz w:val="24"/>
        </w:rPr>
      </w:pPr>
      <w:bookmarkStart w:id="57" w:name="_Toc205454198"/>
      <w:r w:rsidRPr="0022491A">
        <w:rPr>
          <w:rFonts w:ascii="Times New Roman" w:hAnsi="Times New Roman" w:cs="Times New Roman"/>
          <w:b/>
          <w:sz w:val="24"/>
        </w:rPr>
        <w:t>A tanuló átvétele</w:t>
      </w:r>
      <w:bookmarkEnd w:id="57"/>
    </w:p>
    <w:p w14:paraId="0995358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 átvételére a tanítási év során bármikor lehetőség van. Magasabb évfolyamra, más iskolából jelentkező tanuló átvételéről az intézmény igazgatója dönt.</w:t>
      </w:r>
    </w:p>
    <w:p w14:paraId="3C32F0CE"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Az átvételhez a szülőnek/törvényes képviselőnek be kell mutatnia:</w:t>
      </w:r>
    </w:p>
    <w:p w14:paraId="094CDF3D" w14:textId="77777777" w:rsidR="006313A2" w:rsidRPr="0015685D" w:rsidRDefault="006313A2" w:rsidP="0063505E">
      <w:pPr>
        <w:numPr>
          <w:ilvl w:val="0"/>
          <w:numId w:val="18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gyermek nevére kiállított személyi azonosítót,</w:t>
      </w:r>
    </w:p>
    <w:p w14:paraId="651CD6D0" w14:textId="77777777" w:rsidR="006313A2" w:rsidRPr="0015685D" w:rsidRDefault="006313A2" w:rsidP="0063505E">
      <w:pPr>
        <w:numPr>
          <w:ilvl w:val="0"/>
          <w:numId w:val="18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lakcímet igazoló hatósági igazolványt,</w:t>
      </w:r>
    </w:p>
    <w:p w14:paraId="1E69D77C" w14:textId="77777777" w:rsidR="006313A2" w:rsidRPr="0015685D" w:rsidRDefault="006313A2" w:rsidP="0063505E">
      <w:pPr>
        <w:numPr>
          <w:ilvl w:val="0"/>
          <w:numId w:val="18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elvégzett iskolai évfolyamokat tanúsító bizonyítványokat.</w:t>
      </w:r>
    </w:p>
    <w:p w14:paraId="5D7C756E"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igazgató az átvételről tanulói jogviszonyt létesítő, vagy a kérelmet elutasító írásbeli döntést hoz, amely tartalmazza:</w:t>
      </w:r>
    </w:p>
    <w:p w14:paraId="0AB1DE72" w14:textId="77777777" w:rsidR="006313A2" w:rsidRPr="0015685D" w:rsidRDefault="006313A2" w:rsidP="0063505E">
      <w:pPr>
        <w:numPr>
          <w:ilvl w:val="0"/>
          <w:numId w:val="18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indokolást,</w:t>
      </w:r>
    </w:p>
    <w:p w14:paraId="64AF7AF4" w14:textId="77777777" w:rsidR="006313A2" w:rsidRPr="0015685D" w:rsidRDefault="006313A2" w:rsidP="0063505E">
      <w:pPr>
        <w:numPr>
          <w:ilvl w:val="0"/>
          <w:numId w:val="18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fellebbezési lehetőségről szóló tájékoztatást,</w:t>
      </w:r>
    </w:p>
    <w:p w14:paraId="3B0CBDAE" w14:textId="77777777" w:rsidR="006313A2" w:rsidRPr="0015685D" w:rsidRDefault="006313A2" w:rsidP="0063505E">
      <w:pPr>
        <w:numPr>
          <w:ilvl w:val="0"/>
          <w:numId w:val="18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átvétel esetén értesítést az előző iskola igazgatója részére.</w:t>
      </w:r>
    </w:p>
    <w:p w14:paraId="72D58A49" w14:textId="77777777" w:rsidR="006313A2" w:rsidRPr="0022491A" w:rsidRDefault="006313A2" w:rsidP="0022491A">
      <w:pPr>
        <w:rPr>
          <w:rFonts w:ascii="Times New Roman" w:hAnsi="Times New Roman" w:cs="Times New Roman"/>
          <w:b/>
          <w:sz w:val="24"/>
        </w:rPr>
      </w:pPr>
      <w:bookmarkStart w:id="58" w:name="_Toc205454199"/>
      <w:r w:rsidRPr="0022491A">
        <w:rPr>
          <w:rFonts w:ascii="Times New Roman" w:hAnsi="Times New Roman" w:cs="Times New Roman"/>
          <w:b/>
          <w:sz w:val="24"/>
        </w:rPr>
        <w:t>Szintmérő és különbözeti vizsga</w:t>
      </w:r>
      <w:bookmarkEnd w:id="58"/>
    </w:p>
    <w:p w14:paraId="0526F6B4"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2–8. évfolyamba jelentkező tanulók esetében az igazgató dönt arról, hogy szükséges-e szintmérő vizsga a helyi tantervben meghatározott követelmények alapján.</w:t>
      </w:r>
    </w:p>
    <w:p w14:paraId="42D30552"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Különbözeti vizsga kötelező</w:t>
      </w:r>
      <w:r w:rsidRPr="0015685D">
        <w:rPr>
          <w:rFonts w:ascii="Times New Roman" w:hAnsi="Times New Roman" w:cs="Times New Roman"/>
          <w:sz w:val="24"/>
        </w:rPr>
        <w:t xml:space="preserve"> azokból a tantárgyakból, amelyeket a tanuló az előző iskolájában – a bizonyítvány bejegyzése alapján – nem tanult.</w:t>
      </w:r>
    </w:p>
    <w:p w14:paraId="348001E4" w14:textId="77777777" w:rsidR="006313A2" w:rsidRPr="0015685D" w:rsidRDefault="006313A2" w:rsidP="0063505E">
      <w:pPr>
        <w:numPr>
          <w:ilvl w:val="0"/>
          <w:numId w:val="18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felkészülésért a szülő felelős, azonban az iskola felzárkóztató foglalkozással segítheti a tanulót.</w:t>
      </w:r>
    </w:p>
    <w:p w14:paraId="2DD55F45" w14:textId="77777777" w:rsidR="006313A2" w:rsidRPr="0015685D" w:rsidRDefault="006313A2" w:rsidP="0063505E">
      <w:pPr>
        <w:numPr>
          <w:ilvl w:val="0"/>
          <w:numId w:val="18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vizsga anyagát a szaktárgyi pedagógus állítja össze, és ő felel a lebonyolításért.</w:t>
      </w:r>
    </w:p>
    <w:p w14:paraId="6DB4B2EE" w14:textId="77777777" w:rsidR="006313A2" w:rsidRPr="0015685D" w:rsidRDefault="006313A2" w:rsidP="0063505E">
      <w:pPr>
        <w:numPr>
          <w:ilvl w:val="0"/>
          <w:numId w:val="18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különbözeti vizsgát a jogviszony létesítésétől számított legkorábban a harmadik hónap elteltével, az igazgató által kijelölt időpontban kell letenni.</w:t>
      </w:r>
    </w:p>
    <w:p w14:paraId="48413EA2"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két tanítási nyelvű osztályba való átvétel feltétele, hogy a tanuló szintfelmérő vizsgán bizonyítsa: tudásszintje elegendő a két tanítási nyelvű oktatás követelményeinek teljesítéséhez.</w:t>
      </w:r>
    </w:p>
    <w:p w14:paraId="0A0CB588"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szülőt a szintfelmérő és/vagy a különbözeti vizsga időpontjáról az átvételkor tájékoztatni kell.</w:t>
      </w:r>
    </w:p>
    <w:p w14:paraId="249CCC5E"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Sikertelen vizsga esetén alkalmazott szabályok</w:t>
      </w:r>
    </w:p>
    <w:p w14:paraId="2E590133" w14:textId="77777777" w:rsidR="006313A2" w:rsidRPr="0015685D" w:rsidRDefault="006313A2" w:rsidP="0063505E">
      <w:pPr>
        <w:numPr>
          <w:ilvl w:val="0"/>
          <w:numId w:val="18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Amennyiben a tanuló a különbözeti vizsgán nem felel meg, a vizsgát az adott tantárgyból 2 hónapon belül megismételheti.</w:t>
      </w:r>
    </w:p>
    <w:p w14:paraId="278FCD35" w14:textId="77777777" w:rsidR="006313A2" w:rsidRPr="0015685D" w:rsidRDefault="006313A2" w:rsidP="0063505E">
      <w:pPr>
        <w:numPr>
          <w:ilvl w:val="0"/>
          <w:numId w:val="18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Ha az ismételt vizsga is sikertelen, a tanulónak az adott évfolyamot meg kell ismételnie, vagy tanév közben az előző évfolyamra kell beiratkoznia.</w:t>
      </w:r>
    </w:p>
    <w:p w14:paraId="52C02F43" w14:textId="77777777" w:rsidR="006313A2" w:rsidRPr="0022491A" w:rsidRDefault="006313A2" w:rsidP="0022491A">
      <w:pPr>
        <w:rPr>
          <w:rFonts w:ascii="Times New Roman" w:hAnsi="Times New Roman" w:cs="Times New Roman"/>
          <w:b/>
          <w:sz w:val="24"/>
        </w:rPr>
      </w:pPr>
      <w:bookmarkStart w:id="59" w:name="_Toc205454200"/>
      <w:r w:rsidRPr="0022491A">
        <w:rPr>
          <w:rFonts w:ascii="Times New Roman" w:hAnsi="Times New Roman" w:cs="Times New Roman"/>
          <w:b/>
          <w:sz w:val="24"/>
        </w:rPr>
        <w:t>Adminisztrációs kötelezettségek</w:t>
      </w:r>
      <w:bookmarkEnd w:id="59"/>
    </w:p>
    <w:p w14:paraId="31E20258" w14:textId="1BFE5B14"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tanulói jogviszony létesítését követő 5 napon belül az intézmény vezetője köteles az új tanuló adatait rögzíteni a Köznevelési Információs Rendszerben (KIR).</w:t>
      </w:r>
      <w:r w:rsidRPr="0015685D">
        <w:rPr>
          <w:rFonts w:ascii="Times New Roman" w:hAnsi="Times New Roman" w:cs="Times New Roman"/>
          <w:sz w:val="24"/>
        </w:rPr>
        <w:br/>
        <w:t>Az átvétel tényét a beírási naplóban, a törzskönyvben, az osztálynaplóban és a bizonyítványban is fel kell tüntetni.</w:t>
      </w:r>
    </w:p>
    <w:p w14:paraId="3B9EFEDD" w14:textId="77777777" w:rsidR="006313A2" w:rsidRPr="0015685D" w:rsidRDefault="006313A2" w:rsidP="0015685D">
      <w:pPr>
        <w:pStyle w:val="Cmsor1"/>
      </w:pPr>
      <w:bookmarkStart w:id="60" w:name="_Toc205454201"/>
      <w:r w:rsidRPr="0015685D">
        <w:t>Az elsősegély-nyújtási alapismeretek elsajátításával kapcsolatos iskolai terv</w:t>
      </w:r>
      <w:bookmarkEnd w:id="60"/>
    </w:p>
    <w:p w14:paraId="5DA432F5"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elsősegélynyújtás szerepe a balesetek és hirtelen egészségkárosodások kimenetelében kiemelkedő jelentőségű. A gyermekkorban elkezdett, tervezett programok és a megfelelő ismeretek átadása jelentősen hozzájárulhat a sérülések következményeinek enyhítéséhez és a segítségnyújtás hatékonyságának növeléséhez.</w:t>
      </w:r>
    </w:p>
    <w:p w14:paraId="7F43D690"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Célunk</w:t>
      </w:r>
      <w:r w:rsidRPr="0015685D">
        <w:rPr>
          <w:rFonts w:ascii="Times New Roman" w:hAnsi="Times New Roman" w:cs="Times New Roman"/>
          <w:sz w:val="24"/>
        </w:rPr>
        <w:t>, hogy tanulóink olyan korszerű elsősegélynyújtási tudást és készségeket sajátítsanak el, amelyek segítségével képesek felismerni a baleseti veszélyforrásokat, helyesen reagálni vészhelyzetekben, és a szaksegítség megérkezéséig a megfelelő ellátást biztosítani.</w:t>
      </w:r>
    </w:p>
    <w:p w14:paraId="688B524A"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Az elsősegélynyújtás oktatásának kiemelt céljai:</w:t>
      </w:r>
    </w:p>
    <w:p w14:paraId="43E0C403"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elsősegélynyújtás jelentőségének megértése, saját beavatkozásuk életmentő értékének felismerése.</w:t>
      </w:r>
    </w:p>
    <w:p w14:paraId="20CC8CD8"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életmentéshez és elsősegélynyújtáshoz szükséges alapvető készségek és megfelelő hozzáállás kialakítása.</w:t>
      </w:r>
    </w:p>
    <w:p w14:paraId="62440791"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balesetveszélyek forrásainak felismerése és megelőzési lehetőségeik ismerete.</w:t>
      </w:r>
    </w:p>
    <w:p w14:paraId="66E3425B"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elsősegélynyújtás általános szabályainak és lépéseinek elsajátítása.</w:t>
      </w:r>
    </w:p>
    <w:p w14:paraId="3775807D"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segítségkérés módjának, fontosságának és a szükséges információk átadásának ismerete.</w:t>
      </w:r>
    </w:p>
    <w:p w14:paraId="31CF16AD"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egyes sérüléstípusokhoz kapcsolódó helyes magatartás és cselekvési sorrend megismerése.</w:t>
      </w:r>
    </w:p>
    <w:p w14:paraId="70A5A776" w14:textId="77777777" w:rsidR="006313A2" w:rsidRPr="0015685D" w:rsidRDefault="006313A2" w:rsidP="0063505E">
      <w:pPr>
        <w:numPr>
          <w:ilvl w:val="0"/>
          <w:numId w:val="18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Azonnali beavatkozások végrehajtására való képesség kialakítása.</w:t>
      </w:r>
    </w:p>
    <w:p w14:paraId="1E16580C" w14:textId="77777777" w:rsidR="006313A2" w:rsidRPr="0015685D" w:rsidRDefault="006313A2" w:rsidP="006313A2">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Az elsősegélynyújtási ismeretek elsajátításának helyszínei és formái:</w:t>
      </w:r>
    </w:p>
    <w:p w14:paraId="5A3C99B4" w14:textId="77777777" w:rsidR="006313A2" w:rsidRPr="0015685D" w:rsidRDefault="006313A2" w:rsidP="0063505E">
      <w:pPr>
        <w:numPr>
          <w:ilvl w:val="0"/>
          <w:numId w:val="18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Elméleti ismeretszerzés</w:t>
      </w:r>
      <w:r w:rsidRPr="0015685D">
        <w:rPr>
          <w:rFonts w:ascii="Times New Roman" w:hAnsi="Times New Roman" w:cs="Times New Roman"/>
          <w:sz w:val="24"/>
        </w:rPr>
        <w:t>: osztályfőnöki, biológia, fizika, kémia és testnevelés órák keretében.</w:t>
      </w:r>
    </w:p>
    <w:p w14:paraId="61E163F5" w14:textId="77777777" w:rsidR="006313A2" w:rsidRPr="0015685D" w:rsidRDefault="006313A2" w:rsidP="0063505E">
      <w:pPr>
        <w:numPr>
          <w:ilvl w:val="0"/>
          <w:numId w:val="18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Gyakorlati készségfejlesztés</w:t>
      </w:r>
      <w:r w:rsidRPr="0015685D">
        <w:rPr>
          <w:rFonts w:ascii="Times New Roman" w:hAnsi="Times New Roman" w:cs="Times New Roman"/>
          <w:sz w:val="24"/>
        </w:rPr>
        <w:t>: szakkörökön, témaheteken, csoportfoglalkozásokon, erdei iskolai programokon.</w:t>
      </w:r>
    </w:p>
    <w:p w14:paraId="1EC4987B" w14:textId="77777777" w:rsidR="006313A2" w:rsidRPr="0015685D" w:rsidRDefault="006313A2" w:rsidP="0063505E">
      <w:pPr>
        <w:numPr>
          <w:ilvl w:val="0"/>
          <w:numId w:val="18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Életszerű szituációk gyakorlása</w:t>
      </w:r>
      <w:r w:rsidRPr="0015685D">
        <w:rPr>
          <w:rFonts w:ascii="Times New Roman" w:hAnsi="Times New Roman" w:cs="Times New Roman"/>
          <w:sz w:val="24"/>
        </w:rPr>
        <w:t>: az „Egészség témahét” keretében szervezett bemutatók és szimulációk során, szakemberek (iskolaorvos, iskolavédőnő, mentőszolgálat munkatársai) bevonásával.</w:t>
      </w:r>
    </w:p>
    <w:p w14:paraId="771A5E6D" w14:textId="77777777" w:rsidR="006313A2" w:rsidRPr="0015685D" w:rsidRDefault="006313A2" w:rsidP="006313A2">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ismeretek átadása során figyelembe vesszük a tanulók életkori sajátosságait, biztosítva, hogy az elméleti tudás gyakorlati alkalmazásra is alkalmas legyen. Az elméleti és gyakorlati elemek integrálása révén célunk, hogy tanulóink magabiztosan, felelősségteljesen és szakszerűen tudjanak cselekedni vészhelyzetben.</w:t>
      </w:r>
    </w:p>
    <w:p w14:paraId="07F8C0C5" w14:textId="5EF4BB69" w:rsidR="006313A2" w:rsidRPr="0015685D" w:rsidRDefault="006313A2" w:rsidP="006313A2">
      <w:pPr>
        <w:tabs>
          <w:tab w:val="left" w:pos="1638"/>
          <w:tab w:val="left" w:pos="1639"/>
        </w:tabs>
        <w:spacing w:line="360" w:lineRule="auto"/>
        <w:jc w:val="both"/>
        <w:rPr>
          <w:rFonts w:ascii="Times New Roman" w:hAnsi="Times New Roman" w:cs="Times New Roman"/>
          <w:sz w:val="24"/>
        </w:rPr>
      </w:pPr>
    </w:p>
    <w:p w14:paraId="6DC6A07B" w14:textId="32135B85"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2BAAB930" w14:textId="37555E47"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610E8AC1" w14:textId="322B9250"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4C98CA93" w14:textId="206DBBB1"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2CC62854" w14:textId="62229E45"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651E9DF2" w14:textId="2CE8E131"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09BAAD3B" w14:textId="127F4844"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7E595443" w14:textId="77777777" w:rsidR="0097497E" w:rsidRPr="0015685D" w:rsidRDefault="0097497E" w:rsidP="0015685D">
      <w:pPr>
        <w:pStyle w:val="Cmsor1"/>
      </w:pPr>
      <w:bookmarkStart w:id="61" w:name="_Toc205454202"/>
      <w:r w:rsidRPr="0015685D">
        <w:t>AZ INTÉZMÉNY HELYI TANTERVE</w:t>
      </w:r>
      <w:bookmarkEnd w:id="61"/>
    </w:p>
    <w:p w14:paraId="44027777"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intézmény helyi tanterve a </w:t>
      </w:r>
      <w:r w:rsidRPr="0015685D">
        <w:rPr>
          <w:rFonts w:ascii="Times New Roman" w:hAnsi="Times New Roman" w:cs="Times New Roman"/>
          <w:b/>
          <w:bCs/>
          <w:sz w:val="24"/>
        </w:rPr>
        <w:t>Nemzeti alaptantervre (NAT)</w:t>
      </w:r>
      <w:r w:rsidRPr="0015685D">
        <w:rPr>
          <w:rFonts w:ascii="Times New Roman" w:hAnsi="Times New Roman" w:cs="Times New Roman"/>
          <w:sz w:val="24"/>
        </w:rPr>
        <w:t xml:space="preserve"> és a központilag kiadott kerettantervekre épül, kiegészítve a helyi sajátosságokkal, hagyományokkal és kiemelt fejlesztési célokkal.</w:t>
      </w:r>
    </w:p>
    <w:p w14:paraId="2DADE414" w14:textId="77777777" w:rsidR="0097497E" w:rsidRPr="0022491A" w:rsidRDefault="0097497E" w:rsidP="0022491A">
      <w:pPr>
        <w:rPr>
          <w:rFonts w:ascii="Times New Roman" w:hAnsi="Times New Roman" w:cs="Times New Roman"/>
          <w:b/>
          <w:sz w:val="24"/>
        </w:rPr>
      </w:pPr>
      <w:bookmarkStart w:id="62" w:name="_Toc205454203"/>
      <w:r w:rsidRPr="0022491A">
        <w:rPr>
          <w:rFonts w:ascii="Times New Roman" w:hAnsi="Times New Roman" w:cs="Times New Roman"/>
          <w:b/>
          <w:sz w:val="24"/>
        </w:rPr>
        <w:t>Nemzeti Alaptanterv</w:t>
      </w:r>
      <w:bookmarkEnd w:id="62"/>
    </w:p>
    <w:p w14:paraId="03139090"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NAT rögzíti </w:t>
      </w:r>
      <w:r w:rsidRPr="0015685D">
        <w:rPr>
          <w:rFonts w:ascii="Times New Roman" w:hAnsi="Times New Roman" w:cs="Times New Roman"/>
          <w:b/>
          <w:bCs/>
          <w:sz w:val="24"/>
        </w:rPr>
        <w:t>az iskolai nevelés-oktatás tartalmi egységét és az iskolák közötti átjárhatóságot</w:t>
      </w:r>
      <w:r w:rsidRPr="0015685D">
        <w:rPr>
          <w:rFonts w:ascii="Times New Roman" w:hAnsi="Times New Roman" w:cs="Times New Roman"/>
          <w:sz w:val="24"/>
        </w:rPr>
        <w:t>, meghatározza az elsajátítandó műveltségtartalmakat, valamint kötelező előírásokat állapít meg az oktatásszervezés terén – különösen a tanulók heti és napi terhelésének korlátozására.</w:t>
      </w:r>
    </w:p>
    <w:p w14:paraId="209D87C1"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NAT – az iskolák szakmai önállóságát biztosítva – lefekteti a köznevelés </w:t>
      </w:r>
      <w:r w:rsidRPr="0015685D">
        <w:rPr>
          <w:rFonts w:ascii="Times New Roman" w:hAnsi="Times New Roman" w:cs="Times New Roman"/>
          <w:b/>
          <w:bCs/>
          <w:sz w:val="24"/>
        </w:rPr>
        <w:t>szemléleti, elvi és tartalmi alapjait</w:t>
      </w:r>
      <w:r w:rsidRPr="0015685D">
        <w:rPr>
          <w:rFonts w:ascii="Times New Roman" w:hAnsi="Times New Roman" w:cs="Times New Roman"/>
          <w:sz w:val="24"/>
        </w:rPr>
        <w:t xml:space="preserve">, valamint meghatározza az alapműveltség kötelezően közvetítendő tartalmait. A NAT által megfogalmazott nevelési célok olyan közös értékeket jelenítenek meg, amelyek áthatják </w:t>
      </w:r>
      <w:r w:rsidRPr="0015685D">
        <w:rPr>
          <w:rFonts w:ascii="Times New Roman" w:hAnsi="Times New Roman" w:cs="Times New Roman"/>
          <w:sz w:val="24"/>
        </w:rPr>
        <w:lastRenderedPageBreak/>
        <w:t>a pedagógiai folyamat egészét. Ezek összhangban állnak a kulcskompetenciák alapját képező képességekkel, készségekkel, az oktatás és nevelés során megszerzett ismeretekkel, valamint a tudásszerzést támogató attitűdökkel. A dokumentum ötvözi a hagyományos értékeket a XXI. századi társadalmi igényekkel.</w:t>
      </w:r>
    </w:p>
    <w:p w14:paraId="566DCDBB"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nevelés-oktatás 12 évfolyama </w:t>
      </w:r>
      <w:r w:rsidRPr="0015685D">
        <w:rPr>
          <w:rFonts w:ascii="Times New Roman" w:hAnsi="Times New Roman" w:cs="Times New Roman"/>
          <w:b/>
          <w:bCs/>
          <w:sz w:val="24"/>
        </w:rPr>
        <w:t>egységes fejlődési folyamat</w:t>
      </w:r>
      <w:r w:rsidRPr="0015685D">
        <w:rPr>
          <w:rFonts w:ascii="Times New Roman" w:hAnsi="Times New Roman" w:cs="Times New Roman"/>
          <w:sz w:val="24"/>
        </w:rPr>
        <w:t>, amely három képzési szakaszra oszlik:</w:t>
      </w:r>
    </w:p>
    <w:p w14:paraId="4D7A6EE0" w14:textId="77777777" w:rsidR="0097497E" w:rsidRPr="0015685D" w:rsidRDefault="0097497E" w:rsidP="0063505E">
      <w:pPr>
        <w:numPr>
          <w:ilvl w:val="0"/>
          <w:numId w:val="18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Az alapfokú nevelés-oktatás szakasza</w:t>
      </w:r>
    </w:p>
    <w:p w14:paraId="6CFC6F73" w14:textId="77777777" w:rsidR="0097497E" w:rsidRPr="0015685D" w:rsidRDefault="0097497E" w:rsidP="0063505E">
      <w:pPr>
        <w:numPr>
          <w:ilvl w:val="1"/>
          <w:numId w:val="18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1–4. évfolyam</w:t>
      </w:r>
    </w:p>
    <w:p w14:paraId="2B4C7415" w14:textId="77777777" w:rsidR="0097497E" w:rsidRPr="0015685D" w:rsidRDefault="0097497E" w:rsidP="0063505E">
      <w:pPr>
        <w:numPr>
          <w:ilvl w:val="1"/>
          <w:numId w:val="18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5–8. évfolyam</w:t>
      </w:r>
    </w:p>
    <w:p w14:paraId="7B3CA5B5"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óvodai nevelés szakasza az iskolaérettség eléréséig tart. Fejlesztési feladatrendszerét az </w:t>
      </w:r>
      <w:r w:rsidRPr="0015685D">
        <w:rPr>
          <w:rFonts w:ascii="Times New Roman" w:hAnsi="Times New Roman" w:cs="Times New Roman"/>
          <w:b/>
          <w:bCs/>
          <w:sz w:val="24"/>
        </w:rPr>
        <w:t>Óvodai nevelés országos alapprogramja</w:t>
      </w:r>
      <w:r w:rsidRPr="0015685D">
        <w:rPr>
          <w:rFonts w:ascii="Times New Roman" w:hAnsi="Times New Roman" w:cs="Times New Roman"/>
          <w:sz w:val="24"/>
        </w:rPr>
        <w:t xml:space="preserve"> határozza meg, amelyre a NAT is épít.</w:t>
      </w:r>
    </w:p>
    <w:p w14:paraId="60AE0125"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w:t>
      </w:r>
      <w:r w:rsidRPr="0015685D">
        <w:rPr>
          <w:rFonts w:ascii="Times New Roman" w:hAnsi="Times New Roman" w:cs="Times New Roman"/>
          <w:b/>
          <w:bCs/>
          <w:sz w:val="24"/>
        </w:rPr>
        <w:t>alsó tagozat</w:t>
      </w:r>
      <w:r w:rsidRPr="0015685D">
        <w:rPr>
          <w:rFonts w:ascii="Times New Roman" w:hAnsi="Times New Roman" w:cs="Times New Roman"/>
          <w:sz w:val="24"/>
        </w:rPr>
        <w:t xml:space="preserve"> (1–4. évfolyam) első két évében a szabályozás lehetővé teszi az életkorból adódó egyéni különbségek fokozott figyelembevételét. A 3–4. évfolyamon a tanulási-tanítási folyamatok intenzívebbé válnak, a negyedik év végére pedig meghatározó szerepet kap a tanulási önállóság kialakítása. A NAT az első négy évfolyamot tekinti </w:t>
      </w:r>
      <w:r w:rsidRPr="0015685D">
        <w:rPr>
          <w:rFonts w:ascii="Times New Roman" w:hAnsi="Times New Roman" w:cs="Times New Roman"/>
          <w:b/>
          <w:bCs/>
          <w:sz w:val="24"/>
        </w:rPr>
        <w:t>az első önálló képzési szakasznak</w:t>
      </w:r>
      <w:r w:rsidRPr="0015685D">
        <w:rPr>
          <w:rFonts w:ascii="Times New Roman" w:hAnsi="Times New Roman" w:cs="Times New Roman"/>
          <w:sz w:val="24"/>
        </w:rPr>
        <w:t>.</w:t>
      </w:r>
    </w:p>
    <w:p w14:paraId="0E6ED3F8" w14:textId="730402AB"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felső tagozat</w:t>
      </w:r>
      <w:r w:rsidRPr="0015685D">
        <w:rPr>
          <w:rFonts w:ascii="Times New Roman" w:hAnsi="Times New Roman" w:cs="Times New Roman"/>
          <w:sz w:val="24"/>
        </w:rPr>
        <w:t xml:space="preserve"> (5–8. évfolyam) feladata a sikeres iskolai tanuláshoz és a tanulási eredményességhez szükséges kulcskompetenciák, készségek és tudástartalmak továbbfejlesztése, elmélyítése. A 7–8. évfolyamon kiemelt cél a már megszerzett kompetenciák bővítése, finomítása és hatékonyságuk növelése. A NAT ezt a második négy évfolyamot tekinti </w:t>
      </w:r>
      <w:r w:rsidRPr="0015685D">
        <w:rPr>
          <w:rFonts w:ascii="Times New Roman" w:hAnsi="Times New Roman" w:cs="Times New Roman"/>
          <w:b/>
          <w:bCs/>
          <w:sz w:val="24"/>
        </w:rPr>
        <w:t>a második önálló képzési szakasznak</w:t>
      </w:r>
      <w:r w:rsidRPr="0015685D">
        <w:rPr>
          <w:rFonts w:ascii="Times New Roman" w:hAnsi="Times New Roman" w:cs="Times New Roman"/>
          <w:sz w:val="24"/>
        </w:rPr>
        <w:t>.</w:t>
      </w:r>
    </w:p>
    <w:p w14:paraId="14E1515F" w14:textId="5C7A6E1E" w:rsidR="00F3508B" w:rsidRPr="0015685D" w:rsidRDefault="00F3508B" w:rsidP="0097497E">
      <w:pPr>
        <w:tabs>
          <w:tab w:val="left" w:pos="1638"/>
          <w:tab w:val="left" w:pos="1639"/>
        </w:tabs>
        <w:spacing w:line="360" w:lineRule="auto"/>
        <w:jc w:val="both"/>
        <w:rPr>
          <w:rFonts w:ascii="Times New Roman" w:hAnsi="Times New Roman" w:cs="Times New Roman"/>
          <w:sz w:val="24"/>
        </w:rPr>
      </w:pPr>
    </w:p>
    <w:p w14:paraId="126AB43F" w14:textId="77777777" w:rsidR="0097497E" w:rsidRPr="0022491A" w:rsidRDefault="0097497E" w:rsidP="0022491A">
      <w:pPr>
        <w:rPr>
          <w:rFonts w:ascii="Times New Roman" w:hAnsi="Times New Roman" w:cs="Times New Roman"/>
          <w:b/>
          <w:sz w:val="24"/>
        </w:rPr>
      </w:pPr>
      <w:bookmarkStart w:id="63" w:name="_Toc205454204"/>
      <w:r w:rsidRPr="0022491A">
        <w:rPr>
          <w:rFonts w:ascii="Times New Roman" w:hAnsi="Times New Roman" w:cs="Times New Roman"/>
          <w:b/>
          <w:sz w:val="24"/>
        </w:rPr>
        <w:t>A tanulók napi és heti terhelése a módosított NAT alapján</w:t>
      </w:r>
      <w:bookmarkEnd w:id="63"/>
    </w:p>
    <w:p w14:paraId="2291A177"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napi és heti tanórai terhelését a Nemzeti alaptanterv és a vonatkozó jogszabályok (a nemzeti köznevelésről szóló 2011. évi CXC. törvény, valamint annak végrehajtási rendeletei) határozzák meg.</w:t>
      </w:r>
    </w:p>
    <w:p w14:paraId="47EC1E22"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tanuló napi kötelező tanórai terhelése nem haladhatja meg:</w:t>
      </w:r>
    </w:p>
    <w:p w14:paraId="484CD844" w14:textId="77777777" w:rsidR="0097497E" w:rsidRPr="0015685D" w:rsidRDefault="0097497E" w:rsidP="0063505E">
      <w:pPr>
        <w:numPr>
          <w:ilvl w:val="0"/>
          <w:numId w:val="19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1–4. évfolyamon:</w:t>
      </w:r>
      <w:r w:rsidRPr="0015685D">
        <w:rPr>
          <w:rFonts w:ascii="Times New Roman" w:hAnsi="Times New Roman" w:cs="Times New Roman"/>
          <w:sz w:val="24"/>
        </w:rPr>
        <w:t xml:space="preserve"> napi 6 tanítási órát,</w:t>
      </w:r>
    </w:p>
    <w:p w14:paraId="47118158" w14:textId="77777777" w:rsidR="0097497E" w:rsidRPr="0015685D" w:rsidRDefault="0097497E" w:rsidP="0063505E">
      <w:pPr>
        <w:numPr>
          <w:ilvl w:val="0"/>
          <w:numId w:val="19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5–8. évfolyamon</w:t>
      </w:r>
      <w:r w:rsidRPr="0015685D">
        <w:rPr>
          <w:rFonts w:ascii="Times New Roman" w:hAnsi="Times New Roman" w:cs="Times New Roman"/>
          <w:sz w:val="24"/>
        </w:rPr>
        <w:t>, valamint nyelvi előkészítő évfolyamon: napi 7 tanítási órát.</w:t>
      </w:r>
    </w:p>
    <w:p w14:paraId="059BE23E"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tanuló kötelező és választható tanítási óráinak heti összesített maximális száma:</w:t>
      </w:r>
    </w:p>
    <w:p w14:paraId="48430CC2" w14:textId="77777777" w:rsidR="0097497E" w:rsidRPr="0015685D" w:rsidRDefault="0097497E" w:rsidP="0063505E">
      <w:pPr>
        <w:numPr>
          <w:ilvl w:val="0"/>
          <w:numId w:val="19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1–3. évfolyam:</w:t>
      </w:r>
      <w:r w:rsidRPr="0015685D">
        <w:rPr>
          <w:rFonts w:ascii="Times New Roman" w:hAnsi="Times New Roman" w:cs="Times New Roman"/>
          <w:sz w:val="24"/>
        </w:rPr>
        <w:t xml:space="preserve"> 24 óra</w:t>
      </w:r>
    </w:p>
    <w:p w14:paraId="4F4D5D12" w14:textId="77777777" w:rsidR="0097497E" w:rsidRPr="0015685D" w:rsidRDefault="0097497E" w:rsidP="0063505E">
      <w:pPr>
        <w:numPr>
          <w:ilvl w:val="0"/>
          <w:numId w:val="19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 évfolyam:</w:t>
      </w:r>
      <w:r w:rsidRPr="0015685D">
        <w:rPr>
          <w:rFonts w:ascii="Times New Roman" w:hAnsi="Times New Roman" w:cs="Times New Roman"/>
          <w:sz w:val="24"/>
        </w:rPr>
        <w:t xml:space="preserve"> 25 óra</w:t>
      </w:r>
    </w:p>
    <w:p w14:paraId="65F85946" w14:textId="77777777" w:rsidR="0097497E" w:rsidRPr="0015685D" w:rsidRDefault="0097497E" w:rsidP="0063505E">
      <w:pPr>
        <w:numPr>
          <w:ilvl w:val="0"/>
          <w:numId w:val="19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5–6. évfolyam:</w:t>
      </w:r>
      <w:r w:rsidRPr="0015685D">
        <w:rPr>
          <w:rFonts w:ascii="Times New Roman" w:hAnsi="Times New Roman" w:cs="Times New Roman"/>
          <w:sz w:val="24"/>
        </w:rPr>
        <w:t xml:space="preserve"> 28 óra</w:t>
      </w:r>
    </w:p>
    <w:p w14:paraId="0385B530" w14:textId="77777777" w:rsidR="0097497E" w:rsidRPr="0015685D" w:rsidRDefault="0097497E" w:rsidP="0063505E">
      <w:pPr>
        <w:numPr>
          <w:ilvl w:val="0"/>
          <w:numId w:val="19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7–8. évfolyam:</w:t>
      </w:r>
      <w:r w:rsidRPr="0015685D">
        <w:rPr>
          <w:rFonts w:ascii="Times New Roman" w:hAnsi="Times New Roman" w:cs="Times New Roman"/>
          <w:sz w:val="24"/>
        </w:rPr>
        <w:t xml:space="preserve"> 30 óra</w:t>
      </w:r>
    </w:p>
    <w:p w14:paraId="3B84B559"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napi és heti terhelésbe nem kell beleszámítani:</w:t>
      </w:r>
    </w:p>
    <w:p w14:paraId="6D2DF909" w14:textId="77777777" w:rsidR="0097497E" w:rsidRPr="0015685D" w:rsidRDefault="0097497E" w:rsidP="0063505E">
      <w:pPr>
        <w:numPr>
          <w:ilvl w:val="0"/>
          <w:numId w:val="19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egyházi köznevelési intézményben szervezett hitéleti oktatásra vonatkozó tantárgy óraszámait,</w:t>
      </w:r>
    </w:p>
    <w:p w14:paraId="17B7C914" w14:textId="77777777" w:rsidR="0097497E" w:rsidRPr="0015685D" w:rsidRDefault="0097497E" w:rsidP="0063505E">
      <w:pPr>
        <w:numPr>
          <w:ilvl w:val="0"/>
          <w:numId w:val="19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 heti kötelező tanóráinak száma és az osztályok engedélyezett heti időkerete különbözete terhére megszervezett egyéb foglalkozások óraszámait,</w:t>
      </w:r>
    </w:p>
    <w:p w14:paraId="00A9D305" w14:textId="77777777" w:rsidR="0097497E" w:rsidRPr="0015685D" w:rsidRDefault="0097497E" w:rsidP="0063505E">
      <w:pPr>
        <w:numPr>
          <w:ilvl w:val="0"/>
          <w:numId w:val="19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sportiskolákban a mindennapos testnevelést meghaladó többlet testnevelési órákat, valamint a mindennapos testnevelés keretében szervezett iskolai sportköri foglalkozásokat,</w:t>
      </w:r>
    </w:p>
    <w:p w14:paraId="0E1116A0" w14:textId="77777777" w:rsidR="0097497E" w:rsidRPr="0015685D" w:rsidRDefault="0097497E" w:rsidP="0063505E">
      <w:pPr>
        <w:numPr>
          <w:ilvl w:val="0"/>
          <w:numId w:val="19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nemzeti köznevelésről szóló törvény 27. § (5)–(8) bekezdése alapján szervezett foglalkozások óraszámait,</w:t>
      </w:r>
    </w:p>
    <w:p w14:paraId="409DA742" w14:textId="1B9A4652" w:rsidR="0097497E" w:rsidRPr="0015685D" w:rsidRDefault="0097497E" w:rsidP="0063505E">
      <w:pPr>
        <w:numPr>
          <w:ilvl w:val="0"/>
          <w:numId w:val="19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nemzeti köznevelésről szóló törvény 6. mellékletének E oszlopában meghatározott, egészségügyi és pedagógiai célú habilitációs, rehabilitációs tanórai foglalkozások óraszámait.</w:t>
      </w:r>
    </w:p>
    <w:p w14:paraId="2EF26DD7" w14:textId="77777777" w:rsidR="0097497E" w:rsidRPr="0015685D" w:rsidRDefault="0097497E" w:rsidP="00D12D85">
      <w:pPr>
        <w:pStyle w:val="2szintfejlesztsialterlet"/>
        <w:rPr>
          <w:rFonts w:ascii="Times New Roman" w:hAnsi="Times New Roman" w:cs="Times New Roman"/>
        </w:rPr>
      </w:pPr>
      <w:r w:rsidRPr="0015685D">
        <w:rPr>
          <w:rFonts w:ascii="Times New Roman" w:hAnsi="Times New Roman" w:cs="Times New Roman"/>
        </w:rPr>
        <w:t>A két tanítási nyelvű osztályok</w:t>
      </w:r>
    </w:p>
    <w:p w14:paraId="256CA15B"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két tanítási nyelvű iskolai nevelés-oktatás helyi tantervének elkészítésekor az intézmény a </w:t>
      </w:r>
      <w:r w:rsidRPr="0015685D">
        <w:rPr>
          <w:rFonts w:ascii="Times New Roman" w:hAnsi="Times New Roman" w:cs="Times New Roman"/>
          <w:b/>
          <w:bCs/>
          <w:sz w:val="24"/>
        </w:rPr>
        <w:t>28/2000. (IX. 21.) OM rendelet</w:t>
      </w:r>
      <w:r w:rsidRPr="0015685D">
        <w:rPr>
          <w:rFonts w:ascii="Times New Roman" w:hAnsi="Times New Roman" w:cs="Times New Roman"/>
          <w:sz w:val="24"/>
        </w:rPr>
        <w:t xml:space="preserve"> előírásait veszi figyelembe, különösen:</w:t>
      </w:r>
    </w:p>
    <w:p w14:paraId="5376E824" w14:textId="77777777" w:rsidR="0097497E" w:rsidRPr="0015685D" w:rsidRDefault="0097497E" w:rsidP="0063505E">
      <w:pPr>
        <w:numPr>
          <w:ilvl w:val="0"/>
          <w:numId w:val="19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rendelet 1. számú mellékleteként kiadott </w:t>
      </w:r>
      <w:r w:rsidRPr="0015685D">
        <w:rPr>
          <w:rFonts w:ascii="Times New Roman" w:hAnsi="Times New Roman" w:cs="Times New Roman"/>
          <w:b/>
          <w:bCs/>
          <w:sz w:val="24"/>
        </w:rPr>
        <w:t>Két tanítási nyelvű iskolai oktatás irányelve</w:t>
      </w:r>
      <w:r w:rsidRPr="0015685D">
        <w:rPr>
          <w:rFonts w:ascii="Times New Roman" w:hAnsi="Times New Roman" w:cs="Times New Roman"/>
          <w:sz w:val="24"/>
        </w:rPr>
        <w:t>,</w:t>
      </w:r>
    </w:p>
    <w:p w14:paraId="13B47CE1" w14:textId="77777777" w:rsidR="0097497E" w:rsidRPr="0015685D" w:rsidRDefault="0097497E" w:rsidP="0063505E">
      <w:pPr>
        <w:numPr>
          <w:ilvl w:val="0"/>
          <w:numId w:val="19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rendelet 2. számú mellékleteként kiadott </w:t>
      </w:r>
      <w:r w:rsidRPr="0015685D">
        <w:rPr>
          <w:rFonts w:ascii="Times New Roman" w:hAnsi="Times New Roman" w:cs="Times New Roman"/>
          <w:b/>
          <w:bCs/>
          <w:sz w:val="24"/>
        </w:rPr>
        <w:t>óraterv</w:t>
      </w:r>
      <w:r w:rsidRPr="0015685D">
        <w:rPr>
          <w:rFonts w:ascii="Times New Roman" w:hAnsi="Times New Roman" w:cs="Times New Roman"/>
          <w:sz w:val="24"/>
        </w:rPr>
        <w:t>, valamint</w:t>
      </w:r>
    </w:p>
    <w:p w14:paraId="0E278860" w14:textId="77777777" w:rsidR="0097497E" w:rsidRPr="0015685D" w:rsidRDefault="0097497E" w:rsidP="0063505E">
      <w:pPr>
        <w:numPr>
          <w:ilvl w:val="0"/>
          <w:numId w:val="19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rendelet 3. számú mellékleteként kiadott </w:t>
      </w:r>
      <w:r w:rsidRPr="0015685D">
        <w:rPr>
          <w:rFonts w:ascii="Times New Roman" w:hAnsi="Times New Roman" w:cs="Times New Roman"/>
          <w:b/>
          <w:bCs/>
          <w:sz w:val="24"/>
        </w:rPr>
        <w:t>kerettanterv</w:t>
      </w:r>
      <w:r w:rsidRPr="0015685D">
        <w:rPr>
          <w:rFonts w:ascii="Times New Roman" w:hAnsi="Times New Roman" w:cs="Times New Roman"/>
          <w:sz w:val="24"/>
        </w:rPr>
        <w:t>.</w:t>
      </w:r>
    </w:p>
    <w:p w14:paraId="1DA78D0A" w14:textId="77777777" w:rsidR="0097497E" w:rsidRPr="0015685D" w:rsidRDefault="0097497E" w:rsidP="0097497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kötelező tanórai foglalkozások időkeretét a két tanítási nyelvű iskolai oktatás óraterve alapján kell kiegészíteni, a </w:t>
      </w:r>
      <w:r w:rsidRPr="0015685D">
        <w:rPr>
          <w:rFonts w:ascii="Times New Roman" w:hAnsi="Times New Roman" w:cs="Times New Roman"/>
          <w:b/>
          <w:bCs/>
          <w:sz w:val="24"/>
        </w:rPr>
        <w:t>köznevelési törvény 52. § (7) bekezdésében</w:t>
      </w:r>
      <w:r w:rsidRPr="0015685D">
        <w:rPr>
          <w:rFonts w:ascii="Times New Roman" w:hAnsi="Times New Roman" w:cs="Times New Roman"/>
          <w:sz w:val="24"/>
        </w:rPr>
        <w:t xml:space="preserve"> szabályozott időkeret terhére.</w:t>
      </w:r>
      <w:r w:rsidRPr="0015685D">
        <w:rPr>
          <w:rFonts w:ascii="Times New Roman" w:hAnsi="Times New Roman" w:cs="Times New Roman"/>
          <w:sz w:val="24"/>
        </w:rPr>
        <w:br/>
        <w:t>A felvételi tájékoztatóban és a beiratkozás előtt – a kerettantervről szóló rendelet 7. § (2) bekezdése szerint – az iskola köteles tájékoztatni a szülőket és a jelentkezőket a képzés tartalmáról és követelményeiről.</w:t>
      </w:r>
    </w:p>
    <w:p w14:paraId="3FDA7B05" w14:textId="77777777" w:rsidR="0097497E" w:rsidRPr="0015685D" w:rsidRDefault="0097497E" w:rsidP="0097497E">
      <w:p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sz w:val="24"/>
        </w:rPr>
        <w:lastRenderedPageBreak/>
        <w:t xml:space="preserve">A pedagógus-munkakörben foglalkoztatottak között legalább egy olyan pedagógusnak kell lennie, akinek </w:t>
      </w:r>
      <w:r w:rsidRPr="0015685D">
        <w:rPr>
          <w:rFonts w:ascii="Times New Roman" w:hAnsi="Times New Roman" w:cs="Times New Roman"/>
          <w:b/>
          <w:bCs/>
          <w:sz w:val="24"/>
        </w:rPr>
        <w:t>a célnyelv az anyanyelve</w:t>
      </w:r>
      <w:r w:rsidRPr="0015685D">
        <w:rPr>
          <w:rFonts w:ascii="Times New Roman" w:hAnsi="Times New Roman" w:cs="Times New Roman"/>
          <w:sz w:val="24"/>
        </w:rPr>
        <w:t>.</w:t>
      </w:r>
      <w:r w:rsidRPr="0015685D">
        <w:rPr>
          <w:rFonts w:ascii="Times New Roman" w:hAnsi="Times New Roman" w:cs="Times New Roman"/>
          <w:sz w:val="24"/>
        </w:rPr>
        <w:br/>
        <w:t>A célnyelvet és a célnyelven tanított tantárgyakat a helyi tanterv határozza meg, az órák szervezése osztálybontásban történik.</w:t>
      </w:r>
    </w:p>
    <w:p w14:paraId="3BAE461C" w14:textId="0D21C635" w:rsidR="0097497E" w:rsidRPr="0015685D" w:rsidRDefault="0097497E" w:rsidP="0097497E">
      <w:pPr>
        <w:tabs>
          <w:tab w:val="left" w:pos="1638"/>
          <w:tab w:val="left" w:pos="1639"/>
        </w:tabs>
        <w:spacing w:line="360" w:lineRule="auto"/>
        <w:jc w:val="both"/>
        <w:rPr>
          <w:rFonts w:ascii="Times New Roman" w:hAnsi="Times New Roman" w:cs="Times New Roman"/>
          <w:sz w:val="24"/>
        </w:rPr>
      </w:pPr>
    </w:p>
    <w:p w14:paraId="27C46B1A" w14:textId="77777777" w:rsidR="0097497E" w:rsidRPr="0015685D" w:rsidRDefault="0097497E" w:rsidP="0097497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két tanítási nyelvű oktatás jellemzői</w:t>
      </w:r>
    </w:p>
    <w:p w14:paraId="354D9080" w14:textId="77777777" w:rsidR="0097497E" w:rsidRPr="0015685D" w:rsidRDefault="0097497E" w:rsidP="0063505E">
      <w:pPr>
        <w:numPr>
          <w:ilvl w:val="0"/>
          <w:numId w:val="19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tanítás párhuzamosan </w:t>
      </w:r>
      <w:r w:rsidRPr="0015685D">
        <w:rPr>
          <w:rFonts w:ascii="Times New Roman" w:hAnsi="Times New Roman" w:cs="Times New Roman"/>
          <w:b/>
          <w:bCs/>
          <w:sz w:val="24"/>
        </w:rPr>
        <w:t>magyarul és idegen nyelven (célnyelven)</w:t>
      </w:r>
      <w:r w:rsidRPr="0015685D">
        <w:rPr>
          <w:rFonts w:ascii="Times New Roman" w:hAnsi="Times New Roman" w:cs="Times New Roman"/>
          <w:sz w:val="24"/>
        </w:rPr>
        <w:t xml:space="preserve"> folyik.</w:t>
      </w:r>
    </w:p>
    <w:p w14:paraId="7BAD3FFC" w14:textId="77777777" w:rsidR="0097497E" w:rsidRPr="0015685D" w:rsidRDefault="0097497E" w:rsidP="0063505E">
      <w:pPr>
        <w:numPr>
          <w:ilvl w:val="0"/>
          <w:numId w:val="19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célnyelven tanított tantárgyak kiválasztása az iskola joga, de elsődlegesen a tanulók életkori sajátosságainak megfelelő tantárgyak kerülnek előtérbe.</w:t>
      </w:r>
    </w:p>
    <w:p w14:paraId="407C9D4F" w14:textId="77777777" w:rsidR="0097497E" w:rsidRPr="0015685D" w:rsidRDefault="0097497E" w:rsidP="0063505E">
      <w:pPr>
        <w:numPr>
          <w:ilvl w:val="0"/>
          <w:numId w:val="19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célnyelven tanított tantárgyak, valamint a tannyelvek idő- és tartalmi megoszlása a kerettanterv alapján kerül meghatározásra.</w:t>
      </w:r>
    </w:p>
    <w:p w14:paraId="07ABB5CC" w14:textId="7C8321F9" w:rsidR="0097497E" w:rsidRPr="0015685D" w:rsidRDefault="0097497E" w:rsidP="0097497E">
      <w:pPr>
        <w:tabs>
          <w:tab w:val="left" w:pos="1638"/>
          <w:tab w:val="left" w:pos="1639"/>
        </w:tabs>
        <w:spacing w:line="360" w:lineRule="auto"/>
        <w:jc w:val="both"/>
        <w:rPr>
          <w:rFonts w:ascii="Times New Roman" w:hAnsi="Times New Roman" w:cs="Times New Roman"/>
          <w:sz w:val="24"/>
        </w:rPr>
      </w:pPr>
    </w:p>
    <w:p w14:paraId="6169FB45" w14:textId="77777777" w:rsidR="0097497E" w:rsidRPr="0015685D" w:rsidRDefault="0097497E" w:rsidP="0097497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két tanítási nyelvű oktatás céljai és feladatai</w:t>
      </w:r>
    </w:p>
    <w:p w14:paraId="39D96DB1" w14:textId="77777777" w:rsidR="0097497E" w:rsidRPr="0015685D" w:rsidRDefault="0097497E" w:rsidP="0063505E">
      <w:pPr>
        <w:numPr>
          <w:ilvl w:val="0"/>
          <w:numId w:val="19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anyanyelvi és idegen nyelvi kompetenciák egyidejű és kiegyensúlyozott fejlesztése.</w:t>
      </w:r>
    </w:p>
    <w:p w14:paraId="65520128" w14:textId="77777777" w:rsidR="0097497E" w:rsidRPr="0015685D" w:rsidRDefault="0097497E" w:rsidP="0063505E">
      <w:pPr>
        <w:numPr>
          <w:ilvl w:val="0"/>
          <w:numId w:val="19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idegen nyelven való tanulás képességének kialakítása, az idegen nyelvű információk megértése és feldolgozása.</w:t>
      </w:r>
    </w:p>
    <w:p w14:paraId="16033DEA" w14:textId="77777777" w:rsidR="0097497E" w:rsidRPr="0015685D" w:rsidRDefault="0097497E" w:rsidP="0063505E">
      <w:pPr>
        <w:numPr>
          <w:ilvl w:val="0"/>
          <w:numId w:val="19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tanulók képessé váljanak tanulmányaik folytatására és szakmájuk gyakorlására </w:t>
      </w:r>
      <w:r w:rsidRPr="0015685D">
        <w:rPr>
          <w:rFonts w:ascii="Times New Roman" w:hAnsi="Times New Roman" w:cs="Times New Roman"/>
          <w:b/>
          <w:bCs/>
          <w:sz w:val="24"/>
        </w:rPr>
        <w:t>magyar és idegen nyelven egyaránt</w:t>
      </w:r>
      <w:r w:rsidRPr="0015685D">
        <w:rPr>
          <w:rFonts w:ascii="Times New Roman" w:hAnsi="Times New Roman" w:cs="Times New Roman"/>
          <w:sz w:val="24"/>
        </w:rPr>
        <w:t>.</w:t>
      </w:r>
    </w:p>
    <w:p w14:paraId="156B0071" w14:textId="77777777" w:rsidR="0097497E" w:rsidRPr="0015685D" w:rsidRDefault="0097497E" w:rsidP="0063505E">
      <w:pPr>
        <w:numPr>
          <w:ilvl w:val="0"/>
          <w:numId w:val="19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Magas szintű nyelvtudás és idegennyelv-tanulási készség fejlesztése, a kétnyelvűség folyamatos gondozásának tudatosítása.</w:t>
      </w:r>
    </w:p>
    <w:p w14:paraId="44FCBF00" w14:textId="3A22FE77" w:rsidR="0097497E" w:rsidRPr="0015685D" w:rsidRDefault="0097497E" w:rsidP="0097497E">
      <w:pPr>
        <w:tabs>
          <w:tab w:val="left" w:pos="1638"/>
          <w:tab w:val="left" w:pos="1639"/>
        </w:tabs>
        <w:spacing w:line="360" w:lineRule="auto"/>
        <w:jc w:val="both"/>
        <w:rPr>
          <w:rFonts w:ascii="Times New Roman" w:hAnsi="Times New Roman" w:cs="Times New Roman"/>
          <w:sz w:val="24"/>
        </w:rPr>
      </w:pPr>
    </w:p>
    <w:p w14:paraId="2F383593" w14:textId="77777777" w:rsidR="0097497E" w:rsidRPr="00E5068B" w:rsidRDefault="0097497E" w:rsidP="00E5068B">
      <w:pPr>
        <w:rPr>
          <w:rFonts w:ascii="Times New Roman" w:hAnsi="Times New Roman" w:cs="Times New Roman"/>
          <w:b/>
          <w:sz w:val="24"/>
        </w:rPr>
      </w:pPr>
      <w:bookmarkStart w:id="64" w:name="_Toc205454205"/>
      <w:r w:rsidRPr="00E5068B">
        <w:rPr>
          <w:rFonts w:ascii="Times New Roman" w:hAnsi="Times New Roman" w:cs="Times New Roman"/>
          <w:b/>
          <w:sz w:val="24"/>
        </w:rPr>
        <w:t>A két tanítási nyelvű oktatás formái</w:t>
      </w:r>
      <w:bookmarkEnd w:id="64"/>
    </w:p>
    <w:p w14:paraId="1A6C0253" w14:textId="77777777" w:rsidR="0097497E" w:rsidRPr="0015685D" w:rsidRDefault="0097497E" w:rsidP="0063505E">
      <w:pPr>
        <w:numPr>
          <w:ilvl w:val="0"/>
          <w:numId w:val="19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képzés az </w:t>
      </w:r>
      <w:r w:rsidRPr="0015685D">
        <w:rPr>
          <w:rFonts w:ascii="Times New Roman" w:hAnsi="Times New Roman" w:cs="Times New Roman"/>
          <w:b/>
          <w:bCs/>
          <w:sz w:val="24"/>
        </w:rPr>
        <w:t>1–9. évfolyamon</w:t>
      </w:r>
      <w:r w:rsidRPr="0015685D">
        <w:rPr>
          <w:rFonts w:ascii="Times New Roman" w:hAnsi="Times New Roman" w:cs="Times New Roman"/>
          <w:sz w:val="24"/>
        </w:rPr>
        <w:t xml:space="preserve"> kezdhető meg, és felmenő rendszerben szervezhető.</w:t>
      </w:r>
    </w:p>
    <w:p w14:paraId="3CA1ED4A" w14:textId="77777777" w:rsidR="0097497E" w:rsidRPr="0015685D" w:rsidRDefault="0097497E" w:rsidP="0063505E">
      <w:pPr>
        <w:numPr>
          <w:ilvl w:val="0"/>
          <w:numId w:val="19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Minden évfolyamon – ha az irányelv másképp nem rendelkezik – a tanuló </w:t>
      </w:r>
      <w:r w:rsidRPr="0015685D">
        <w:rPr>
          <w:rFonts w:ascii="Times New Roman" w:hAnsi="Times New Roman" w:cs="Times New Roman"/>
          <w:b/>
          <w:bCs/>
          <w:sz w:val="24"/>
        </w:rPr>
        <w:t>legalább három tantárgyat célnyelven</w:t>
      </w:r>
      <w:r w:rsidRPr="0015685D">
        <w:rPr>
          <w:rFonts w:ascii="Times New Roman" w:hAnsi="Times New Roman" w:cs="Times New Roman"/>
          <w:sz w:val="24"/>
        </w:rPr>
        <w:t xml:space="preserve"> tanul.</w:t>
      </w:r>
    </w:p>
    <w:p w14:paraId="2B190022" w14:textId="77777777" w:rsidR="0097497E" w:rsidRPr="0015685D" w:rsidRDefault="0097497E" w:rsidP="0063505E">
      <w:pPr>
        <w:numPr>
          <w:ilvl w:val="0"/>
          <w:numId w:val="19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magyar nyelv és irodalom kivételével bármely tantárgy tanítható célnyelven.</w:t>
      </w:r>
    </w:p>
    <w:p w14:paraId="7926E06E" w14:textId="6F6AF3A6" w:rsidR="0097497E" w:rsidRPr="0015685D" w:rsidRDefault="0097497E" w:rsidP="0063505E">
      <w:pPr>
        <w:numPr>
          <w:ilvl w:val="0"/>
          <w:numId w:val="19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célnyelvi és a célnyelven tanított órák aránya rugalmasan alakítható, és évfolyamok között átcsoportosítható.</w:t>
      </w:r>
    </w:p>
    <w:p w14:paraId="78281584" w14:textId="1E72D3EC"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p>
    <w:p w14:paraId="052AFBE7"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b/>
          <w:bCs/>
          <w:sz w:val="24"/>
        </w:rPr>
      </w:pPr>
      <w:r w:rsidRPr="0015685D">
        <w:rPr>
          <w:rFonts w:ascii="Times New Roman" w:hAnsi="Times New Roman" w:cs="Times New Roman"/>
          <w:b/>
          <w:bCs/>
          <w:sz w:val="24"/>
        </w:rPr>
        <w:t>A két tanítási nyelvű oktatás célkitűzései és feladatai</w:t>
      </w:r>
    </w:p>
    <w:p w14:paraId="5D0E86E9"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sz w:val="24"/>
        </w:rPr>
        <w:t>A két tanítási nyelvű oktatás célja, hogy a tanulók az anyanyelvükön kívül más nyelven is képesek legyenek hatékonyan kommunikálni, mind szóban, mind írásban, és hogy az idegen nyelv használata természetes részévé váljon mindennapi életüknek és tanulmányaiknak.</w:t>
      </w:r>
    </w:p>
    <w:p w14:paraId="115A891D"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Célkitűzéseink:</w:t>
      </w:r>
    </w:p>
    <w:p w14:paraId="594AE9A9"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Tudatosítsuk a tanulókban, hogy képesek anyanyelvük mellett idegen nyelven is kifejezni magukat.</w:t>
      </w:r>
    </w:p>
    <w:p w14:paraId="29F2E737"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Alakítsuk ki a nyelvtanulás iránti pozitív hozzáállást, ösztönözzük az idegen nyelvű kommunikációra.</w:t>
      </w:r>
    </w:p>
    <w:p w14:paraId="669CF541"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Teremtsünk támogató, biztonságos légkört, amelyben a tanulók önbizalma fokozatosan erősödik.</w:t>
      </w:r>
    </w:p>
    <w:p w14:paraId="2E79BB5F"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Fejlesszük kiemelten a beszéd- és hallásértési készséget, az életkori sajátosságokhoz és gondolkodási szinthez igazodva.</w:t>
      </w:r>
    </w:p>
    <w:p w14:paraId="0F15EF8D"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Tanítsuk meg az idegen nyelv tanulásának hatékony módszereit, technikáit.</w:t>
      </w:r>
    </w:p>
    <w:p w14:paraId="5793A500"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Helyezzük készségszintre az idegen nyelv jellegzetes hangjainak képzését, a mondatdallam, ritmus és hangsúly helyes használatát.</w:t>
      </w:r>
    </w:p>
    <w:p w14:paraId="562DD45B"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Biztosítsuk, hogy a tanulók képesek legyenek életkoruknak megfelelő témákban idegen nyelven véleményt nyilvánítani, beszélgetést kezdeményezni és folytatni, valamint a nyelvet hétköznapi helyzetekben alkalmazni.</w:t>
      </w:r>
    </w:p>
    <w:p w14:paraId="37387B5B"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Bővítsük a tanulók világképét, alakítsuk ki bennük az Európához tartozás tudatát, tudatosítsuk az idegen nyelv kommunikációképes ismeretének fontosságát.</w:t>
      </w:r>
    </w:p>
    <w:p w14:paraId="0CE112CD"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Ismertessük meg a célországok kultúráját és civilizációját, ösztönözzük a kulturális értékek megbecsülését és a magyar kultúrával való összehasonlítást.</w:t>
      </w:r>
    </w:p>
    <w:p w14:paraId="319AF38D"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Fejlesszük a toleranciát, a más népek, etnikumok és társadalmi csoportok elfogadását.</w:t>
      </w:r>
    </w:p>
    <w:p w14:paraId="207E4117"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Hangsúlyozzuk, hogy egy idegen nyelv tudása alapot adhat újabb nyelvek elsajátításához, és eszközt nyújt más ismeretek megszerzéséhez.</w:t>
      </w:r>
    </w:p>
    <w:p w14:paraId="2693D32B"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Biztosítsunk örömteli idegen nyelvi kommunikációs lehetőségeket (pl. diákcsereprogramok, levelezés, online kapcsolatok).</w:t>
      </w:r>
    </w:p>
    <w:p w14:paraId="1018DADC"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Támogassuk a tanulók önbizalmát az idegen nyelvi kommunikáció terén, lehetőséget teremtve a célnyelv aktív használatára.</w:t>
      </w:r>
    </w:p>
    <w:p w14:paraId="2490F347"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Segítsük a nyelvi tudás integrálását más tantárgyak tanulásába.</w:t>
      </w:r>
    </w:p>
    <w:p w14:paraId="67D1BDF6"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Fejlesszük a kreativitást projektek, önálló és csoportos feladatok készítése révén.</w:t>
      </w:r>
    </w:p>
    <w:p w14:paraId="74717808" w14:textId="77777777" w:rsidR="0097497E" w:rsidRPr="0015685D" w:rsidRDefault="0097497E" w:rsidP="0063505E">
      <w:pPr>
        <w:numPr>
          <w:ilvl w:val="0"/>
          <w:numId w:val="19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Célunk, hogy a tanulók a nyolcadik évfolyam végére legalább középszintű nyelvtudással rendelkezzenek.</w:t>
      </w:r>
    </w:p>
    <w:p w14:paraId="4016B9CD" w14:textId="0A0466F9"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p>
    <w:p w14:paraId="42E2C0B8"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b/>
          <w:bCs/>
          <w:sz w:val="24"/>
        </w:rPr>
      </w:pPr>
      <w:r w:rsidRPr="0015685D">
        <w:rPr>
          <w:rFonts w:ascii="Times New Roman" w:hAnsi="Times New Roman" w:cs="Times New Roman"/>
          <w:b/>
          <w:bCs/>
          <w:sz w:val="24"/>
        </w:rPr>
        <w:t>Általános fejlesztési követelmények</w:t>
      </w:r>
    </w:p>
    <w:p w14:paraId="1008251E"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Szerezzenek ismereteket a célnyelvi országokról, intézményeikről, társadalmukról, és hasonlítsák össze ezeket Magyarországgal.</w:t>
      </w:r>
    </w:p>
    <w:p w14:paraId="2384B44F"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Ismerjék meg a célnyelvi országok kultúráját, társadalmi szokásait és mindennapi életének jellemzőit.</w:t>
      </w:r>
    </w:p>
    <w:p w14:paraId="35060E52"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Alakuljon ki interkulturális tudatosságuk, nyitottságuk és előítélet-mentességük.</w:t>
      </w:r>
    </w:p>
    <w:p w14:paraId="44602E8A"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Sajátítsanak el olyan készségeket, mint a kezdeményezőkészség, kapcsolatépítés, konfliktuskezelés.</w:t>
      </w:r>
    </w:p>
    <w:p w14:paraId="38E63A4D"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Fejlődjön személyiségük a nyelvtanulás során (önbizalom, kommunikációs igény, helyes értékrend, vállalkozó szellem, érzelmi gazdagodás, önismeret).</w:t>
      </w:r>
    </w:p>
    <w:p w14:paraId="73577177"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Sajátítsák el az idegen nyelv tanulásának különféle stratégiáit, válasszák ki a számukra leghatékonyabb módszert.</w:t>
      </w:r>
    </w:p>
    <w:p w14:paraId="7CA8C5BB"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Emeljék magasabb szintre kommunikációs készségeiket:</w:t>
      </w:r>
    </w:p>
    <w:p w14:paraId="71B69F86" w14:textId="77777777" w:rsidR="0097497E" w:rsidRPr="0015685D" w:rsidRDefault="0097497E" w:rsidP="0063505E">
      <w:pPr>
        <w:numPr>
          <w:ilvl w:val="1"/>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nyelvi</w:t>
      </w:r>
      <w:r w:rsidRPr="0015685D">
        <w:rPr>
          <w:rFonts w:ascii="Times New Roman" w:hAnsi="Times New Roman" w:cs="Times New Roman"/>
          <w:sz w:val="24"/>
        </w:rPr>
        <w:t xml:space="preserve"> (lexikai, fonológiai, morfológiai, szintaktikai ismeretek),</w:t>
      </w:r>
    </w:p>
    <w:p w14:paraId="0612DCFB" w14:textId="77777777" w:rsidR="0097497E" w:rsidRPr="0015685D" w:rsidRDefault="0097497E" w:rsidP="0063505E">
      <w:pPr>
        <w:numPr>
          <w:ilvl w:val="1"/>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szociolingvisztikai</w:t>
      </w:r>
      <w:r w:rsidRPr="0015685D">
        <w:rPr>
          <w:rFonts w:ascii="Times New Roman" w:hAnsi="Times New Roman" w:cs="Times New Roman"/>
          <w:sz w:val="24"/>
        </w:rPr>
        <w:t xml:space="preserve"> (társadalmi konvenciók a nyelvben),</w:t>
      </w:r>
    </w:p>
    <w:p w14:paraId="1CB4420F" w14:textId="77777777" w:rsidR="0097497E" w:rsidRPr="0015685D" w:rsidRDefault="0097497E" w:rsidP="0063505E">
      <w:pPr>
        <w:numPr>
          <w:ilvl w:val="1"/>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pragmatikai</w:t>
      </w:r>
      <w:r w:rsidRPr="0015685D">
        <w:rPr>
          <w:rFonts w:ascii="Times New Roman" w:hAnsi="Times New Roman" w:cs="Times New Roman"/>
          <w:sz w:val="24"/>
        </w:rPr>
        <w:t xml:space="preserve"> (a nyelvi és nem nyelvi elemek használati értéke).</w:t>
      </w:r>
    </w:p>
    <w:p w14:paraId="4A56E7C1" w14:textId="77777777" w:rsidR="0097497E" w:rsidRPr="0015685D" w:rsidRDefault="0097497E" w:rsidP="0063505E">
      <w:pPr>
        <w:numPr>
          <w:ilvl w:val="0"/>
          <w:numId w:val="19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Vegyenek részt projektek tervezésében, kivitelezésében és bemutatásában, különböző vizuális és auditív eszközök felhasználásával (pl. tabló, hang- vagy videofelvétel, kollázs, kérdőív feldolgozás, kreatív írás, feladatsor, rejtvény).</w:t>
      </w:r>
    </w:p>
    <w:p w14:paraId="3638D19D" w14:textId="0B975BF4"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p>
    <w:p w14:paraId="3BCFC728" w14:textId="77777777" w:rsidR="0097497E" w:rsidRPr="00E5068B" w:rsidRDefault="0097497E" w:rsidP="00E5068B">
      <w:pPr>
        <w:rPr>
          <w:rFonts w:ascii="Times New Roman" w:hAnsi="Times New Roman" w:cs="Times New Roman"/>
          <w:b/>
          <w:sz w:val="24"/>
        </w:rPr>
      </w:pPr>
      <w:bookmarkStart w:id="65" w:name="_Toc205454206"/>
      <w:r w:rsidRPr="00E5068B">
        <w:rPr>
          <w:rFonts w:ascii="Times New Roman" w:hAnsi="Times New Roman" w:cs="Times New Roman"/>
          <w:b/>
          <w:sz w:val="24"/>
        </w:rPr>
        <w:t>Általános minimum követelmények a 4. évfolyam végére</w:t>
      </w:r>
      <w:bookmarkEnd w:id="65"/>
    </w:p>
    <w:p w14:paraId="2D182D90"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sz w:val="24"/>
        </w:rPr>
        <w:lastRenderedPageBreak/>
        <w:t xml:space="preserve">(A nyelvhasználat szintje az Európai Tanács által kiadott ajánlás szerinti </w:t>
      </w:r>
      <w:r w:rsidRPr="0015685D">
        <w:rPr>
          <w:rFonts w:ascii="Times New Roman" w:hAnsi="Times New Roman" w:cs="Times New Roman"/>
          <w:b/>
          <w:bCs/>
          <w:sz w:val="24"/>
        </w:rPr>
        <w:t>A1</w:t>
      </w:r>
      <w:r w:rsidRPr="0015685D">
        <w:rPr>
          <w:rFonts w:ascii="Times New Roman" w:hAnsi="Times New Roman" w:cs="Times New Roman"/>
          <w:sz w:val="24"/>
        </w:rPr>
        <w:t xml:space="preserve"> szinttel egyenértékű.)</w:t>
      </w:r>
    </w:p>
    <w:p w14:paraId="1398B399"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Tartalom:</w:t>
      </w:r>
      <w:r w:rsidRPr="0015685D">
        <w:rPr>
          <w:rFonts w:ascii="Times New Roman" w:hAnsi="Times New Roman" w:cs="Times New Roman"/>
          <w:sz w:val="24"/>
        </w:rPr>
        <w:br/>
        <w:t>A tanuló rendelkezik alapvető, mindennapi kommunikációhoz szükséges szókinccsel, amely személyes élményekhez és konkrét hétköznapi helyzetekhez kapcsolódik.</w:t>
      </w:r>
    </w:p>
    <w:p w14:paraId="642EB698"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Nyelvhelyesség:</w:t>
      </w:r>
      <w:r w:rsidRPr="0015685D">
        <w:rPr>
          <w:rFonts w:ascii="Times New Roman" w:hAnsi="Times New Roman" w:cs="Times New Roman"/>
          <w:sz w:val="24"/>
        </w:rPr>
        <w:br/>
        <w:t>Egyszerű, begyakorolt mondatmodelleket és alapvető nyelvtani szerkezeteket képes alkalmazni.</w:t>
      </w:r>
    </w:p>
    <w:p w14:paraId="6F1FC007"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Folyamatosság:</w:t>
      </w:r>
      <w:r w:rsidRPr="0015685D">
        <w:rPr>
          <w:rFonts w:ascii="Times New Roman" w:hAnsi="Times New Roman" w:cs="Times New Roman"/>
          <w:sz w:val="24"/>
        </w:rPr>
        <w:br/>
        <w:t>Kommunikáció közben képes keresni a megfelelő kifejezéseket, kiejteni kevésbé ismert szavakat, és újra bekapcsolódni a beszélgetésbe rövid megszakítások után.</w:t>
      </w:r>
    </w:p>
    <w:p w14:paraId="3016D271"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Interakció:</w:t>
      </w:r>
      <w:r w:rsidRPr="0015685D">
        <w:rPr>
          <w:rFonts w:ascii="Times New Roman" w:hAnsi="Times New Roman" w:cs="Times New Roman"/>
          <w:sz w:val="24"/>
        </w:rPr>
        <w:br/>
        <w:t>Képes személyes jellegű kérdéseket feltenni és azokra válaszolni, amennyiben partnere lassan, érthetően és segítőkészen kommunikál. Gyakori lehet az ismétlés, újrafogalmazás és javítás.</w:t>
      </w:r>
    </w:p>
    <w:p w14:paraId="0181A691" w14:textId="3C322FD7" w:rsidR="0097497E" w:rsidRPr="0015685D" w:rsidRDefault="0097497E" w:rsidP="00E5068B">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Koherencia:</w:t>
      </w:r>
      <w:r w:rsidRPr="0015685D">
        <w:rPr>
          <w:rFonts w:ascii="Times New Roman" w:hAnsi="Times New Roman" w:cs="Times New Roman"/>
          <w:sz w:val="24"/>
        </w:rPr>
        <w:br/>
        <w:t>Egyszerű szavakat, kifejezéseket és mondatokat tud egymáshoz kapcsolni a mondanivaló kifejezése érdekében.</w:t>
      </w:r>
    </w:p>
    <w:p w14:paraId="34EFACC8" w14:textId="77777777" w:rsidR="0097497E" w:rsidRPr="00E5068B" w:rsidRDefault="0097497E" w:rsidP="00E5068B">
      <w:pPr>
        <w:rPr>
          <w:rFonts w:ascii="Times New Roman" w:hAnsi="Times New Roman" w:cs="Times New Roman"/>
          <w:b/>
          <w:sz w:val="24"/>
        </w:rPr>
      </w:pPr>
      <w:bookmarkStart w:id="66" w:name="_Toc205454207"/>
      <w:r w:rsidRPr="00E5068B">
        <w:rPr>
          <w:rFonts w:ascii="Times New Roman" w:hAnsi="Times New Roman" w:cs="Times New Roman"/>
          <w:b/>
          <w:sz w:val="24"/>
        </w:rPr>
        <w:t>Általános minimum követelmények a 8. évfolyam végére</w:t>
      </w:r>
      <w:bookmarkEnd w:id="66"/>
    </w:p>
    <w:p w14:paraId="69C44F9E"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sz w:val="24"/>
        </w:rPr>
        <w:t xml:space="preserve">(A nyelvhasználat szintje az Európai Tanács által kiadott ajánlás szerinti </w:t>
      </w:r>
      <w:r w:rsidRPr="0015685D">
        <w:rPr>
          <w:rFonts w:ascii="Times New Roman" w:hAnsi="Times New Roman" w:cs="Times New Roman"/>
          <w:b/>
          <w:bCs/>
          <w:sz w:val="24"/>
        </w:rPr>
        <w:t>B1</w:t>
      </w:r>
      <w:r w:rsidRPr="0015685D">
        <w:rPr>
          <w:rFonts w:ascii="Times New Roman" w:hAnsi="Times New Roman" w:cs="Times New Roman"/>
          <w:sz w:val="24"/>
        </w:rPr>
        <w:t xml:space="preserve"> szinttel egyenértékű.)</w:t>
      </w:r>
    </w:p>
    <w:p w14:paraId="2B2F4DDF"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Tartalom:</w:t>
      </w:r>
      <w:r w:rsidRPr="0015685D">
        <w:rPr>
          <w:rFonts w:ascii="Times New Roman" w:hAnsi="Times New Roman" w:cs="Times New Roman"/>
          <w:sz w:val="24"/>
        </w:rPr>
        <w:br/>
        <w:t>A tanuló rendelkezik elegendő szókincs- és nyelvismerettel ahhoz, hogy kifejezze magát olyan témákban, mint család, hobbi, érdeklődési kör, munka, utazás és mindennapi események. Megszólalásaiban előfordulhat bizonytalanság, de a kommunikáció eredményes.</w:t>
      </w:r>
    </w:p>
    <w:p w14:paraId="50CB25F3"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Nyelvhelyesség:</w:t>
      </w:r>
      <w:r w:rsidRPr="0015685D">
        <w:rPr>
          <w:rFonts w:ascii="Times New Roman" w:hAnsi="Times New Roman" w:cs="Times New Roman"/>
          <w:sz w:val="24"/>
        </w:rPr>
        <w:br/>
        <w:t>Gyakori kifejezéseket és alapvető mondatszerkezeteket megbízhatóan, rutinszerűen alkalmaz kiszámítható helyzetekben.</w:t>
      </w:r>
    </w:p>
    <w:p w14:paraId="1C7BAF20"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Folyamatosság:</w:t>
      </w:r>
      <w:r w:rsidRPr="0015685D">
        <w:rPr>
          <w:rFonts w:ascii="Times New Roman" w:hAnsi="Times New Roman" w:cs="Times New Roman"/>
          <w:sz w:val="24"/>
        </w:rPr>
        <w:br/>
        <w:t>Képes egyszerű, folyamatos szöveg alkotására ismert vagy érdeklődési körébe tartozó témákban. Rövidebb szüneteket tarthat a megfelelő kifejezések megtalálására vagy önjavításra.</w:t>
      </w:r>
    </w:p>
    <w:p w14:paraId="4FFA1BEA"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lastRenderedPageBreak/>
        <w:t>Interakció:</w:t>
      </w:r>
      <w:r w:rsidRPr="0015685D">
        <w:rPr>
          <w:rFonts w:ascii="Times New Roman" w:hAnsi="Times New Roman" w:cs="Times New Roman"/>
          <w:sz w:val="24"/>
        </w:rPr>
        <w:br/>
        <w:t>Képes beszélgetést kezdeményezni, fenntartani és lezárni ismerős témákban. Szükség esetén képes megismételni vagy átfogalmazni mondanivalóját a kölcsönös megértés érdekében.</w:t>
      </w:r>
    </w:p>
    <w:p w14:paraId="490DD02D"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Koherencia:</w:t>
      </w:r>
      <w:r w:rsidRPr="0015685D">
        <w:rPr>
          <w:rFonts w:ascii="Times New Roman" w:hAnsi="Times New Roman" w:cs="Times New Roman"/>
          <w:sz w:val="24"/>
        </w:rPr>
        <w:br/>
        <w:t>Össze tudja kapcsolni gondolatait, leírni eseményeket, röviden indokolni álláspontját vagy terveit.</w:t>
      </w:r>
    </w:p>
    <w:p w14:paraId="31F824F7" w14:textId="2D791034"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p>
    <w:p w14:paraId="17AEF0AC" w14:textId="77777777" w:rsidR="0097497E" w:rsidRPr="00E5068B" w:rsidRDefault="0097497E" w:rsidP="00E5068B">
      <w:pPr>
        <w:rPr>
          <w:rFonts w:ascii="Times New Roman" w:hAnsi="Times New Roman" w:cs="Times New Roman"/>
          <w:b/>
          <w:sz w:val="24"/>
        </w:rPr>
      </w:pPr>
      <w:bookmarkStart w:id="67" w:name="_Toc205454208"/>
      <w:r w:rsidRPr="00E5068B">
        <w:rPr>
          <w:rFonts w:ascii="Times New Roman" w:hAnsi="Times New Roman" w:cs="Times New Roman"/>
          <w:b/>
          <w:sz w:val="24"/>
        </w:rPr>
        <w:t>Általános fejlesztési követelmények a 8. évfolyam végére</w:t>
      </w:r>
      <w:bookmarkEnd w:id="67"/>
    </w:p>
    <w:p w14:paraId="2D53C144"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Beszédkészség:</w:t>
      </w:r>
    </w:p>
    <w:p w14:paraId="012A0BD3" w14:textId="77777777" w:rsidR="0097497E" w:rsidRPr="0015685D" w:rsidRDefault="0097497E" w:rsidP="0063505E">
      <w:pPr>
        <w:numPr>
          <w:ilvl w:val="0"/>
          <w:numId w:val="19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Kezdeményezzen és kapcsolódjon be idegen nyelvű beszélgetésbe.</w:t>
      </w:r>
    </w:p>
    <w:p w14:paraId="45144105" w14:textId="77777777" w:rsidR="0097497E" w:rsidRPr="0015685D" w:rsidRDefault="0097497E" w:rsidP="0063505E">
      <w:pPr>
        <w:numPr>
          <w:ilvl w:val="0"/>
          <w:numId w:val="19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Összefüggő mondatokkal tudja elmondani tapasztalatait, élményeit.</w:t>
      </w:r>
    </w:p>
    <w:p w14:paraId="350F2C78" w14:textId="77777777" w:rsidR="0097497E" w:rsidRPr="0015685D" w:rsidRDefault="0097497E" w:rsidP="0063505E">
      <w:pPr>
        <w:numPr>
          <w:ilvl w:val="0"/>
          <w:numId w:val="19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Beszéljen céljairól, terveiről, és tudjon beszámolni eseményekről.</w:t>
      </w:r>
    </w:p>
    <w:p w14:paraId="2229B9C2" w14:textId="77777777" w:rsidR="0097497E" w:rsidRPr="0015685D" w:rsidRDefault="0097497E" w:rsidP="0063505E">
      <w:pPr>
        <w:numPr>
          <w:ilvl w:val="0"/>
          <w:numId w:val="19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Legyen képes véleményét, érzelmeit, szándékait indokolni vagy magyarázni.</w:t>
      </w:r>
    </w:p>
    <w:p w14:paraId="35C809DD" w14:textId="77777777" w:rsidR="0097497E" w:rsidRPr="0015685D" w:rsidRDefault="0097497E" w:rsidP="0063505E">
      <w:pPr>
        <w:numPr>
          <w:ilvl w:val="0"/>
          <w:numId w:val="19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Reagáljon megfelelően mindennapi és váratlan helyzetekben idegen nyelven, idegen nyelvi környezetben is.</w:t>
      </w:r>
    </w:p>
    <w:p w14:paraId="562F3A93"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Beszédértés:</w:t>
      </w:r>
    </w:p>
    <w:p w14:paraId="6CE70AB1" w14:textId="77777777" w:rsidR="0097497E" w:rsidRPr="0015685D" w:rsidRDefault="0097497E" w:rsidP="0063505E">
      <w:pPr>
        <w:numPr>
          <w:ilvl w:val="0"/>
          <w:numId w:val="20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Értse meg a lényeges információkat hétköznapi helyzetekben, valamint a média által közvetített, életkorának megfelelő műsorokból.</w:t>
      </w:r>
    </w:p>
    <w:p w14:paraId="76921AB7"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Olvasásértés:</w:t>
      </w:r>
    </w:p>
    <w:p w14:paraId="5E17C668" w14:textId="77777777" w:rsidR="0097497E" w:rsidRPr="0015685D" w:rsidRDefault="0097497E" w:rsidP="0063505E">
      <w:pPr>
        <w:numPr>
          <w:ilvl w:val="0"/>
          <w:numId w:val="20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Értse meg tanulmányaihoz szükséges, érdeklődésének megfelelő összefüggő szövegeket, hivatalos és személyes közleményeket.</w:t>
      </w:r>
    </w:p>
    <w:p w14:paraId="51235B39" w14:textId="77777777" w:rsidR="0097497E" w:rsidRPr="0015685D" w:rsidRDefault="0097497E" w:rsidP="0063505E">
      <w:pPr>
        <w:numPr>
          <w:ilvl w:val="0"/>
          <w:numId w:val="20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Legyen képes egyszerű eredeti vagy autentikus szövegek (pl. mese, vers, novella, újságcikk, hirdetés) befogadására.</w:t>
      </w:r>
    </w:p>
    <w:p w14:paraId="546F7292" w14:textId="77777777" w:rsidR="0097497E" w:rsidRPr="0015685D" w:rsidRDefault="0097497E" w:rsidP="0063505E">
      <w:pPr>
        <w:numPr>
          <w:ilvl w:val="0"/>
          <w:numId w:val="20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Nyelvi képességeinek fejlődésével alakuljon ki az igény a rendszeres idegen nyelvű olvasásra.</w:t>
      </w:r>
    </w:p>
    <w:p w14:paraId="528B3536" w14:textId="77777777" w:rsidR="0097497E" w:rsidRPr="0015685D" w:rsidRDefault="0097497E" w:rsidP="0097497E">
      <w:pPr>
        <w:tabs>
          <w:tab w:val="left" w:pos="1638"/>
          <w:tab w:val="left" w:pos="1639"/>
        </w:tabs>
        <w:spacing w:line="360" w:lineRule="auto"/>
        <w:ind w:left="360"/>
        <w:jc w:val="both"/>
        <w:rPr>
          <w:rFonts w:ascii="Times New Roman" w:hAnsi="Times New Roman" w:cs="Times New Roman"/>
          <w:sz w:val="24"/>
        </w:rPr>
      </w:pPr>
      <w:r w:rsidRPr="0015685D">
        <w:rPr>
          <w:rFonts w:ascii="Times New Roman" w:hAnsi="Times New Roman" w:cs="Times New Roman"/>
          <w:b/>
          <w:bCs/>
          <w:sz w:val="24"/>
        </w:rPr>
        <w:t>Íráskészség:</w:t>
      </w:r>
    </w:p>
    <w:p w14:paraId="41854138" w14:textId="77777777" w:rsidR="0097497E" w:rsidRPr="0015685D" w:rsidRDefault="0097497E" w:rsidP="0063505E">
      <w:pPr>
        <w:numPr>
          <w:ilvl w:val="0"/>
          <w:numId w:val="20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Legyen képes egyszerű, összefüggő szöveget írni hétköznapi és személyes életét érintő témákban.</w:t>
      </w:r>
    </w:p>
    <w:p w14:paraId="3023CAB3" w14:textId="049BECBB" w:rsidR="0097497E" w:rsidRPr="0015685D" w:rsidRDefault="0097497E" w:rsidP="0063505E">
      <w:pPr>
        <w:numPr>
          <w:ilvl w:val="0"/>
          <w:numId w:val="20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Tartsa be a formai követelményeket egyszerű levél vagy üzenet írásakor.</w:t>
      </w:r>
    </w:p>
    <w:p w14:paraId="6CD57ACD" w14:textId="1EC2369F" w:rsidR="00F3508B" w:rsidRPr="0015685D" w:rsidRDefault="00F3508B" w:rsidP="00F3508B">
      <w:pPr>
        <w:tabs>
          <w:tab w:val="left" w:pos="1638"/>
          <w:tab w:val="left" w:pos="1639"/>
        </w:tabs>
        <w:spacing w:line="360" w:lineRule="auto"/>
        <w:jc w:val="both"/>
        <w:rPr>
          <w:rFonts w:ascii="Times New Roman" w:hAnsi="Times New Roman" w:cs="Times New Roman"/>
          <w:sz w:val="24"/>
        </w:rPr>
      </w:pPr>
    </w:p>
    <w:p w14:paraId="265A4B71" w14:textId="77777777" w:rsidR="00F3508B" w:rsidRPr="0015685D" w:rsidRDefault="00F3508B" w:rsidP="0015685D">
      <w:pPr>
        <w:pStyle w:val="Cmsor1"/>
      </w:pPr>
      <w:bookmarkStart w:id="68" w:name="_Toc205454209"/>
      <w:r w:rsidRPr="0015685D">
        <w:t>Iskolánk által alkalmazott helyi tantervi óraszámok</w:t>
      </w:r>
      <w:bookmarkEnd w:id="68"/>
    </w:p>
    <w:p w14:paraId="710CE93E" w14:textId="77777777" w:rsidR="00F3508B" w:rsidRPr="00E5068B" w:rsidRDefault="00F3508B" w:rsidP="00E5068B">
      <w:pPr>
        <w:rPr>
          <w:rFonts w:ascii="Times New Roman" w:hAnsi="Times New Roman" w:cs="Times New Roman"/>
          <w:b/>
          <w:sz w:val="24"/>
        </w:rPr>
      </w:pPr>
      <w:bookmarkStart w:id="69" w:name="_Toc205454210"/>
      <w:r w:rsidRPr="00E5068B">
        <w:rPr>
          <w:rFonts w:ascii="Times New Roman" w:hAnsi="Times New Roman" w:cs="Times New Roman"/>
          <w:b/>
          <w:sz w:val="24"/>
        </w:rPr>
        <w:t>Alsó tagozatban választott kerettantervek</w:t>
      </w:r>
      <w:bookmarkEnd w:id="69"/>
    </w:p>
    <w:p w14:paraId="175CDC66"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alsó tagozaton (1–4. évfolyam) intézményünk a </w:t>
      </w:r>
      <w:r w:rsidRPr="0015685D">
        <w:rPr>
          <w:rFonts w:ascii="Times New Roman" w:hAnsi="Times New Roman" w:cs="Times New Roman"/>
          <w:b/>
          <w:bCs/>
          <w:sz w:val="24"/>
        </w:rPr>
        <w:t>Nemzeti alaptantervre</w:t>
      </w:r>
      <w:r w:rsidRPr="0015685D">
        <w:rPr>
          <w:rFonts w:ascii="Times New Roman" w:hAnsi="Times New Roman" w:cs="Times New Roman"/>
          <w:sz w:val="24"/>
        </w:rPr>
        <w:t xml:space="preserve"> és a </w:t>
      </w:r>
      <w:r w:rsidRPr="0015685D">
        <w:rPr>
          <w:rFonts w:ascii="Times New Roman" w:hAnsi="Times New Roman" w:cs="Times New Roman"/>
          <w:b/>
          <w:bCs/>
          <w:sz w:val="24"/>
        </w:rPr>
        <w:t>kerettantervek kiadásáról, bevezetéséről és alkalmazásáról szóló hatályos jogszabályokra</w:t>
      </w:r>
      <w:r w:rsidRPr="0015685D">
        <w:rPr>
          <w:rFonts w:ascii="Times New Roman" w:hAnsi="Times New Roman" w:cs="Times New Roman"/>
          <w:sz w:val="24"/>
        </w:rPr>
        <w:t xml:space="preserve"> építve az alábbi tantárgyi kerettanterveket alkalmazza:</w:t>
      </w:r>
    </w:p>
    <w:p w14:paraId="607FE5AE"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Magyar nyelv és irodalom</w:t>
      </w:r>
      <w:r w:rsidRPr="0015685D">
        <w:rPr>
          <w:rFonts w:ascii="Times New Roman" w:hAnsi="Times New Roman" w:cs="Times New Roman"/>
          <w:sz w:val="24"/>
        </w:rPr>
        <w:t xml:space="preserve"> (1–4. évfolyam)</w:t>
      </w:r>
    </w:p>
    <w:p w14:paraId="259B3FFF"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Matematika</w:t>
      </w:r>
      <w:r w:rsidRPr="0015685D">
        <w:rPr>
          <w:rFonts w:ascii="Times New Roman" w:hAnsi="Times New Roman" w:cs="Times New Roman"/>
          <w:sz w:val="24"/>
        </w:rPr>
        <w:t xml:space="preserve"> (1–4. évfolyam)</w:t>
      </w:r>
    </w:p>
    <w:p w14:paraId="4FF2CFCF"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Etika / hit- és erkölcstan</w:t>
      </w:r>
      <w:r w:rsidRPr="0015685D">
        <w:rPr>
          <w:rFonts w:ascii="Times New Roman" w:hAnsi="Times New Roman" w:cs="Times New Roman"/>
          <w:sz w:val="24"/>
        </w:rPr>
        <w:t xml:space="preserve"> (1–4. évfolyam)</w:t>
      </w:r>
    </w:p>
    <w:p w14:paraId="311B1E8D"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Környezetismeret</w:t>
      </w:r>
      <w:r w:rsidRPr="0015685D">
        <w:rPr>
          <w:rFonts w:ascii="Times New Roman" w:hAnsi="Times New Roman" w:cs="Times New Roman"/>
          <w:sz w:val="24"/>
        </w:rPr>
        <w:t xml:space="preserve"> (3–4. évfolyam)</w:t>
      </w:r>
    </w:p>
    <w:p w14:paraId="786FE5B4"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Első élő idegen nyelv</w:t>
      </w:r>
      <w:r w:rsidRPr="0015685D">
        <w:rPr>
          <w:rFonts w:ascii="Times New Roman" w:hAnsi="Times New Roman" w:cs="Times New Roman"/>
          <w:sz w:val="24"/>
        </w:rPr>
        <w:t xml:space="preserve"> (4. évfolyam)</w:t>
      </w:r>
    </w:p>
    <w:p w14:paraId="77CC2C77"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Ének-zene</w:t>
      </w:r>
      <w:r w:rsidRPr="0015685D">
        <w:rPr>
          <w:rFonts w:ascii="Times New Roman" w:hAnsi="Times New Roman" w:cs="Times New Roman"/>
          <w:sz w:val="24"/>
        </w:rPr>
        <w:t xml:space="preserve"> (1–4. évfolyam)</w:t>
      </w:r>
    </w:p>
    <w:p w14:paraId="6ED2B7A8"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Vizuális kultúra</w:t>
      </w:r>
      <w:r w:rsidRPr="0015685D">
        <w:rPr>
          <w:rFonts w:ascii="Times New Roman" w:hAnsi="Times New Roman" w:cs="Times New Roman"/>
          <w:sz w:val="24"/>
        </w:rPr>
        <w:t xml:space="preserve"> (1–4. évfolyam)</w:t>
      </w:r>
    </w:p>
    <w:p w14:paraId="24DC8D90"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Technika és tervezés</w:t>
      </w:r>
      <w:r w:rsidRPr="0015685D">
        <w:rPr>
          <w:rFonts w:ascii="Times New Roman" w:hAnsi="Times New Roman" w:cs="Times New Roman"/>
          <w:sz w:val="24"/>
        </w:rPr>
        <w:t xml:space="preserve"> (1–4. évfolyam)</w:t>
      </w:r>
    </w:p>
    <w:p w14:paraId="3C2F8596"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Digitális kultúra</w:t>
      </w:r>
      <w:r w:rsidRPr="0015685D">
        <w:rPr>
          <w:rFonts w:ascii="Times New Roman" w:hAnsi="Times New Roman" w:cs="Times New Roman"/>
          <w:sz w:val="24"/>
        </w:rPr>
        <w:t xml:space="preserve"> (3–4. évfolyam)</w:t>
      </w:r>
    </w:p>
    <w:p w14:paraId="06248EC8" w14:textId="77777777" w:rsidR="00F3508B" w:rsidRPr="0015685D" w:rsidRDefault="00F3508B" w:rsidP="0063505E">
      <w:pPr>
        <w:numPr>
          <w:ilvl w:val="0"/>
          <w:numId w:val="20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Testnevelés</w:t>
      </w:r>
      <w:r w:rsidRPr="0015685D">
        <w:rPr>
          <w:rFonts w:ascii="Times New Roman" w:hAnsi="Times New Roman" w:cs="Times New Roman"/>
          <w:sz w:val="24"/>
        </w:rPr>
        <w:t xml:space="preserve"> (1–4. évfolyam)</w:t>
      </w:r>
    </w:p>
    <w:p w14:paraId="114A9C8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sajátos nevelési igényű tanulók esetében a </w:t>
      </w:r>
      <w:r w:rsidRPr="0015685D">
        <w:rPr>
          <w:rFonts w:ascii="Times New Roman" w:hAnsi="Times New Roman" w:cs="Times New Roman"/>
          <w:b/>
          <w:bCs/>
          <w:sz w:val="24"/>
        </w:rPr>
        <w:t>SNI-tanulók oktatásához készült kerettantervek</w:t>
      </w:r>
      <w:r w:rsidRPr="0015685D">
        <w:rPr>
          <w:rFonts w:ascii="Times New Roman" w:hAnsi="Times New Roman" w:cs="Times New Roman"/>
          <w:sz w:val="24"/>
        </w:rPr>
        <w:t xml:space="preserve"> alapján történik az oktatás.</w:t>
      </w:r>
    </w:p>
    <w:p w14:paraId="76639139"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tantárgyi kerettantervek részletes bontása és óraszámai a </w:t>
      </w:r>
      <w:r w:rsidRPr="0015685D">
        <w:rPr>
          <w:rFonts w:ascii="Times New Roman" w:hAnsi="Times New Roman" w:cs="Times New Roman"/>
          <w:b/>
          <w:bCs/>
          <w:sz w:val="24"/>
        </w:rPr>
        <w:t>pedagógiai program mellékletében</w:t>
      </w:r>
      <w:r w:rsidRPr="0015685D">
        <w:rPr>
          <w:rFonts w:ascii="Times New Roman" w:hAnsi="Times New Roman" w:cs="Times New Roman"/>
          <w:sz w:val="24"/>
        </w:rPr>
        <w:t xml:space="preserve"> találhatók.</w:t>
      </w:r>
    </w:p>
    <w:p w14:paraId="64C74206" w14:textId="430E04AB" w:rsidR="00F3508B" w:rsidRPr="0015685D" w:rsidRDefault="00F3508B" w:rsidP="00F3508B">
      <w:pPr>
        <w:tabs>
          <w:tab w:val="left" w:pos="1638"/>
          <w:tab w:val="left" w:pos="1639"/>
        </w:tabs>
        <w:spacing w:line="360" w:lineRule="auto"/>
        <w:jc w:val="both"/>
        <w:rPr>
          <w:rFonts w:ascii="Times New Roman" w:hAnsi="Times New Roman" w:cs="Times New Roman"/>
          <w:sz w:val="24"/>
        </w:rPr>
      </w:pPr>
    </w:p>
    <w:p w14:paraId="4B3CC602" w14:textId="77777777" w:rsidR="00F3508B" w:rsidRPr="00E5068B" w:rsidRDefault="00F3508B" w:rsidP="00E5068B">
      <w:pPr>
        <w:rPr>
          <w:rFonts w:ascii="Times New Roman" w:hAnsi="Times New Roman" w:cs="Times New Roman"/>
          <w:b/>
          <w:sz w:val="24"/>
        </w:rPr>
      </w:pPr>
      <w:bookmarkStart w:id="70" w:name="_Toc205454211"/>
      <w:r w:rsidRPr="00E5068B">
        <w:rPr>
          <w:rFonts w:ascii="Times New Roman" w:hAnsi="Times New Roman" w:cs="Times New Roman"/>
          <w:b/>
          <w:sz w:val="24"/>
        </w:rPr>
        <w:t>Felső tagozatban választott kerettantervek</w:t>
      </w:r>
      <w:bookmarkEnd w:id="70"/>
    </w:p>
    <w:p w14:paraId="75850EC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felső tagozaton (5–8. évfolyam) intézményünk a </w:t>
      </w:r>
      <w:r w:rsidRPr="0015685D">
        <w:rPr>
          <w:rFonts w:ascii="Times New Roman" w:hAnsi="Times New Roman" w:cs="Times New Roman"/>
          <w:b/>
          <w:bCs/>
          <w:sz w:val="24"/>
        </w:rPr>
        <w:t>Nemzeti alaptantervre</w:t>
      </w:r>
      <w:r w:rsidRPr="0015685D">
        <w:rPr>
          <w:rFonts w:ascii="Times New Roman" w:hAnsi="Times New Roman" w:cs="Times New Roman"/>
          <w:sz w:val="24"/>
        </w:rPr>
        <w:t xml:space="preserve"> és a hatályos kerettantervi előírásokra építve az alábbi tantárgyi kerettanterveket alkalmazza:</w:t>
      </w:r>
    </w:p>
    <w:p w14:paraId="0C957A4F"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Magyar nyelv és irodalom</w:t>
      </w:r>
      <w:r w:rsidRPr="0015685D">
        <w:rPr>
          <w:rFonts w:ascii="Times New Roman" w:hAnsi="Times New Roman" w:cs="Times New Roman"/>
          <w:sz w:val="24"/>
        </w:rPr>
        <w:t xml:space="preserve"> (5–8. évfolyam)</w:t>
      </w:r>
    </w:p>
    <w:p w14:paraId="5D81E637"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Matematika</w:t>
      </w:r>
      <w:r w:rsidRPr="0015685D">
        <w:rPr>
          <w:rFonts w:ascii="Times New Roman" w:hAnsi="Times New Roman" w:cs="Times New Roman"/>
          <w:sz w:val="24"/>
        </w:rPr>
        <w:t xml:space="preserve"> (5–8. évfolyam)</w:t>
      </w:r>
    </w:p>
    <w:p w14:paraId="5B69AAB0"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Történelem</w:t>
      </w:r>
      <w:r w:rsidRPr="0015685D">
        <w:rPr>
          <w:rFonts w:ascii="Times New Roman" w:hAnsi="Times New Roman" w:cs="Times New Roman"/>
          <w:sz w:val="24"/>
        </w:rPr>
        <w:t xml:space="preserve"> (5–8. évfolyam)</w:t>
      </w:r>
    </w:p>
    <w:p w14:paraId="7FC6128D"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Állampolgári ismeretek</w:t>
      </w:r>
      <w:r w:rsidRPr="0015685D">
        <w:rPr>
          <w:rFonts w:ascii="Times New Roman" w:hAnsi="Times New Roman" w:cs="Times New Roman"/>
          <w:sz w:val="24"/>
        </w:rPr>
        <w:t xml:space="preserve"> (8. évfolyam)</w:t>
      </w:r>
    </w:p>
    <w:p w14:paraId="6CC2ABA6"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Hon- és népismeret</w:t>
      </w:r>
      <w:r w:rsidRPr="0015685D">
        <w:rPr>
          <w:rFonts w:ascii="Times New Roman" w:hAnsi="Times New Roman" w:cs="Times New Roman"/>
          <w:sz w:val="24"/>
        </w:rPr>
        <w:t xml:space="preserve"> (5–8. évfolyam)</w:t>
      </w:r>
    </w:p>
    <w:p w14:paraId="033FE609"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Etika / hit- és erkölcstan</w:t>
      </w:r>
      <w:r w:rsidRPr="0015685D">
        <w:rPr>
          <w:rFonts w:ascii="Times New Roman" w:hAnsi="Times New Roman" w:cs="Times New Roman"/>
          <w:sz w:val="24"/>
        </w:rPr>
        <w:t xml:space="preserve"> (5–8. évfolyam)</w:t>
      </w:r>
    </w:p>
    <w:p w14:paraId="45689BF2"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Természettudomány</w:t>
      </w:r>
      <w:r w:rsidRPr="0015685D">
        <w:rPr>
          <w:rFonts w:ascii="Times New Roman" w:hAnsi="Times New Roman" w:cs="Times New Roman"/>
          <w:sz w:val="24"/>
        </w:rPr>
        <w:t xml:space="preserve"> (5–6. évfolyam)</w:t>
      </w:r>
    </w:p>
    <w:p w14:paraId="593360FE"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Kémia</w:t>
      </w:r>
      <w:r w:rsidRPr="0015685D">
        <w:rPr>
          <w:rFonts w:ascii="Times New Roman" w:hAnsi="Times New Roman" w:cs="Times New Roman"/>
          <w:sz w:val="24"/>
        </w:rPr>
        <w:t xml:space="preserve"> (7–8. évfolyam)</w:t>
      </w:r>
    </w:p>
    <w:p w14:paraId="231CC518"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Fizika</w:t>
      </w:r>
      <w:r w:rsidRPr="0015685D">
        <w:rPr>
          <w:rFonts w:ascii="Times New Roman" w:hAnsi="Times New Roman" w:cs="Times New Roman"/>
          <w:sz w:val="24"/>
        </w:rPr>
        <w:t xml:space="preserve"> (7–8. évfolyam)</w:t>
      </w:r>
    </w:p>
    <w:p w14:paraId="21C1F4E0"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Biológia</w:t>
      </w:r>
      <w:r w:rsidRPr="0015685D">
        <w:rPr>
          <w:rFonts w:ascii="Times New Roman" w:hAnsi="Times New Roman" w:cs="Times New Roman"/>
          <w:sz w:val="24"/>
        </w:rPr>
        <w:t xml:space="preserve"> (7–8. évfolyam)</w:t>
      </w:r>
    </w:p>
    <w:p w14:paraId="28DBEFF8"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Földrajz</w:t>
      </w:r>
      <w:r w:rsidRPr="0015685D">
        <w:rPr>
          <w:rFonts w:ascii="Times New Roman" w:hAnsi="Times New Roman" w:cs="Times New Roman"/>
          <w:sz w:val="24"/>
        </w:rPr>
        <w:t xml:space="preserve"> (7–8. évfolyam)</w:t>
      </w:r>
    </w:p>
    <w:p w14:paraId="1891D895"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Első élő idegen nyelv</w:t>
      </w:r>
      <w:r w:rsidRPr="0015685D">
        <w:rPr>
          <w:rFonts w:ascii="Times New Roman" w:hAnsi="Times New Roman" w:cs="Times New Roman"/>
          <w:sz w:val="24"/>
        </w:rPr>
        <w:t xml:space="preserve"> (5–8. évfolyam)</w:t>
      </w:r>
    </w:p>
    <w:p w14:paraId="2E2E9DA7"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Ének-zene</w:t>
      </w:r>
      <w:r w:rsidRPr="0015685D">
        <w:rPr>
          <w:rFonts w:ascii="Times New Roman" w:hAnsi="Times New Roman" w:cs="Times New Roman"/>
          <w:sz w:val="24"/>
        </w:rPr>
        <w:t xml:space="preserve"> (5–8. évfolyam)</w:t>
      </w:r>
    </w:p>
    <w:p w14:paraId="4D62DB1F"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Vizuális kultúra</w:t>
      </w:r>
      <w:r w:rsidRPr="0015685D">
        <w:rPr>
          <w:rFonts w:ascii="Times New Roman" w:hAnsi="Times New Roman" w:cs="Times New Roman"/>
          <w:sz w:val="24"/>
        </w:rPr>
        <w:t xml:space="preserve"> (5–8. évfolyam)</w:t>
      </w:r>
    </w:p>
    <w:p w14:paraId="647D0ABA"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Dráma és színház</w:t>
      </w:r>
      <w:r w:rsidRPr="0015685D">
        <w:rPr>
          <w:rFonts w:ascii="Times New Roman" w:hAnsi="Times New Roman" w:cs="Times New Roman"/>
          <w:sz w:val="24"/>
        </w:rPr>
        <w:t xml:space="preserve"> (7–8. évfolyam)</w:t>
      </w:r>
    </w:p>
    <w:p w14:paraId="2C1172F0"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Technika és tervezés</w:t>
      </w:r>
      <w:r w:rsidRPr="0015685D">
        <w:rPr>
          <w:rFonts w:ascii="Times New Roman" w:hAnsi="Times New Roman" w:cs="Times New Roman"/>
          <w:sz w:val="24"/>
        </w:rPr>
        <w:t xml:space="preserve"> (5–7. évfolyam)</w:t>
      </w:r>
    </w:p>
    <w:p w14:paraId="34733436"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Digitális kultúra</w:t>
      </w:r>
      <w:r w:rsidRPr="0015685D">
        <w:rPr>
          <w:rFonts w:ascii="Times New Roman" w:hAnsi="Times New Roman" w:cs="Times New Roman"/>
          <w:sz w:val="24"/>
        </w:rPr>
        <w:t xml:space="preserve"> (5–8. évfolyam)</w:t>
      </w:r>
    </w:p>
    <w:p w14:paraId="42A6B8FC" w14:textId="77777777" w:rsidR="00F3508B" w:rsidRPr="0015685D" w:rsidRDefault="00F3508B" w:rsidP="0063505E">
      <w:pPr>
        <w:numPr>
          <w:ilvl w:val="0"/>
          <w:numId w:val="20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Testnevelés</w:t>
      </w:r>
      <w:r w:rsidRPr="0015685D">
        <w:rPr>
          <w:rFonts w:ascii="Times New Roman" w:hAnsi="Times New Roman" w:cs="Times New Roman"/>
          <w:sz w:val="24"/>
        </w:rPr>
        <w:t xml:space="preserve"> (5–8. évfolyam)</w:t>
      </w:r>
    </w:p>
    <w:p w14:paraId="312F5849"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sajátos nevelési igényű tanulók oktatása a </w:t>
      </w:r>
      <w:r w:rsidRPr="0015685D">
        <w:rPr>
          <w:rFonts w:ascii="Times New Roman" w:hAnsi="Times New Roman" w:cs="Times New Roman"/>
          <w:b/>
          <w:bCs/>
          <w:sz w:val="24"/>
        </w:rPr>
        <w:t>számukra készült kerettantervek</w:t>
      </w:r>
      <w:r w:rsidRPr="0015685D">
        <w:rPr>
          <w:rFonts w:ascii="Times New Roman" w:hAnsi="Times New Roman" w:cs="Times New Roman"/>
          <w:sz w:val="24"/>
        </w:rPr>
        <w:t xml:space="preserve"> alapján történik.</w:t>
      </w:r>
    </w:p>
    <w:p w14:paraId="005AC1D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tantárgyi kerettantervek részletes leírása és az óraszámok bontása szintén a </w:t>
      </w:r>
      <w:r w:rsidRPr="0015685D">
        <w:rPr>
          <w:rFonts w:ascii="Times New Roman" w:hAnsi="Times New Roman" w:cs="Times New Roman"/>
          <w:b/>
          <w:bCs/>
          <w:sz w:val="24"/>
        </w:rPr>
        <w:t>pedagógiai program mellékletében</w:t>
      </w:r>
      <w:r w:rsidRPr="0015685D">
        <w:rPr>
          <w:rFonts w:ascii="Times New Roman" w:hAnsi="Times New Roman" w:cs="Times New Roman"/>
          <w:sz w:val="24"/>
        </w:rPr>
        <w:t xml:space="preserve"> található.</w:t>
      </w:r>
    </w:p>
    <w:p w14:paraId="1BB6398C" w14:textId="0CCDC630" w:rsidR="00F3508B" w:rsidRPr="0015685D" w:rsidRDefault="00F3508B" w:rsidP="00F3508B">
      <w:pPr>
        <w:tabs>
          <w:tab w:val="left" w:pos="1638"/>
          <w:tab w:val="left" w:pos="1639"/>
        </w:tabs>
        <w:spacing w:line="360" w:lineRule="auto"/>
        <w:jc w:val="both"/>
        <w:rPr>
          <w:rFonts w:ascii="Times New Roman" w:hAnsi="Times New Roman" w:cs="Times New Roman"/>
          <w:sz w:val="24"/>
        </w:rPr>
      </w:pPr>
    </w:p>
    <w:p w14:paraId="1F333FA2" w14:textId="77777777" w:rsidR="00F3508B" w:rsidRPr="00E5068B" w:rsidRDefault="00F3508B" w:rsidP="00E5068B">
      <w:pPr>
        <w:rPr>
          <w:rFonts w:ascii="Times New Roman" w:hAnsi="Times New Roman" w:cs="Times New Roman"/>
          <w:b/>
          <w:sz w:val="24"/>
        </w:rPr>
      </w:pPr>
      <w:bookmarkStart w:id="71" w:name="_Toc205454212"/>
      <w:r w:rsidRPr="00E5068B">
        <w:rPr>
          <w:rFonts w:ascii="Times New Roman" w:hAnsi="Times New Roman" w:cs="Times New Roman"/>
          <w:b/>
          <w:sz w:val="24"/>
        </w:rPr>
        <w:t>A helyi tanterv óraszámai</w:t>
      </w:r>
      <w:bookmarkEnd w:id="71"/>
    </w:p>
    <w:p w14:paraId="0C1CF229"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2025/2026-os tanévben intézményünk 1. évfolyamán két általános tantervű osztály indult. Az osztályok tanulói a választott kerettantervek, valamint az intézmény helyi tantervében meghatározott követelmények és óraszámok alapján vesznek részt a nevelő-oktató munkában.</w:t>
      </w:r>
    </w:p>
    <w:p w14:paraId="4D38EA3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p>
    <w:p w14:paraId="2EB1E99D" w14:textId="77777777" w:rsidR="00F3508B" w:rsidRPr="00E5068B" w:rsidRDefault="00F3508B" w:rsidP="00E5068B">
      <w:pPr>
        <w:rPr>
          <w:rFonts w:ascii="Times New Roman" w:hAnsi="Times New Roman" w:cs="Times New Roman"/>
          <w:b/>
          <w:sz w:val="24"/>
        </w:rPr>
      </w:pPr>
      <w:bookmarkStart w:id="72" w:name="_Toc205454213"/>
      <w:r w:rsidRPr="00E5068B">
        <w:rPr>
          <w:rFonts w:ascii="Times New Roman" w:hAnsi="Times New Roman" w:cs="Times New Roman"/>
          <w:b/>
          <w:sz w:val="24"/>
        </w:rPr>
        <w:t>Kötelező tantárgyak és minimális óraszámok az 1–4. évfolyamon</w:t>
      </w:r>
      <w:bookmarkEnd w:id="72"/>
    </w:p>
    <w:tbl>
      <w:tblPr>
        <w:tblW w:w="776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9"/>
        <w:gridCol w:w="988"/>
        <w:gridCol w:w="988"/>
        <w:gridCol w:w="988"/>
        <w:gridCol w:w="1003"/>
      </w:tblGrid>
      <w:tr w:rsidR="00F3508B" w:rsidRPr="0015685D" w14:paraId="7DC19D57" w14:textId="77777777" w:rsidTr="00F3508B">
        <w:trPr>
          <w:trHeight w:val="402"/>
          <w:tblHeader/>
          <w:tblCellSpacing w:w="15" w:type="dxa"/>
        </w:trPr>
        <w:tc>
          <w:tcPr>
            <w:tcW w:w="0" w:type="auto"/>
            <w:vAlign w:val="center"/>
            <w:hideMark/>
          </w:tcPr>
          <w:p w14:paraId="7A5BFFE0"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lastRenderedPageBreak/>
              <w:t>Tantárgy</w:t>
            </w:r>
          </w:p>
        </w:tc>
        <w:tc>
          <w:tcPr>
            <w:tcW w:w="0" w:type="auto"/>
            <w:vAlign w:val="center"/>
            <w:hideMark/>
          </w:tcPr>
          <w:p w14:paraId="36743E65"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1. évf.</w:t>
            </w:r>
          </w:p>
        </w:tc>
        <w:tc>
          <w:tcPr>
            <w:tcW w:w="0" w:type="auto"/>
            <w:vAlign w:val="center"/>
            <w:hideMark/>
          </w:tcPr>
          <w:p w14:paraId="248A72A6"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2. évf.</w:t>
            </w:r>
          </w:p>
        </w:tc>
        <w:tc>
          <w:tcPr>
            <w:tcW w:w="0" w:type="auto"/>
            <w:vAlign w:val="center"/>
            <w:hideMark/>
          </w:tcPr>
          <w:p w14:paraId="6E5D087E"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3. évf.</w:t>
            </w:r>
          </w:p>
        </w:tc>
        <w:tc>
          <w:tcPr>
            <w:tcW w:w="0" w:type="auto"/>
            <w:vAlign w:val="center"/>
            <w:hideMark/>
          </w:tcPr>
          <w:p w14:paraId="021BC0D7"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4. évf.</w:t>
            </w:r>
          </w:p>
        </w:tc>
      </w:tr>
      <w:tr w:rsidR="00F3508B" w:rsidRPr="0015685D" w14:paraId="4FAB5A19" w14:textId="77777777" w:rsidTr="00F3508B">
        <w:trPr>
          <w:trHeight w:val="391"/>
          <w:tblCellSpacing w:w="15" w:type="dxa"/>
        </w:trPr>
        <w:tc>
          <w:tcPr>
            <w:tcW w:w="0" w:type="auto"/>
            <w:vAlign w:val="center"/>
            <w:hideMark/>
          </w:tcPr>
          <w:p w14:paraId="07BE1D61"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2379C5B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7+1</w:t>
            </w:r>
          </w:p>
        </w:tc>
        <w:tc>
          <w:tcPr>
            <w:tcW w:w="0" w:type="auto"/>
            <w:vAlign w:val="center"/>
            <w:hideMark/>
          </w:tcPr>
          <w:p w14:paraId="11A2CF28"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7+1</w:t>
            </w:r>
          </w:p>
        </w:tc>
        <w:tc>
          <w:tcPr>
            <w:tcW w:w="0" w:type="auto"/>
            <w:vAlign w:val="center"/>
            <w:hideMark/>
          </w:tcPr>
          <w:p w14:paraId="2DF1E48F"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5+2</w:t>
            </w:r>
          </w:p>
        </w:tc>
        <w:tc>
          <w:tcPr>
            <w:tcW w:w="0" w:type="auto"/>
            <w:vAlign w:val="center"/>
            <w:hideMark/>
          </w:tcPr>
          <w:p w14:paraId="33DA102D"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5+2</w:t>
            </w:r>
          </w:p>
        </w:tc>
      </w:tr>
      <w:tr w:rsidR="00F3508B" w:rsidRPr="0015685D" w14:paraId="39367390" w14:textId="77777777" w:rsidTr="00F3508B">
        <w:trPr>
          <w:trHeight w:val="402"/>
          <w:tblCellSpacing w:w="15" w:type="dxa"/>
        </w:trPr>
        <w:tc>
          <w:tcPr>
            <w:tcW w:w="0" w:type="auto"/>
            <w:vAlign w:val="center"/>
            <w:hideMark/>
          </w:tcPr>
          <w:p w14:paraId="7BAC636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1F6F071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0170DE7F"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62146462"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435BF0EC"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F3508B" w:rsidRPr="0015685D" w14:paraId="48346868" w14:textId="77777777" w:rsidTr="00F3508B">
        <w:trPr>
          <w:trHeight w:val="402"/>
          <w:tblCellSpacing w:w="15" w:type="dxa"/>
        </w:trPr>
        <w:tc>
          <w:tcPr>
            <w:tcW w:w="0" w:type="auto"/>
            <w:vAlign w:val="center"/>
            <w:hideMark/>
          </w:tcPr>
          <w:p w14:paraId="78FC2F61"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Etika/hit- és erkölcstan</w:t>
            </w:r>
          </w:p>
        </w:tc>
        <w:tc>
          <w:tcPr>
            <w:tcW w:w="0" w:type="auto"/>
            <w:vAlign w:val="center"/>
            <w:hideMark/>
          </w:tcPr>
          <w:p w14:paraId="7DB294C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70339FD"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1D47DB1"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FE6E6E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3508B" w:rsidRPr="0015685D" w14:paraId="3D42D3B4" w14:textId="77777777" w:rsidTr="00F3508B">
        <w:trPr>
          <w:trHeight w:val="391"/>
          <w:tblCellSpacing w:w="15" w:type="dxa"/>
        </w:trPr>
        <w:tc>
          <w:tcPr>
            <w:tcW w:w="0" w:type="auto"/>
            <w:vAlign w:val="center"/>
            <w:hideMark/>
          </w:tcPr>
          <w:p w14:paraId="1D9644BC"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Környezetismeret</w:t>
            </w:r>
          </w:p>
        </w:tc>
        <w:tc>
          <w:tcPr>
            <w:tcW w:w="0" w:type="auto"/>
            <w:vAlign w:val="center"/>
            <w:hideMark/>
          </w:tcPr>
          <w:p w14:paraId="28D7A9C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499FE94"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2C85D30"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BABEA2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3508B" w:rsidRPr="0015685D" w14:paraId="66B84396" w14:textId="77777777" w:rsidTr="00F3508B">
        <w:trPr>
          <w:trHeight w:val="402"/>
          <w:tblCellSpacing w:w="15" w:type="dxa"/>
        </w:trPr>
        <w:tc>
          <w:tcPr>
            <w:tcW w:w="0" w:type="auto"/>
            <w:vAlign w:val="center"/>
            <w:hideMark/>
          </w:tcPr>
          <w:p w14:paraId="47C06BD8"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 (német)</w:t>
            </w:r>
          </w:p>
        </w:tc>
        <w:tc>
          <w:tcPr>
            <w:tcW w:w="0" w:type="auto"/>
            <w:vAlign w:val="center"/>
            <w:hideMark/>
          </w:tcPr>
          <w:p w14:paraId="3BF613F0"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A67A930"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5D28FD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9E44F05"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F3508B" w:rsidRPr="0015685D" w14:paraId="789431F6" w14:textId="77777777" w:rsidTr="00F3508B">
        <w:trPr>
          <w:trHeight w:val="391"/>
          <w:tblCellSpacing w:w="15" w:type="dxa"/>
        </w:trPr>
        <w:tc>
          <w:tcPr>
            <w:tcW w:w="0" w:type="auto"/>
            <w:vAlign w:val="center"/>
            <w:hideMark/>
          </w:tcPr>
          <w:p w14:paraId="4605CA5A"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6730B802"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3101259"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2A9CB035"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820ACD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F3508B" w:rsidRPr="0015685D" w14:paraId="66CCB8B8" w14:textId="77777777" w:rsidTr="00F3508B">
        <w:trPr>
          <w:trHeight w:val="402"/>
          <w:tblCellSpacing w:w="15" w:type="dxa"/>
        </w:trPr>
        <w:tc>
          <w:tcPr>
            <w:tcW w:w="0" w:type="auto"/>
            <w:vAlign w:val="center"/>
            <w:hideMark/>
          </w:tcPr>
          <w:p w14:paraId="684D937D"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03201C9F"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1F6BD0F"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71BF8BE4"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C669771"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3508B" w:rsidRPr="0015685D" w14:paraId="78F4F472" w14:textId="77777777" w:rsidTr="00F3508B">
        <w:trPr>
          <w:trHeight w:val="391"/>
          <w:tblCellSpacing w:w="15" w:type="dxa"/>
        </w:trPr>
        <w:tc>
          <w:tcPr>
            <w:tcW w:w="0" w:type="auto"/>
            <w:vAlign w:val="center"/>
            <w:hideMark/>
          </w:tcPr>
          <w:p w14:paraId="56D74F8C"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1D138C7F"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201A76D"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480B86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92FC71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3508B" w:rsidRPr="0015685D" w14:paraId="34D4CB63" w14:textId="77777777" w:rsidTr="00F3508B">
        <w:trPr>
          <w:trHeight w:val="402"/>
          <w:tblCellSpacing w:w="15" w:type="dxa"/>
        </w:trPr>
        <w:tc>
          <w:tcPr>
            <w:tcW w:w="0" w:type="auto"/>
            <w:vAlign w:val="center"/>
            <w:hideMark/>
          </w:tcPr>
          <w:p w14:paraId="6852C3B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4A2BC2C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BDB86EA"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FD36AD6"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CB69DE8"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3508B" w:rsidRPr="0015685D" w14:paraId="1F1D17F0" w14:textId="77777777" w:rsidTr="00F3508B">
        <w:trPr>
          <w:trHeight w:val="402"/>
          <w:tblCellSpacing w:w="15" w:type="dxa"/>
        </w:trPr>
        <w:tc>
          <w:tcPr>
            <w:tcW w:w="0" w:type="auto"/>
            <w:vAlign w:val="center"/>
            <w:hideMark/>
          </w:tcPr>
          <w:p w14:paraId="628B636A"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1871BA2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5DFFC33C"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7F1B6C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4EFEC6CA"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F3508B" w:rsidRPr="0015685D" w14:paraId="5B9BF8E6" w14:textId="77777777" w:rsidTr="00F3508B">
        <w:trPr>
          <w:trHeight w:val="391"/>
          <w:tblCellSpacing w:w="15" w:type="dxa"/>
        </w:trPr>
        <w:tc>
          <w:tcPr>
            <w:tcW w:w="0" w:type="auto"/>
            <w:vAlign w:val="center"/>
            <w:hideMark/>
          </w:tcPr>
          <w:p w14:paraId="3A2C22E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Kötelező alapóraszám</w:t>
            </w:r>
          </w:p>
        </w:tc>
        <w:tc>
          <w:tcPr>
            <w:tcW w:w="0" w:type="auto"/>
            <w:vAlign w:val="center"/>
            <w:hideMark/>
          </w:tcPr>
          <w:p w14:paraId="4A4329F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0DAED2B6"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06D65701" w14:textId="165B92A2" w:rsidR="00F3508B" w:rsidRPr="0015685D" w:rsidRDefault="00D863C4"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67D46E65"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23</w:t>
            </w:r>
          </w:p>
        </w:tc>
      </w:tr>
      <w:tr w:rsidR="00F3508B" w:rsidRPr="0015685D" w14:paraId="11A804A9" w14:textId="77777777" w:rsidTr="00F3508B">
        <w:trPr>
          <w:trHeight w:val="402"/>
          <w:tblCellSpacing w:w="15" w:type="dxa"/>
        </w:trPr>
        <w:tc>
          <w:tcPr>
            <w:tcW w:w="0" w:type="auto"/>
            <w:vAlign w:val="center"/>
            <w:hideMark/>
          </w:tcPr>
          <w:p w14:paraId="09A8721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Maximális órakeret</w:t>
            </w:r>
          </w:p>
        </w:tc>
        <w:tc>
          <w:tcPr>
            <w:tcW w:w="0" w:type="auto"/>
            <w:vAlign w:val="center"/>
            <w:hideMark/>
          </w:tcPr>
          <w:p w14:paraId="1E2D8A5D"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5421D97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31A18A18"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1D3B93F6"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25</w:t>
            </w:r>
          </w:p>
        </w:tc>
      </w:tr>
    </w:tbl>
    <w:p w14:paraId="208DBF1C" w14:textId="77777777" w:rsidR="0030008E" w:rsidRPr="0015685D" w:rsidRDefault="0030008E" w:rsidP="0030008E">
      <w:pPr>
        <w:pStyle w:val="Szvegtrzs"/>
        <w:rPr>
          <w:rFonts w:ascii="Times New Roman" w:hAnsi="Times New Roman" w:cs="Times New Roman"/>
          <w:b/>
          <w:bCs/>
        </w:rPr>
      </w:pPr>
    </w:p>
    <w:p w14:paraId="6613CEB6" w14:textId="5BD76C3D" w:rsidR="0030008E" w:rsidRPr="0015685D" w:rsidRDefault="00F3508B" w:rsidP="0030008E">
      <w:pPr>
        <w:pStyle w:val="Szvegtrzs"/>
        <w:rPr>
          <w:rFonts w:ascii="Times New Roman" w:hAnsi="Times New Roman" w:cs="Times New Roman"/>
        </w:rPr>
      </w:pPr>
      <w:r w:rsidRPr="0015685D">
        <w:rPr>
          <w:rFonts w:ascii="Times New Roman" w:hAnsi="Times New Roman" w:cs="Times New Roman"/>
          <w:b/>
          <w:bCs/>
        </w:rPr>
        <w:t>Szabadon tervezhető órakeret felhasználása (1–4. évfolyam)</w:t>
      </w:r>
      <w:r w:rsidR="0030008E" w:rsidRPr="0015685D">
        <w:rPr>
          <w:rFonts w:ascii="Times New Roman" w:hAnsi="Times New Roman" w:cs="Times New Roman"/>
          <w:b/>
          <w:bCs/>
        </w:rPr>
        <w:t>:</w:t>
      </w:r>
      <w:r w:rsidR="0030008E" w:rsidRPr="0015685D">
        <w:rPr>
          <w:rFonts w:ascii="Times New Roman" w:hAnsi="Times New Roman" w:cs="Times New Roman"/>
        </w:rPr>
        <w:t xml:space="preserve"> A választott kerettantervek óraszámát a szabadon tervezhető órakeret terhére</w:t>
      </w:r>
      <w:r w:rsidR="0030008E" w:rsidRPr="0015685D">
        <w:rPr>
          <w:rFonts w:ascii="Times New Roman" w:hAnsi="Times New Roman" w:cs="Times New Roman"/>
          <w:spacing w:val="53"/>
        </w:rPr>
        <w:t xml:space="preserve"> </w:t>
      </w:r>
      <w:r w:rsidR="0030008E" w:rsidRPr="0015685D">
        <w:rPr>
          <w:rFonts w:ascii="Times New Roman" w:hAnsi="Times New Roman" w:cs="Times New Roman"/>
        </w:rPr>
        <w:t>a következő évfolyamokon és tantárgyakban emeljük meg az alábbi óraszámokkal.</w:t>
      </w:r>
    </w:p>
    <w:p w14:paraId="75C77506" w14:textId="62A24F63" w:rsidR="00F3508B" w:rsidRPr="0015685D" w:rsidRDefault="00F3508B" w:rsidP="0030008E">
      <w:pPr>
        <w:tabs>
          <w:tab w:val="left" w:pos="1638"/>
          <w:tab w:val="left" w:pos="1639"/>
        </w:tabs>
        <w:spacing w:line="360" w:lineRule="auto"/>
        <w:rPr>
          <w:rFonts w:ascii="Times New Roman" w:hAnsi="Times New Roman" w:cs="Times New Roman"/>
          <w:b/>
          <w:bCs/>
          <w:sz w:val="24"/>
        </w:rPr>
      </w:pPr>
    </w:p>
    <w:tbl>
      <w:tblPr>
        <w:tblW w:w="77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0"/>
        <w:gridCol w:w="990"/>
        <w:gridCol w:w="990"/>
        <w:gridCol w:w="990"/>
        <w:gridCol w:w="1005"/>
      </w:tblGrid>
      <w:tr w:rsidR="00F3508B" w:rsidRPr="0015685D" w14:paraId="506A7479" w14:textId="77777777" w:rsidTr="0030008E">
        <w:trPr>
          <w:trHeight w:val="389"/>
          <w:tblHeader/>
          <w:tblCellSpacing w:w="15" w:type="dxa"/>
        </w:trPr>
        <w:tc>
          <w:tcPr>
            <w:tcW w:w="0" w:type="auto"/>
            <w:vAlign w:val="center"/>
            <w:hideMark/>
          </w:tcPr>
          <w:p w14:paraId="7FE158C4"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0317657F"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1. évf.</w:t>
            </w:r>
          </w:p>
        </w:tc>
        <w:tc>
          <w:tcPr>
            <w:tcW w:w="0" w:type="auto"/>
            <w:vAlign w:val="center"/>
            <w:hideMark/>
          </w:tcPr>
          <w:p w14:paraId="339D6A37"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2. évf.</w:t>
            </w:r>
          </w:p>
        </w:tc>
        <w:tc>
          <w:tcPr>
            <w:tcW w:w="0" w:type="auto"/>
            <w:vAlign w:val="center"/>
            <w:hideMark/>
          </w:tcPr>
          <w:p w14:paraId="390098D9"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3. évf.</w:t>
            </w:r>
          </w:p>
        </w:tc>
        <w:tc>
          <w:tcPr>
            <w:tcW w:w="0" w:type="auto"/>
            <w:vAlign w:val="center"/>
            <w:hideMark/>
          </w:tcPr>
          <w:p w14:paraId="66F497A5" w14:textId="77777777" w:rsidR="00F3508B" w:rsidRPr="0015685D" w:rsidRDefault="00F3508B" w:rsidP="00F3508B">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4. évf.</w:t>
            </w:r>
          </w:p>
        </w:tc>
      </w:tr>
      <w:tr w:rsidR="00F3508B" w:rsidRPr="0015685D" w14:paraId="784B6583" w14:textId="77777777" w:rsidTr="0030008E">
        <w:trPr>
          <w:trHeight w:val="379"/>
          <w:tblCellSpacing w:w="15" w:type="dxa"/>
        </w:trPr>
        <w:tc>
          <w:tcPr>
            <w:tcW w:w="0" w:type="auto"/>
            <w:vAlign w:val="center"/>
            <w:hideMark/>
          </w:tcPr>
          <w:p w14:paraId="1F033680"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594E9F98"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84D74EB"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E8B280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B8B410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F3508B" w:rsidRPr="0015685D" w14:paraId="55B11F2B" w14:textId="77777777" w:rsidTr="0030008E">
        <w:trPr>
          <w:trHeight w:val="389"/>
          <w:tblCellSpacing w:w="15" w:type="dxa"/>
        </w:trPr>
        <w:tc>
          <w:tcPr>
            <w:tcW w:w="0" w:type="auto"/>
            <w:vAlign w:val="center"/>
            <w:hideMark/>
          </w:tcPr>
          <w:p w14:paraId="7F8251F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458F68D7"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9B5E08A"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173DF35"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546BC43"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F3508B" w:rsidRPr="0015685D" w14:paraId="7C0C2390" w14:textId="77777777" w:rsidTr="0030008E">
        <w:trPr>
          <w:trHeight w:val="389"/>
          <w:tblCellSpacing w:w="15" w:type="dxa"/>
        </w:trPr>
        <w:tc>
          <w:tcPr>
            <w:tcW w:w="0" w:type="auto"/>
            <w:vAlign w:val="center"/>
            <w:hideMark/>
          </w:tcPr>
          <w:p w14:paraId="0705A3BE" w14:textId="77777777" w:rsidR="00F3508B" w:rsidRPr="0015685D" w:rsidRDefault="00F3508B" w:rsidP="00F3508B">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Összesen</w:t>
            </w:r>
          </w:p>
        </w:tc>
        <w:tc>
          <w:tcPr>
            <w:tcW w:w="0" w:type="auto"/>
            <w:vAlign w:val="center"/>
            <w:hideMark/>
          </w:tcPr>
          <w:p w14:paraId="7E6771CF" w14:textId="77777777" w:rsidR="00F3508B" w:rsidRPr="0015685D" w:rsidRDefault="00F3508B" w:rsidP="00F3508B">
            <w:pPr>
              <w:tabs>
                <w:tab w:val="left" w:pos="1638"/>
                <w:tab w:val="left" w:pos="1639"/>
              </w:tabs>
              <w:spacing w:line="360" w:lineRule="auto"/>
              <w:jc w:val="both"/>
              <w:rPr>
                <w:rFonts w:ascii="Times New Roman" w:hAnsi="Times New Roman" w:cs="Times New Roman"/>
                <w:b/>
                <w:sz w:val="24"/>
              </w:rPr>
            </w:pPr>
            <w:r w:rsidRPr="0015685D">
              <w:rPr>
                <w:rFonts w:ascii="Times New Roman" w:hAnsi="Times New Roman" w:cs="Times New Roman"/>
                <w:b/>
                <w:sz w:val="24"/>
              </w:rPr>
              <w:t>2</w:t>
            </w:r>
          </w:p>
        </w:tc>
        <w:tc>
          <w:tcPr>
            <w:tcW w:w="0" w:type="auto"/>
            <w:vAlign w:val="center"/>
            <w:hideMark/>
          </w:tcPr>
          <w:p w14:paraId="6185FE78" w14:textId="77777777" w:rsidR="00F3508B" w:rsidRPr="0015685D" w:rsidRDefault="00F3508B" w:rsidP="00F3508B">
            <w:pPr>
              <w:tabs>
                <w:tab w:val="left" w:pos="1638"/>
                <w:tab w:val="left" w:pos="1639"/>
              </w:tabs>
              <w:spacing w:line="360" w:lineRule="auto"/>
              <w:jc w:val="both"/>
              <w:rPr>
                <w:rFonts w:ascii="Times New Roman" w:hAnsi="Times New Roman" w:cs="Times New Roman"/>
                <w:b/>
                <w:sz w:val="24"/>
              </w:rPr>
            </w:pPr>
            <w:r w:rsidRPr="0015685D">
              <w:rPr>
                <w:rFonts w:ascii="Times New Roman" w:hAnsi="Times New Roman" w:cs="Times New Roman"/>
                <w:b/>
                <w:sz w:val="24"/>
              </w:rPr>
              <w:t>2</w:t>
            </w:r>
          </w:p>
        </w:tc>
        <w:tc>
          <w:tcPr>
            <w:tcW w:w="0" w:type="auto"/>
            <w:vAlign w:val="center"/>
            <w:hideMark/>
          </w:tcPr>
          <w:p w14:paraId="6C802D90" w14:textId="77777777" w:rsidR="00F3508B" w:rsidRPr="0015685D" w:rsidRDefault="00F3508B" w:rsidP="00F3508B">
            <w:pPr>
              <w:tabs>
                <w:tab w:val="left" w:pos="1638"/>
                <w:tab w:val="left" w:pos="1639"/>
              </w:tabs>
              <w:spacing w:line="360" w:lineRule="auto"/>
              <w:jc w:val="both"/>
              <w:rPr>
                <w:rFonts w:ascii="Times New Roman" w:hAnsi="Times New Roman" w:cs="Times New Roman"/>
                <w:b/>
                <w:sz w:val="24"/>
              </w:rPr>
            </w:pPr>
            <w:r w:rsidRPr="0015685D">
              <w:rPr>
                <w:rFonts w:ascii="Times New Roman" w:hAnsi="Times New Roman" w:cs="Times New Roman"/>
                <w:b/>
                <w:sz w:val="24"/>
              </w:rPr>
              <w:t>2</w:t>
            </w:r>
          </w:p>
        </w:tc>
        <w:tc>
          <w:tcPr>
            <w:tcW w:w="0" w:type="auto"/>
            <w:vAlign w:val="center"/>
            <w:hideMark/>
          </w:tcPr>
          <w:p w14:paraId="0C60E3B4" w14:textId="77777777" w:rsidR="00F3508B" w:rsidRPr="0015685D" w:rsidRDefault="00F3508B" w:rsidP="00F3508B">
            <w:pPr>
              <w:tabs>
                <w:tab w:val="left" w:pos="1638"/>
                <w:tab w:val="left" w:pos="1639"/>
              </w:tabs>
              <w:spacing w:line="360" w:lineRule="auto"/>
              <w:jc w:val="both"/>
              <w:rPr>
                <w:rFonts w:ascii="Times New Roman" w:hAnsi="Times New Roman" w:cs="Times New Roman"/>
                <w:b/>
                <w:sz w:val="24"/>
              </w:rPr>
            </w:pPr>
            <w:r w:rsidRPr="0015685D">
              <w:rPr>
                <w:rFonts w:ascii="Times New Roman" w:hAnsi="Times New Roman" w:cs="Times New Roman"/>
                <w:b/>
                <w:sz w:val="24"/>
              </w:rPr>
              <w:t>2</w:t>
            </w:r>
          </w:p>
        </w:tc>
      </w:tr>
    </w:tbl>
    <w:p w14:paraId="48AF4A80" w14:textId="718D3D1E" w:rsidR="0097497E" w:rsidRPr="0015685D" w:rsidRDefault="0097497E" w:rsidP="00F3508B">
      <w:pPr>
        <w:tabs>
          <w:tab w:val="left" w:pos="1638"/>
          <w:tab w:val="left" w:pos="1639"/>
        </w:tabs>
        <w:spacing w:line="360" w:lineRule="auto"/>
        <w:jc w:val="both"/>
        <w:rPr>
          <w:rFonts w:ascii="Times New Roman" w:hAnsi="Times New Roman" w:cs="Times New Roman"/>
          <w:sz w:val="24"/>
        </w:rPr>
      </w:pPr>
    </w:p>
    <w:p w14:paraId="2E239DF8" w14:textId="77777777" w:rsidR="008060AC" w:rsidRPr="00E5068B" w:rsidRDefault="008060AC" w:rsidP="00E5068B">
      <w:pPr>
        <w:rPr>
          <w:rFonts w:ascii="Times New Roman" w:hAnsi="Times New Roman" w:cs="Times New Roman"/>
          <w:b/>
          <w:sz w:val="24"/>
        </w:rPr>
      </w:pPr>
      <w:bookmarkStart w:id="73" w:name="_Toc205454214"/>
      <w:r w:rsidRPr="00E5068B">
        <w:rPr>
          <w:rFonts w:ascii="Times New Roman" w:hAnsi="Times New Roman" w:cs="Times New Roman"/>
          <w:b/>
          <w:sz w:val="24"/>
        </w:rPr>
        <w:t>Kötelező tantárgyak és minimális óraszámok 5–8. évfolyamon</w:t>
      </w:r>
      <w:bookmarkEnd w:id="73"/>
    </w:p>
    <w:p w14:paraId="276FED6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Óraterv a kerettantervekhez – 5–8. évfolyam</w:t>
      </w:r>
    </w:p>
    <w:tbl>
      <w:tblPr>
        <w:tblW w:w="80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7"/>
        <w:gridCol w:w="1018"/>
        <w:gridCol w:w="1017"/>
        <w:gridCol w:w="1017"/>
        <w:gridCol w:w="1032"/>
      </w:tblGrid>
      <w:tr w:rsidR="008060AC" w:rsidRPr="0015685D" w14:paraId="4197E49A" w14:textId="77777777" w:rsidTr="008060AC">
        <w:trPr>
          <w:trHeight w:val="419"/>
          <w:tblHeader/>
          <w:tblCellSpacing w:w="15" w:type="dxa"/>
        </w:trPr>
        <w:tc>
          <w:tcPr>
            <w:tcW w:w="0" w:type="auto"/>
            <w:vAlign w:val="center"/>
            <w:hideMark/>
          </w:tcPr>
          <w:p w14:paraId="0BF2D4F2"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7DE0038E"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5. évf.</w:t>
            </w:r>
          </w:p>
        </w:tc>
        <w:tc>
          <w:tcPr>
            <w:tcW w:w="0" w:type="auto"/>
            <w:vAlign w:val="center"/>
            <w:hideMark/>
          </w:tcPr>
          <w:p w14:paraId="15F54EE8"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6. évf.</w:t>
            </w:r>
          </w:p>
        </w:tc>
        <w:tc>
          <w:tcPr>
            <w:tcW w:w="0" w:type="auto"/>
            <w:vAlign w:val="center"/>
            <w:hideMark/>
          </w:tcPr>
          <w:p w14:paraId="7EE0D88B"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7. évf.</w:t>
            </w:r>
          </w:p>
        </w:tc>
        <w:tc>
          <w:tcPr>
            <w:tcW w:w="0" w:type="auto"/>
            <w:vAlign w:val="center"/>
            <w:hideMark/>
          </w:tcPr>
          <w:p w14:paraId="12E04A87"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8. évf.</w:t>
            </w:r>
          </w:p>
        </w:tc>
      </w:tr>
      <w:tr w:rsidR="008060AC" w:rsidRPr="0015685D" w14:paraId="1B30EEE9" w14:textId="77777777" w:rsidTr="008060AC">
        <w:trPr>
          <w:trHeight w:val="432"/>
          <w:tblCellSpacing w:w="15" w:type="dxa"/>
        </w:trPr>
        <w:tc>
          <w:tcPr>
            <w:tcW w:w="0" w:type="auto"/>
            <w:vAlign w:val="center"/>
            <w:hideMark/>
          </w:tcPr>
          <w:p w14:paraId="7B29AD5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08EB510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468F2C9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7DAF650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4CC420F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3+1</w:t>
            </w:r>
          </w:p>
        </w:tc>
      </w:tr>
      <w:tr w:rsidR="008060AC" w:rsidRPr="0015685D" w14:paraId="3433C56B" w14:textId="77777777" w:rsidTr="008060AC">
        <w:trPr>
          <w:trHeight w:val="419"/>
          <w:tblCellSpacing w:w="15" w:type="dxa"/>
        </w:trPr>
        <w:tc>
          <w:tcPr>
            <w:tcW w:w="0" w:type="auto"/>
            <w:vAlign w:val="center"/>
            <w:hideMark/>
          </w:tcPr>
          <w:p w14:paraId="3F4A11F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179F5EB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58003D6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1C3FC25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3+1</w:t>
            </w:r>
          </w:p>
        </w:tc>
        <w:tc>
          <w:tcPr>
            <w:tcW w:w="0" w:type="auto"/>
            <w:vAlign w:val="center"/>
            <w:hideMark/>
          </w:tcPr>
          <w:p w14:paraId="550ECF4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3+1</w:t>
            </w:r>
          </w:p>
        </w:tc>
      </w:tr>
      <w:tr w:rsidR="008060AC" w:rsidRPr="0015685D" w14:paraId="326D766A" w14:textId="77777777" w:rsidTr="008060AC">
        <w:trPr>
          <w:trHeight w:val="432"/>
          <w:tblCellSpacing w:w="15" w:type="dxa"/>
        </w:trPr>
        <w:tc>
          <w:tcPr>
            <w:tcW w:w="0" w:type="auto"/>
            <w:vAlign w:val="center"/>
            <w:hideMark/>
          </w:tcPr>
          <w:p w14:paraId="41296ACB"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Történelem</w:t>
            </w:r>
          </w:p>
        </w:tc>
        <w:tc>
          <w:tcPr>
            <w:tcW w:w="0" w:type="auto"/>
            <w:vAlign w:val="center"/>
            <w:hideMark/>
          </w:tcPr>
          <w:p w14:paraId="6CF2CE2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9DC8BC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CEB662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4DBBA31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8060AC" w:rsidRPr="0015685D" w14:paraId="651AED7F" w14:textId="77777777" w:rsidTr="008060AC">
        <w:trPr>
          <w:trHeight w:val="419"/>
          <w:tblCellSpacing w:w="15" w:type="dxa"/>
        </w:trPr>
        <w:tc>
          <w:tcPr>
            <w:tcW w:w="0" w:type="auto"/>
            <w:vAlign w:val="center"/>
            <w:hideMark/>
          </w:tcPr>
          <w:p w14:paraId="2C64830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Állampolgári ismeretek</w:t>
            </w:r>
          </w:p>
        </w:tc>
        <w:tc>
          <w:tcPr>
            <w:tcW w:w="0" w:type="auto"/>
            <w:vAlign w:val="center"/>
            <w:hideMark/>
          </w:tcPr>
          <w:p w14:paraId="2704223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4A1CDC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E5F584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ACA7C9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0E8AA38C" w14:textId="77777777" w:rsidTr="008060AC">
        <w:trPr>
          <w:trHeight w:val="432"/>
          <w:tblCellSpacing w:w="15" w:type="dxa"/>
        </w:trPr>
        <w:tc>
          <w:tcPr>
            <w:tcW w:w="0" w:type="auto"/>
            <w:vAlign w:val="center"/>
            <w:hideMark/>
          </w:tcPr>
          <w:p w14:paraId="5515FAE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Hon- és népismeret</w:t>
            </w:r>
          </w:p>
        </w:tc>
        <w:tc>
          <w:tcPr>
            <w:tcW w:w="0" w:type="auto"/>
            <w:vAlign w:val="center"/>
            <w:hideMark/>
          </w:tcPr>
          <w:p w14:paraId="47473A9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2A0C34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0+1</w:t>
            </w:r>
          </w:p>
        </w:tc>
        <w:tc>
          <w:tcPr>
            <w:tcW w:w="0" w:type="auto"/>
            <w:vAlign w:val="center"/>
            <w:hideMark/>
          </w:tcPr>
          <w:p w14:paraId="3C70224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4DFF36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51E1861C" w14:textId="77777777" w:rsidTr="008060AC">
        <w:trPr>
          <w:trHeight w:val="419"/>
          <w:tblCellSpacing w:w="15" w:type="dxa"/>
        </w:trPr>
        <w:tc>
          <w:tcPr>
            <w:tcW w:w="0" w:type="auto"/>
            <w:vAlign w:val="center"/>
            <w:hideMark/>
          </w:tcPr>
          <w:p w14:paraId="77B0EA8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 / hit- és erkölcstan</w:t>
            </w:r>
          </w:p>
        </w:tc>
        <w:tc>
          <w:tcPr>
            <w:tcW w:w="0" w:type="auto"/>
            <w:vAlign w:val="center"/>
            <w:hideMark/>
          </w:tcPr>
          <w:p w14:paraId="59213CF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B2DA5E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143642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1659A6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5A3B4BFE" w14:textId="77777777" w:rsidTr="008060AC">
        <w:trPr>
          <w:trHeight w:val="432"/>
          <w:tblCellSpacing w:w="15" w:type="dxa"/>
        </w:trPr>
        <w:tc>
          <w:tcPr>
            <w:tcW w:w="0" w:type="auto"/>
            <w:vAlign w:val="center"/>
            <w:hideMark/>
          </w:tcPr>
          <w:p w14:paraId="53E2C37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Természettudomány</w:t>
            </w:r>
          </w:p>
        </w:tc>
        <w:tc>
          <w:tcPr>
            <w:tcW w:w="0" w:type="auto"/>
            <w:vAlign w:val="center"/>
            <w:hideMark/>
          </w:tcPr>
          <w:p w14:paraId="3D71067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411EE7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2EF5AF3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24F60A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04915BC4" w14:textId="77777777" w:rsidTr="008060AC">
        <w:trPr>
          <w:trHeight w:val="419"/>
          <w:tblCellSpacing w:w="15" w:type="dxa"/>
        </w:trPr>
        <w:tc>
          <w:tcPr>
            <w:tcW w:w="0" w:type="auto"/>
            <w:vAlign w:val="center"/>
            <w:hideMark/>
          </w:tcPr>
          <w:p w14:paraId="2FDF360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Kémia</w:t>
            </w:r>
          </w:p>
        </w:tc>
        <w:tc>
          <w:tcPr>
            <w:tcW w:w="0" w:type="auto"/>
            <w:vAlign w:val="center"/>
            <w:hideMark/>
          </w:tcPr>
          <w:p w14:paraId="212778F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25862D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3D4940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D403DD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8060AC" w:rsidRPr="0015685D" w14:paraId="2B240D67" w14:textId="77777777" w:rsidTr="008060AC">
        <w:trPr>
          <w:trHeight w:val="419"/>
          <w:tblCellSpacing w:w="15" w:type="dxa"/>
        </w:trPr>
        <w:tc>
          <w:tcPr>
            <w:tcW w:w="0" w:type="auto"/>
            <w:vAlign w:val="center"/>
            <w:hideMark/>
          </w:tcPr>
          <w:p w14:paraId="577A2EF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Fizika</w:t>
            </w:r>
          </w:p>
        </w:tc>
        <w:tc>
          <w:tcPr>
            <w:tcW w:w="0" w:type="auto"/>
            <w:vAlign w:val="center"/>
            <w:hideMark/>
          </w:tcPr>
          <w:p w14:paraId="0567AAF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517AB2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80D47E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08BB82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8060AC" w:rsidRPr="0015685D" w14:paraId="51C3E1A7" w14:textId="77777777" w:rsidTr="008060AC">
        <w:trPr>
          <w:trHeight w:val="432"/>
          <w:tblCellSpacing w:w="15" w:type="dxa"/>
        </w:trPr>
        <w:tc>
          <w:tcPr>
            <w:tcW w:w="0" w:type="auto"/>
            <w:vAlign w:val="center"/>
            <w:hideMark/>
          </w:tcPr>
          <w:p w14:paraId="2122F77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Biológia</w:t>
            </w:r>
          </w:p>
        </w:tc>
        <w:tc>
          <w:tcPr>
            <w:tcW w:w="0" w:type="auto"/>
            <w:vAlign w:val="center"/>
            <w:hideMark/>
          </w:tcPr>
          <w:p w14:paraId="557C824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49E7C7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F18B9B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22988F7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4EE7EF82" w14:textId="77777777" w:rsidTr="008060AC">
        <w:trPr>
          <w:trHeight w:val="419"/>
          <w:tblCellSpacing w:w="15" w:type="dxa"/>
        </w:trPr>
        <w:tc>
          <w:tcPr>
            <w:tcW w:w="0" w:type="auto"/>
            <w:vAlign w:val="center"/>
            <w:hideMark/>
          </w:tcPr>
          <w:p w14:paraId="62B4AA5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Földrajz</w:t>
            </w:r>
          </w:p>
        </w:tc>
        <w:tc>
          <w:tcPr>
            <w:tcW w:w="0" w:type="auto"/>
            <w:vAlign w:val="center"/>
            <w:hideMark/>
          </w:tcPr>
          <w:p w14:paraId="47F6DFC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4F3ED3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CE171C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FD80FE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7861F1AE" w14:textId="77777777" w:rsidTr="008060AC">
        <w:trPr>
          <w:trHeight w:val="432"/>
          <w:tblCellSpacing w:w="15" w:type="dxa"/>
        </w:trPr>
        <w:tc>
          <w:tcPr>
            <w:tcW w:w="0" w:type="auto"/>
            <w:vAlign w:val="center"/>
            <w:hideMark/>
          </w:tcPr>
          <w:p w14:paraId="32DC242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Első élő idegen nyelv</w:t>
            </w:r>
          </w:p>
        </w:tc>
        <w:tc>
          <w:tcPr>
            <w:tcW w:w="0" w:type="auto"/>
            <w:vAlign w:val="center"/>
            <w:hideMark/>
          </w:tcPr>
          <w:p w14:paraId="42646C9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21A60CE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7A4A016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04241C6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r>
      <w:tr w:rsidR="008060AC" w:rsidRPr="0015685D" w14:paraId="3AEBBB34" w14:textId="77777777" w:rsidTr="008060AC">
        <w:trPr>
          <w:trHeight w:val="419"/>
          <w:tblCellSpacing w:w="15" w:type="dxa"/>
        </w:trPr>
        <w:tc>
          <w:tcPr>
            <w:tcW w:w="0" w:type="auto"/>
            <w:vAlign w:val="center"/>
            <w:hideMark/>
          </w:tcPr>
          <w:p w14:paraId="608199B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66F3FFD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9AAB19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46B1F6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CA0ABC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72A6F99F" w14:textId="77777777" w:rsidTr="008060AC">
        <w:trPr>
          <w:trHeight w:val="432"/>
          <w:tblCellSpacing w:w="15" w:type="dxa"/>
        </w:trPr>
        <w:tc>
          <w:tcPr>
            <w:tcW w:w="0" w:type="auto"/>
            <w:vAlign w:val="center"/>
            <w:hideMark/>
          </w:tcPr>
          <w:p w14:paraId="00798AB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51CC4E2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5DDF6D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F52A96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138FF4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29461A0B" w14:textId="77777777" w:rsidTr="008060AC">
        <w:trPr>
          <w:trHeight w:val="419"/>
          <w:tblCellSpacing w:w="15" w:type="dxa"/>
        </w:trPr>
        <w:tc>
          <w:tcPr>
            <w:tcW w:w="0" w:type="auto"/>
            <w:vAlign w:val="center"/>
            <w:hideMark/>
          </w:tcPr>
          <w:p w14:paraId="0AC3420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Dráma és színház</w:t>
            </w:r>
          </w:p>
        </w:tc>
        <w:tc>
          <w:tcPr>
            <w:tcW w:w="0" w:type="auto"/>
            <w:vAlign w:val="center"/>
            <w:hideMark/>
          </w:tcPr>
          <w:p w14:paraId="7FC7A99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9C179B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E67517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0+1</w:t>
            </w:r>
          </w:p>
        </w:tc>
        <w:tc>
          <w:tcPr>
            <w:tcW w:w="0" w:type="auto"/>
            <w:vAlign w:val="center"/>
            <w:hideMark/>
          </w:tcPr>
          <w:p w14:paraId="5CAE642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5551F5B7" w14:textId="77777777" w:rsidTr="008060AC">
        <w:trPr>
          <w:trHeight w:val="432"/>
          <w:tblCellSpacing w:w="15" w:type="dxa"/>
        </w:trPr>
        <w:tc>
          <w:tcPr>
            <w:tcW w:w="0" w:type="auto"/>
            <w:vAlign w:val="center"/>
            <w:hideMark/>
          </w:tcPr>
          <w:p w14:paraId="0161EFF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253F93A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31014A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AF45B3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B5C0C5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0ADF4265" w14:textId="77777777" w:rsidTr="008060AC">
        <w:trPr>
          <w:trHeight w:val="419"/>
          <w:tblCellSpacing w:w="15" w:type="dxa"/>
        </w:trPr>
        <w:tc>
          <w:tcPr>
            <w:tcW w:w="0" w:type="auto"/>
            <w:vAlign w:val="center"/>
            <w:hideMark/>
          </w:tcPr>
          <w:p w14:paraId="444C495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3DA682F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7FB414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D0525A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9833D9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51B96BC5" w14:textId="77777777" w:rsidTr="008060AC">
        <w:trPr>
          <w:trHeight w:val="419"/>
          <w:tblCellSpacing w:w="15" w:type="dxa"/>
        </w:trPr>
        <w:tc>
          <w:tcPr>
            <w:tcW w:w="0" w:type="auto"/>
            <w:vAlign w:val="center"/>
            <w:hideMark/>
          </w:tcPr>
          <w:p w14:paraId="3202E36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33DB920F"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97F0B8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69EA688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60B9C4A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8060AC" w:rsidRPr="0015685D" w14:paraId="5CA84D1A" w14:textId="77777777" w:rsidTr="008060AC">
        <w:trPr>
          <w:trHeight w:val="432"/>
          <w:tblCellSpacing w:w="15" w:type="dxa"/>
        </w:trPr>
        <w:tc>
          <w:tcPr>
            <w:tcW w:w="0" w:type="auto"/>
            <w:vAlign w:val="center"/>
            <w:hideMark/>
          </w:tcPr>
          <w:p w14:paraId="5168342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Osztályfőnöki</w:t>
            </w:r>
          </w:p>
        </w:tc>
        <w:tc>
          <w:tcPr>
            <w:tcW w:w="0" w:type="auto"/>
            <w:vAlign w:val="center"/>
            <w:hideMark/>
          </w:tcPr>
          <w:p w14:paraId="25A51F2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AA9A98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9D8C7D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C77D80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1E044BEB" w14:textId="77777777" w:rsidTr="008060AC">
        <w:trPr>
          <w:trHeight w:val="419"/>
          <w:tblCellSpacing w:w="15" w:type="dxa"/>
        </w:trPr>
        <w:tc>
          <w:tcPr>
            <w:tcW w:w="0" w:type="auto"/>
            <w:vAlign w:val="center"/>
            <w:hideMark/>
          </w:tcPr>
          <w:p w14:paraId="3FA2CB3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Kötelező alapóraszám</w:t>
            </w:r>
          </w:p>
        </w:tc>
        <w:tc>
          <w:tcPr>
            <w:tcW w:w="0" w:type="auto"/>
            <w:vAlign w:val="center"/>
            <w:hideMark/>
          </w:tcPr>
          <w:p w14:paraId="635BD97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27</w:t>
            </w:r>
          </w:p>
        </w:tc>
        <w:tc>
          <w:tcPr>
            <w:tcW w:w="0" w:type="auto"/>
            <w:vAlign w:val="center"/>
            <w:hideMark/>
          </w:tcPr>
          <w:p w14:paraId="55B2C98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26</w:t>
            </w:r>
          </w:p>
        </w:tc>
        <w:tc>
          <w:tcPr>
            <w:tcW w:w="0" w:type="auto"/>
            <w:vAlign w:val="center"/>
            <w:hideMark/>
          </w:tcPr>
          <w:p w14:paraId="46EA205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28</w:t>
            </w:r>
          </w:p>
        </w:tc>
        <w:tc>
          <w:tcPr>
            <w:tcW w:w="0" w:type="auto"/>
            <w:vAlign w:val="center"/>
            <w:hideMark/>
          </w:tcPr>
          <w:p w14:paraId="1EE6F9A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28</w:t>
            </w:r>
          </w:p>
        </w:tc>
      </w:tr>
      <w:tr w:rsidR="008060AC" w:rsidRPr="0015685D" w14:paraId="19E2EE2C" w14:textId="77777777" w:rsidTr="008060AC">
        <w:trPr>
          <w:trHeight w:val="432"/>
          <w:tblCellSpacing w:w="15" w:type="dxa"/>
        </w:trPr>
        <w:tc>
          <w:tcPr>
            <w:tcW w:w="0" w:type="auto"/>
            <w:vAlign w:val="center"/>
            <w:hideMark/>
          </w:tcPr>
          <w:p w14:paraId="25E13E74"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Maximális órakeret</w:t>
            </w:r>
          </w:p>
        </w:tc>
        <w:tc>
          <w:tcPr>
            <w:tcW w:w="0" w:type="auto"/>
            <w:vAlign w:val="center"/>
            <w:hideMark/>
          </w:tcPr>
          <w:p w14:paraId="4D25B7F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28</w:t>
            </w:r>
          </w:p>
        </w:tc>
        <w:tc>
          <w:tcPr>
            <w:tcW w:w="0" w:type="auto"/>
            <w:vAlign w:val="center"/>
            <w:hideMark/>
          </w:tcPr>
          <w:p w14:paraId="3B0E5D30"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28</w:t>
            </w:r>
          </w:p>
        </w:tc>
        <w:tc>
          <w:tcPr>
            <w:tcW w:w="0" w:type="auto"/>
            <w:vAlign w:val="center"/>
            <w:hideMark/>
          </w:tcPr>
          <w:p w14:paraId="3119BC9A"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30</w:t>
            </w:r>
          </w:p>
        </w:tc>
        <w:tc>
          <w:tcPr>
            <w:tcW w:w="0" w:type="auto"/>
            <w:vAlign w:val="center"/>
            <w:hideMark/>
          </w:tcPr>
          <w:p w14:paraId="43652255"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30</w:t>
            </w:r>
          </w:p>
        </w:tc>
      </w:tr>
    </w:tbl>
    <w:p w14:paraId="31D7D8EA" w14:textId="6BC2C268" w:rsidR="008060AC" w:rsidRPr="0015685D" w:rsidRDefault="008060AC" w:rsidP="008060AC">
      <w:pPr>
        <w:tabs>
          <w:tab w:val="left" w:pos="1638"/>
          <w:tab w:val="left" w:pos="1639"/>
        </w:tabs>
        <w:spacing w:line="360" w:lineRule="auto"/>
        <w:jc w:val="both"/>
        <w:rPr>
          <w:rFonts w:ascii="Times New Roman" w:hAnsi="Times New Roman" w:cs="Times New Roman"/>
          <w:sz w:val="24"/>
        </w:rPr>
      </w:pPr>
    </w:p>
    <w:p w14:paraId="40A9550F"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Szabadon tervezhető órakeret</w:t>
      </w:r>
    </w:p>
    <w:p w14:paraId="3B31084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választott kerettantervek óraszámát a szabadon tervezhető órakeret terhére a következő évfolyamokon és tantárgyakban emeljük meg:</w:t>
      </w:r>
    </w:p>
    <w:tbl>
      <w:tblPr>
        <w:tblW w:w="83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62"/>
        <w:gridCol w:w="832"/>
        <w:gridCol w:w="831"/>
        <w:gridCol w:w="831"/>
        <w:gridCol w:w="846"/>
      </w:tblGrid>
      <w:tr w:rsidR="008060AC" w:rsidRPr="0015685D" w14:paraId="2797B619" w14:textId="77777777" w:rsidTr="008060AC">
        <w:trPr>
          <w:trHeight w:val="410"/>
          <w:tblHeader/>
          <w:tblCellSpacing w:w="15" w:type="dxa"/>
        </w:trPr>
        <w:tc>
          <w:tcPr>
            <w:tcW w:w="0" w:type="auto"/>
            <w:vAlign w:val="center"/>
            <w:hideMark/>
          </w:tcPr>
          <w:p w14:paraId="6318425E"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34B70C88"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5. évf.</w:t>
            </w:r>
          </w:p>
        </w:tc>
        <w:tc>
          <w:tcPr>
            <w:tcW w:w="0" w:type="auto"/>
            <w:vAlign w:val="center"/>
            <w:hideMark/>
          </w:tcPr>
          <w:p w14:paraId="6D6884F6"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6. évf.</w:t>
            </w:r>
          </w:p>
        </w:tc>
        <w:tc>
          <w:tcPr>
            <w:tcW w:w="0" w:type="auto"/>
            <w:vAlign w:val="center"/>
            <w:hideMark/>
          </w:tcPr>
          <w:p w14:paraId="5DC1BD1D"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7. évf.</w:t>
            </w:r>
          </w:p>
        </w:tc>
        <w:tc>
          <w:tcPr>
            <w:tcW w:w="0" w:type="auto"/>
            <w:vAlign w:val="center"/>
            <w:hideMark/>
          </w:tcPr>
          <w:p w14:paraId="6C80E32A" w14:textId="77777777" w:rsidR="008060AC" w:rsidRPr="0015685D" w:rsidRDefault="008060AC" w:rsidP="008060AC">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8. évf.</w:t>
            </w:r>
          </w:p>
        </w:tc>
      </w:tr>
      <w:tr w:rsidR="008060AC" w:rsidRPr="0015685D" w14:paraId="61D08E87" w14:textId="77777777" w:rsidTr="008060AC">
        <w:trPr>
          <w:trHeight w:val="424"/>
          <w:tblCellSpacing w:w="15" w:type="dxa"/>
        </w:trPr>
        <w:tc>
          <w:tcPr>
            <w:tcW w:w="0" w:type="auto"/>
            <w:vAlign w:val="center"/>
            <w:hideMark/>
          </w:tcPr>
          <w:p w14:paraId="0231B00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473AD94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7AF5A3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D25728E"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0A8ABB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6BCF2546" w14:textId="77777777" w:rsidTr="008060AC">
        <w:trPr>
          <w:trHeight w:val="424"/>
          <w:tblCellSpacing w:w="15" w:type="dxa"/>
        </w:trPr>
        <w:tc>
          <w:tcPr>
            <w:tcW w:w="0" w:type="auto"/>
            <w:vAlign w:val="center"/>
            <w:hideMark/>
          </w:tcPr>
          <w:p w14:paraId="18F8C556"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1AB72F9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0A961F1"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D1F02D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9BDA77D"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060AC" w:rsidRPr="0015685D" w14:paraId="7097C5A0" w14:textId="77777777" w:rsidTr="008060AC">
        <w:trPr>
          <w:trHeight w:val="424"/>
          <w:tblCellSpacing w:w="15" w:type="dxa"/>
        </w:trPr>
        <w:tc>
          <w:tcPr>
            <w:tcW w:w="0" w:type="auto"/>
            <w:vAlign w:val="center"/>
            <w:hideMark/>
          </w:tcPr>
          <w:p w14:paraId="04D5D77C"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Dráma és színház</w:t>
            </w:r>
          </w:p>
        </w:tc>
        <w:tc>
          <w:tcPr>
            <w:tcW w:w="0" w:type="auto"/>
            <w:vAlign w:val="center"/>
            <w:hideMark/>
          </w:tcPr>
          <w:p w14:paraId="1AB856A3"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CE0739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9BF79E4" w14:textId="022D4036"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0+1</w:t>
            </w:r>
          </w:p>
        </w:tc>
        <w:tc>
          <w:tcPr>
            <w:tcW w:w="0" w:type="auto"/>
            <w:vAlign w:val="center"/>
            <w:hideMark/>
          </w:tcPr>
          <w:p w14:paraId="01B3FA5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5D4F9F8A" w14:textId="77777777" w:rsidTr="008060AC">
        <w:trPr>
          <w:trHeight w:val="410"/>
          <w:tblCellSpacing w:w="15" w:type="dxa"/>
        </w:trPr>
        <w:tc>
          <w:tcPr>
            <w:tcW w:w="0" w:type="auto"/>
            <w:vAlign w:val="center"/>
            <w:hideMark/>
          </w:tcPr>
          <w:p w14:paraId="09858C28"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Hon- és népismeret</w:t>
            </w:r>
          </w:p>
        </w:tc>
        <w:tc>
          <w:tcPr>
            <w:tcW w:w="0" w:type="auto"/>
            <w:vAlign w:val="center"/>
            <w:hideMark/>
          </w:tcPr>
          <w:p w14:paraId="635E9CD7"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FB3DACB" w14:textId="0059A4FC"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0+1</w:t>
            </w:r>
          </w:p>
        </w:tc>
        <w:tc>
          <w:tcPr>
            <w:tcW w:w="0" w:type="auto"/>
            <w:vAlign w:val="center"/>
            <w:hideMark/>
          </w:tcPr>
          <w:p w14:paraId="71DD6CCB"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6A399C9"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8060AC" w:rsidRPr="0015685D" w14:paraId="6647C72E" w14:textId="77777777" w:rsidTr="008060AC">
        <w:trPr>
          <w:trHeight w:val="424"/>
          <w:tblCellSpacing w:w="15" w:type="dxa"/>
        </w:trPr>
        <w:tc>
          <w:tcPr>
            <w:tcW w:w="0" w:type="auto"/>
            <w:vAlign w:val="center"/>
            <w:hideMark/>
          </w:tcPr>
          <w:p w14:paraId="52A86412" w14:textId="77777777"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Szabadon tervezhető órakeret összesen</w:t>
            </w:r>
          </w:p>
        </w:tc>
        <w:tc>
          <w:tcPr>
            <w:tcW w:w="0" w:type="auto"/>
            <w:vAlign w:val="center"/>
            <w:hideMark/>
          </w:tcPr>
          <w:p w14:paraId="2113F8CF" w14:textId="38455282"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1</w:t>
            </w:r>
          </w:p>
        </w:tc>
        <w:tc>
          <w:tcPr>
            <w:tcW w:w="0" w:type="auto"/>
            <w:vAlign w:val="center"/>
            <w:hideMark/>
          </w:tcPr>
          <w:p w14:paraId="163CD0C1" w14:textId="56D81D64"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w:t>
            </w:r>
          </w:p>
        </w:tc>
        <w:tc>
          <w:tcPr>
            <w:tcW w:w="0" w:type="auto"/>
            <w:vAlign w:val="center"/>
            <w:hideMark/>
          </w:tcPr>
          <w:p w14:paraId="36212E64" w14:textId="74059E2A"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w:t>
            </w:r>
          </w:p>
        </w:tc>
        <w:tc>
          <w:tcPr>
            <w:tcW w:w="0" w:type="auto"/>
            <w:vAlign w:val="center"/>
            <w:hideMark/>
          </w:tcPr>
          <w:p w14:paraId="31FD8799" w14:textId="30CFFFDC" w:rsidR="008060AC" w:rsidRPr="0015685D" w:rsidRDefault="008060AC" w:rsidP="008060AC">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2</w:t>
            </w:r>
          </w:p>
        </w:tc>
      </w:tr>
    </w:tbl>
    <w:p w14:paraId="5A7E5122" w14:textId="77777777" w:rsidR="0097497E" w:rsidRPr="0015685D" w:rsidRDefault="0097497E" w:rsidP="006313A2">
      <w:pPr>
        <w:tabs>
          <w:tab w:val="left" w:pos="1638"/>
          <w:tab w:val="left" w:pos="1639"/>
        </w:tabs>
        <w:spacing w:line="360" w:lineRule="auto"/>
        <w:jc w:val="both"/>
        <w:rPr>
          <w:rFonts w:ascii="Times New Roman" w:hAnsi="Times New Roman" w:cs="Times New Roman"/>
          <w:sz w:val="24"/>
        </w:rPr>
      </w:pPr>
    </w:p>
    <w:p w14:paraId="2DA304CE"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Megjegyzés a szabadon tervezhető órakeret felhasználásáról</w:t>
      </w:r>
    </w:p>
    <w:p w14:paraId="61FC12BF" w14:textId="4C97D296"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szabadon tervezhető órakeret felhasználásáról a tantestület döntött, a fenntartó jóváhagyásával, a jogszabályi előírások figyelembevételével. Az óraszámok kialakítása a Nemzeti alaptanterv és a kerettanterv előírásai szerint történt, figyelembe véve az 51/2012. (XII. 21.) EMMI rendeletben meghatározott minimális és maximális óraszámokat.</w:t>
      </w:r>
    </w:p>
    <w:p w14:paraId="1E682745"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óraszámok felhasználásának fő területei:</w:t>
      </w:r>
    </w:p>
    <w:p w14:paraId="1CB73B8A" w14:textId="77777777" w:rsidR="007642A4" w:rsidRPr="0015685D" w:rsidRDefault="007642A4" w:rsidP="0063505E">
      <w:pPr>
        <w:numPr>
          <w:ilvl w:val="0"/>
          <w:numId w:val="20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egyes tantárgyak kerettantervi óraszámának megemelése,</w:t>
      </w:r>
    </w:p>
    <w:p w14:paraId="3C73DCD3" w14:textId="77777777" w:rsidR="007642A4" w:rsidRPr="0015685D" w:rsidRDefault="007642A4" w:rsidP="0063505E">
      <w:pPr>
        <w:numPr>
          <w:ilvl w:val="0"/>
          <w:numId w:val="20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tantárgyak tanítása a kerettanterv ajánlásától eltérő évfolyamon.</w:t>
      </w:r>
    </w:p>
    <w:p w14:paraId="43EB4D44" w14:textId="77777777" w:rsidR="007642A4" w:rsidRPr="0015685D" w:rsidRDefault="007642A4" w:rsidP="007642A4">
      <w:p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b/>
          <w:bCs/>
          <w:sz w:val="24"/>
        </w:rPr>
        <w:t>Tantárgyak kerettantervi óraszámának megemelése</w:t>
      </w:r>
      <w:r w:rsidRPr="0015685D">
        <w:rPr>
          <w:rFonts w:ascii="Times New Roman" w:hAnsi="Times New Roman" w:cs="Times New Roman"/>
          <w:sz w:val="24"/>
        </w:rPr>
        <w:br/>
        <w:t>Azoknál a tantárgyaknál, ahol a szabadon tervezhető órakeretből a kerettantervi óraszámot heti 1, illetve 2 órával megemeltük, a plusz órákból adódó időkeretet az egyes tematikai egységek között osztottuk szét.</w:t>
      </w:r>
      <w:r w:rsidRPr="0015685D">
        <w:rPr>
          <w:rFonts w:ascii="Times New Roman" w:hAnsi="Times New Roman" w:cs="Times New Roman"/>
          <w:sz w:val="24"/>
        </w:rPr>
        <w:br/>
        <w:t>A megemelt óraszámok célja:</w:t>
      </w:r>
    </w:p>
    <w:p w14:paraId="34FFEF8A" w14:textId="77777777" w:rsidR="007642A4" w:rsidRPr="0015685D" w:rsidRDefault="007642A4" w:rsidP="0063505E">
      <w:pPr>
        <w:numPr>
          <w:ilvl w:val="0"/>
          <w:numId w:val="20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tananyag elmélyítése,</w:t>
      </w:r>
    </w:p>
    <w:p w14:paraId="59953FB2" w14:textId="77777777" w:rsidR="007642A4" w:rsidRPr="0015685D" w:rsidRDefault="007642A4" w:rsidP="0063505E">
      <w:pPr>
        <w:numPr>
          <w:ilvl w:val="0"/>
          <w:numId w:val="20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gyakorlás lehetőségének bővítése,</w:t>
      </w:r>
    </w:p>
    <w:p w14:paraId="4DB98334" w14:textId="77777777" w:rsidR="007642A4" w:rsidRPr="0015685D" w:rsidRDefault="007642A4" w:rsidP="0063505E">
      <w:pPr>
        <w:numPr>
          <w:ilvl w:val="0"/>
          <w:numId w:val="20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alkalmazható tudás megszerzése,</w:t>
      </w:r>
    </w:p>
    <w:p w14:paraId="60EB3F2D" w14:textId="6DED9AD8" w:rsidR="007642A4" w:rsidRPr="0015685D" w:rsidRDefault="007642A4" w:rsidP="0063505E">
      <w:pPr>
        <w:numPr>
          <w:ilvl w:val="0"/>
          <w:numId w:val="206"/>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valamint a képességek fejlesztése.</w:t>
      </w:r>
    </w:p>
    <w:p w14:paraId="4F5A4EA6" w14:textId="4F3C160D" w:rsidR="007642A4" w:rsidRPr="0015685D" w:rsidRDefault="007642A4" w:rsidP="007642A4">
      <w:pPr>
        <w:tabs>
          <w:tab w:val="left" w:pos="1638"/>
          <w:tab w:val="left" w:pos="1639"/>
        </w:tabs>
        <w:spacing w:line="360" w:lineRule="auto"/>
        <w:jc w:val="both"/>
        <w:rPr>
          <w:rFonts w:ascii="Times New Roman" w:hAnsi="Times New Roman" w:cs="Times New Roman"/>
          <w:sz w:val="24"/>
        </w:rPr>
      </w:pPr>
    </w:p>
    <w:p w14:paraId="683A0EE4" w14:textId="77777777" w:rsidR="007642A4" w:rsidRPr="00E5068B" w:rsidRDefault="007642A4" w:rsidP="00E5068B">
      <w:pPr>
        <w:rPr>
          <w:rFonts w:ascii="Times New Roman" w:hAnsi="Times New Roman" w:cs="Times New Roman"/>
          <w:b/>
          <w:sz w:val="24"/>
        </w:rPr>
      </w:pPr>
      <w:bookmarkStart w:id="74" w:name="_Toc205454215"/>
      <w:r w:rsidRPr="00E5068B">
        <w:rPr>
          <w:rFonts w:ascii="Times New Roman" w:hAnsi="Times New Roman" w:cs="Times New Roman"/>
          <w:b/>
          <w:sz w:val="24"/>
        </w:rPr>
        <w:t>Két tanítási nyelvű osztályok óraszámai</w:t>
      </w:r>
      <w:bookmarkEnd w:id="74"/>
    </w:p>
    <w:p w14:paraId="165A2B27"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óraterv a két tanítási nyelvű oktatásra vonatkozó, hatályos jogszabályok alapján készült, figyelembe véve:</w:t>
      </w:r>
    </w:p>
    <w:p w14:paraId="1C364758" w14:textId="77777777" w:rsidR="007642A4" w:rsidRPr="0015685D" w:rsidRDefault="007642A4" w:rsidP="0063505E">
      <w:pPr>
        <w:numPr>
          <w:ilvl w:val="0"/>
          <w:numId w:val="20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28/2000. (IX. 21.) OM rendelet</w:t>
      </w:r>
      <w:r w:rsidRPr="0015685D">
        <w:rPr>
          <w:rFonts w:ascii="Times New Roman" w:hAnsi="Times New Roman" w:cs="Times New Roman"/>
          <w:sz w:val="24"/>
        </w:rPr>
        <w:t xml:space="preserve"> vonatkozó mellékleteit,</w:t>
      </w:r>
    </w:p>
    <w:p w14:paraId="695BBC14" w14:textId="77777777" w:rsidR="007642A4" w:rsidRPr="0015685D" w:rsidRDefault="007642A4" w:rsidP="0063505E">
      <w:pPr>
        <w:numPr>
          <w:ilvl w:val="0"/>
          <w:numId w:val="20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2011. évi CXC. törvény a nemzeti köznevelésről</w:t>
      </w:r>
      <w:r w:rsidRPr="0015685D">
        <w:rPr>
          <w:rFonts w:ascii="Times New Roman" w:hAnsi="Times New Roman" w:cs="Times New Roman"/>
          <w:sz w:val="24"/>
        </w:rPr>
        <w:t xml:space="preserve"> rendelkezéseit,</w:t>
      </w:r>
    </w:p>
    <w:p w14:paraId="7F4B458C" w14:textId="77777777" w:rsidR="007642A4" w:rsidRPr="0015685D" w:rsidRDefault="007642A4" w:rsidP="0063505E">
      <w:pPr>
        <w:numPr>
          <w:ilvl w:val="0"/>
          <w:numId w:val="207"/>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110/2012. (VI. 4.) Korm. rendelet</w:t>
      </w:r>
      <w:r w:rsidRPr="0015685D">
        <w:rPr>
          <w:rFonts w:ascii="Times New Roman" w:hAnsi="Times New Roman" w:cs="Times New Roman"/>
          <w:sz w:val="24"/>
        </w:rPr>
        <w:t xml:space="preserve"> 8. § (4) bekezdését.</w:t>
      </w:r>
    </w:p>
    <w:p w14:paraId="05B7F67C"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Óraterv – 1–4. évfolyam</w:t>
      </w:r>
    </w:p>
    <w:tbl>
      <w:tblPr>
        <w:tblW w:w="83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3"/>
        <w:gridCol w:w="884"/>
        <w:gridCol w:w="884"/>
        <w:gridCol w:w="884"/>
        <w:gridCol w:w="930"/>
      </w:tblGrid>
      <w:tr w:rsidR="007642A4" w:rsidRPr="0015685D" w14:paraId="0ED656AE" w14:textId="77777777" w:rsidTr="007642A4">
        <w:trPr>
          <w:trHeight w:val="407"/>
          <w:tblHeader/>
          <w:tblCellSpacing w:w="15" w:type="dxa"/>
        </w:trPr>
        <w:tc>
          <w:tcPr>
            <w:tcW w:w="0" w:type="auto"/>
            <w:vAlign w:val="center"/>
            <w:hideMark/>
          </w:tcPr>
          <w:p w14:paraId="7D77B8CD"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74F994CB"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1. évf.</w:t>
            </w:r>
          </w:p>
        </w:tc>
        <w:tc>
          <w:tcPr>
            <w:tcW w:w="0" w:type="auto"/>
            <w:vAlign w:val="center"/>
            <w:hideMark/>
          </w:tcPr>
          <w:p w14:paraId="25CE278F"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2. évf.</w:t>
            </w:r>
          </w:p>
        </w:tc>
        <w:tc>
          <w:tcPr>
            <w:tcW w:w="0" w:type="auto"/>
            <w:vAlign w:val="center"/>
            <w:hideMark/>
          </w:tcPr>
          <w:p w14:paraId="70D05D82"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3. évf.</w:t>
            </w:r>
          </w:p>
        </w:tc>
        <w:tc>
          <w:tcPr>
            <w:tcW w:w="0" w:type="auto"/>
            <w:vAlign w:val="center"/>
            <w:hideMark/>
          </w:tcPr>
          <w:p w14:paraId="04A025CA"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4. évf.</w:t>
            </w:r>
          </w:p>
        </w:tc>
      </w:tr>
      <w:tr w:rsidR="007642A4" w:rsidRPr="0015685D" w14:paraId="0F51F731" w14:textId="77777777" w:rsidTr="007642A4">
        <w:trPr>
          <w:trHeight w:val="407"/>
          <w:tblCellSpacing w:w="15" w:type="dxa"/>
        </w:trPr>
        <w:tc>
          <w:tcPr>
            <w:tcW w:w="0" w:type="auto"/>
            <w:vAlign w:val="center"/>
            <w:hideMark/>
          </w:tcPr>
          <w:p w14:paraId="4FC80FB3"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490F3299"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w:t>
            </w:r>
          </w:p>
        </w:tc>
        <w:tc>
          <w:tcPr>
            <w:tcW w:w="0" w:type="auto"/>
            <w:vAlign w:val="center"/>
            <w:hideMark/>
          </w:tcPr>
          <w:p w14:paraId="6714F8FD"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w:t>
            </w:r>
          </w:p>
        </w:tc>
        <w:tc>
          <w:tcPr>
            <w:tcW w:w="0" w:type="auto"/>
            <w:vAlign w:val="center"/>
            <w:hideMark/>
          </w:tcPr>
          <w:p w14:paraId="2AA0E0D9"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78DE9DA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r w:rsidRPr="0015685D">
              <w:rPr>
                <w:rFonts w:ascii="Times New Roman" w:hAnsi="Times New Roman" w:cs="Times New Roman"/>
                <w:color w:val="FF0000"/>
                <w:sz w:val="24"/>
              </w:rPr>
              <w:t>+1</w:t>
            </w:r>
          </w:p>
        </w:tc>
      </w:tr>
      <w:tr w:rsidR="007642A4" w:rsidRPr="0015685D" w14:paraId="5D724555" w14:textId="77777777" w:rsidTr="007642A4">
        <w:trPr>
          <w:trHeight w:val="417"/>
          <w:tblCellSpacing w:w="15" w:type="dxa"/>
        </w:trPr>
        <w:tc>
          <w:tcPr>
            <w:tcW w:w="0" w:type="auto"/>
            <w:vAlign w:val="center"/>
            <w:hideMark/>
          </w:tcPr>
          <w:p w14:paraId="5684D436"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40CE0B69"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3B989549"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67A3D8B3"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13BD3A4D"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7642A4" w:rsidRPr="0015685D" w14:paraId="1D9E4F84" w14:textId="77777777" w:rsidTr="007642A4">
        <w:trPr>
          <w:trHeight w:val="407"/>
          <w:tblCellSpacing w:w="15" w:type="dxa"/>
        </w:trPr>
        <w:tc>
          <w:tcPr>
            <w:tcW w:w="0" w:type="auto"/>
            <w:vAlign w:val="center"/>
            <w:hideMark/>
          </w:tcPr>
          <w:p w14:paraId="03DAB1EA"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Etika/hit- és erkölcstan</w:t>
            </w:r>
          </w:p>
        </w:tc>
        <w:tc>
          <w:tcPr>
            <w:tcW w:w="0" w:type="auto"/>
            <w:vAlign w:val="center"/>
            <w:hideMark/>
          </w:tcPr>
          <w:p w14:paraId="77E7FDED"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A05557A"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9ACDDD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7C78DF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7642A4" w:rsidRPr="0015685D" w14:paraId="7A0E51E3" w14:textId="77777777" w:rsidTr="007642A4">
        <w:trPr>
          <w:trHeight w:val="407"/>
          <w:tblCellSpacing w:w="15" w:type="dxa"/>
        </w:trPr>
        <w:tc>
          <w:tcPr>
            <w:tcW w:w="0" w:type="auto"/>
            <w:vAlign w:val="center"/>
            <w:hideMark/>
          </w:tcPr>
          <w:p w14:paraId="5D5D4E6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Környezetismeret</w:t>
            </w:r>
          </w:p>
        </w:tc>
        <w:tc>
          <w:tcPr>
            <w:tcW w:w="0" w:type="auto"/>
            <w:vAlign w:val="center"/>
            <w:hideMark/>
          </w:tcPr>
          <w:p w14:paraId="5F966C69" w14:textId="19A7A132" w:rsidR="007642A4" w:rsidRPr="0015685D" w:rsidRDefault="00082EFE"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8C9D68E" w14:textId="5FCF3F90" w:rsidR="007642A4" w:rsidRPr="0015685D" w:rsidRDefault="00082EFE"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238DA5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A1CB31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7642A4" w:rsidRPr="0015685D" w14:paraId="178B35BA" w14:textId="77777777" w:rsidTr="007642A4">
        <w:trPr>
          <w:trHeight w:val="417"/>
          <w:tblCellSpacing w:w="15" w:type="dxa"/>
        </w:trPr>
        <w:tc>
          <w:tcPr>
            <w:tcW w:w="0" w:type="auto"/>
            <w:vAlign w:val="center"/>
            <w:hideMark/>
          </w:tcPr>
          <w:p w14:paraId="126872F2"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 (angol)</w:t>
            </w:r>
          </w:p>
        </w:tc>
        <w:tc>
          <w:tcPr>
            <w:tcW w:w="0" w:type="auto"/>
            <w:vAlign w:val="center"/>
            <w:hideMark/>
          </w:tcPr>
          <w:p w14:paraId="4C0E5C9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color w:val="FF0000"/>
                <w:sz w:val="24"/>
              </w:rPr>
              <w:t>2+</w:t>
            </w:r>
            <w:r w:rsidRPr="0015685D">
              <w:rPr>
                <w:rFonts w:ascii="Times New Roman" w:hAnsi="Times New Roman" w:cs="Times New Roman"/>
                <w:color w:val="00B050"/>
                <w:sz w:val="24"/>
              </w:rPr>
              <w:t>2</w:t>
            </w:r>
          </w:p>
        </w:tc>
        <w:tc>
          <w:tcPr>
            <w:tcW w:w="0" w:type="auto"/>
            <w:vAlign w:val="center"/>
            <w:hideMark/>
          </w:tcPr>
          <w:p w14:paraId="5E031346"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color w:val="FF0000"/>
                <w:sz w:val="24"/>
              </w:rPr>
              <w:t>2+</w:t>
            </w:r>
            <w:r w:rsidRPr="0015685D">
              <w:rPr>
                <w:rFonts w:ascii="Times New Roman" w:hAnsi="Times New Roman" w:cs="Times New Roman"/>
                <w:color w:val="00B050"/>
                <w:sz w:val="24"/>
              </w:rPr>
              <w:t>2</w:t>
            </w:r>
          </w:p>
        </w:tc>
        <w:tc>
          <w:tcPr>
            <w:tcW w:w="0" w:type="auto"/>
            <w:vAlign w:val="center"/>
            <w:hideMark/>
          </w:tcPr>
          <w:p w14:paraId="37075F63"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color w:val="FF0000"/>
                <w:sz w:val="24"/>
              </w:rPr>
              <w:t>2+</w:t>
            </w:r>
            <w:r w:rsidRPr="0015685D">
              <w:rPr>
                <w:rFonts w:ascii="Times New Roman" w:hAnsi="Times New Roman" w:cs="Times New Roman"/>
                <w:color w:val="00B050"/>
                <w:sz w:val="24"/>
              </w:rPr>
              <w:t>2</w:t>
            </w:r>
          </w:p>
        </w:tc>
        <w:tc>
          <w:tcPr>
            <w:tcW w:w="0" w:type="auto"/>
            <w:vAlign w:val="center"/>
            <w:hideMark/>
          </w:tcPr>
          <w:p w14:paraId="30E3359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r w:rsidRPr="0015685D">
              <w:rPr>
                <w:rFonts w:ascii="Times New Roman" w:hAnsi="Times New Roman" w:cs="Times New Roman"/>
                <w:color w:val="00B050"/>
                <w:sz w:val="24"/>
              </w:rPr>
              <w:t>2</w:t>
            </w:r>
            <w:r w:rsidRPr="0015685D">
              <w:rPr>
                <w:rFonts w:ascii="Times New Roman" w:hAnsi="Times New Roman" w:cs="Times New Roman"/>
                <w:color w:val="FF0000"/>
                <w:sz w:val="24"/>
              </w:rPr>
              <w:t>+1</w:t>
            </w:r>
          </w:p>
        </w:tc>
      </w:tr>
      <w:tr w:rsidR="007642A4" w:rsidRPr="0015685D" w14:paraId="3787C855" w14:textId="77777777" w:rsidTr="007642A4">
        <w:trPr>
          <w:trHeight w:val="407"/>
          <w:tblCellSpacing w:w="15" w:type="dxa"/>
        </w:trPr>
        <w:tc>
          <w:tcPr>
            <w:tcW w:w="0" w:type="auto"/>
            <w:vAlign w:val="center"/>
            <w:hideMark/>
          </w:tcPr>
          <w:p w14:paraId="5298D492"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Ének-zene </w:t>
            </w:r>
            <w:r w:rsidRPr="0015685D">
              <w:rPr>
                <w:rFonts w:ascii="Times New Roman" w:hAnsi="Times New Roman" w:cs="Times New Roman"/>
                <w:color w:val="FF0000"/>
                <w:sz w:val="24"/>
              </w:rPr>
              <w:t>célnyelven</w:t>
            </w:r>
          </w:p>
        </w:tc>
        <w:tc>
          <w:tcPr>
            <w:tcW w:w="0" w:type="auto"/>
            <w:vAlign w:val="center"/>
            <w:hideMark/>
          </w:tcPr>
          <w:p w14:paraId="4C1FC12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7940CB87"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45CCF141"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2502427"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7642A4" w:rsidRPr="0015685D" w14:paraId="4784433B" w14:textId="77777777" w:rsidTr="007642A4">
        <w:trPr>
          <w:trHeight w:val="417"/>
          <w:tblCellSpacing w:w="15" w:type="dxa"/>
        </w:trPr>
        <w:tc>
          <w:tcPr>
            <w:tcW w:w="0" w:type="auto"/>
            <w:vAlign w:val="center"/>
            <w:hideMark/>
          </w:tcPr>
          <w:p w14:paraId="6F1D2863"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Vizuális kultúra </w:t>
            </w:r>
            <w:r w:rsidRPr="0015685D">
              <w:rPr>
                <w:rFonts w:ascii="Times New Roman" w:hAnsi="Times New Roman" w:cs="Times New Roman"/>
                <w:color w:val="FF0000"/>
                <w:sz w:val="24"/>
              </w:rPr>
              <w:t>célnyelven</w:t>
            </w:r>
          </w:p>
        </w:tc>
        <w:tc>
          <w:tcPr>
            <w:tcW w:w="0" w:type="auto"/>
            <w:vAlign w:val="center"/>
            <w:hideMark/>
          </w:tcPr>
          <w:p w14:paraId="4CA3510E"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0695FED"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591D8C5"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735D6F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7642A4" w:rsidRPr="0015685D" w14:paraId="26BC4D4A" w14:textId="77777777" w:rsidTr="007642A4">
        <w:trPr>
          <w:trHeight w:val="407"/>
          <w:tblCellSpacing w:w="15" w:type="dxa"/>
        </w:trPr>
        <w:tc>
          <w:tcPr>
            <w:tcW w:w="0" w:type="auto"/>
            <w:vAlign w:val="center"/>
            <w:hideMark/>
          </w:tcPr>
          <w:p w14:paraId="3813FA3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Technika és tervezés </w:t>
            </w:r>
            <w:r w:rsidRPr="0015685D">
              <w:rPr>
                <w:rFonts w:ascii="Times New Roman" w:hAnsi="Times New Roman" w:cs="Times New Roman"/>
                <w:color w:val="FF0000"/>
                <w:sz w:val="24"/>
              </w:rPr>
              <w:t>célnyelven</w:t>
            </w:r>
          </w:p>
        </w:tc>
        <w:tc>
          <w:tcPr>
            <w:tcW w:w="0" w:type="auto"/>
            <w:vAlign w:val="center"/>
            <w:hideMark/>
          </w:tcPr>
          <w:p w14:paraId="7171CF69"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62EF66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2AF2EE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5A7F05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7642A4" w:rsidRPr="0015685D" w14:paraId="60CB059E" w14:textId="77777777" w:rsidTr="007642A4">
        <w:trPr>
          <w:trHeight w:val="407"/>
          <w:tblCellSpacing w:w="15" w:type="dxa"/>
        </w:trPr>
        <w:tc>
          <w:tcPr>
            <w:tcW w:w="0" w:type="auto"/>
            <w:vAlign w:val="center"/>
            <w:hideMark/>
          </w:tcPr>
          <w:p w14:paraId="20EDEA4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62404EF9" w14:textId="3645537B" w:rsidR="007642A4" w:rsidRPr="0015685D" w:rsidRDefault="00082EFE"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822895C" w14:textId="2DBD6E3C" w:rsidR="007642A4" w:rsidRPr="0015685D" w:rsidRDefault="00082EFE"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FFC85A2"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59F7151"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7642A4" w:rsidRPr="0015685D" w14:paraId="4E4BBF4F" w14:textId="77777777" w:rsidTr="007642A4">
        <w:trPr>
          <w:trHeight w:val="417"/>
          <w:tblCellSpacing w:w="15" w:type="dxa"/>
        </w:trPr>
        <w:tc>
          <w:tcPr>
            <w:tcW w:w="0" w:type="auto"/>
            <w:vAlign w:val="center"/>
            <w:hideMark/>
          </w:tcPr>
          <w:p w14:paraId="67A36C6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03822B0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3BA225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6C4E357"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4A5231C2"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7642A4" w:rsidRPr="0015685D" w14:paraId="215AFD84" w14:textId="77777777" w:rsidTr="007642A4">
        <w:trPr>
          <w:trHeight w:val="407"/>
          <w:tblCellSpacing w:w="15" w:type="dxa"/>
        </w:trPr>
        <w:tc>
          <w:tcPr>
            <w:tcW w:w="0" w:type="auto"/>
            <w:vAlign w:val="center"/>
            <w:hideMark/>
          </w:tcPr>
          <w:p w14:paraId="4AF71FC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Kötelező alapóraszám</w:t>
            </w:r>
          </w:p>
        </w:tc>
        <w:tc>
          <w:tcPr>
            <w:tcW w:w="0" w:type="auto"/>
            <w:vAlign w:val="center"/>
            <w:hideMark/>
          </w:tcPr>
          <w:p w14:paraId="0589F1BA"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180B326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00997E5A"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22</w:t>
            </w:r>
          </w:p>
        </w:tc>
        <w:tc>
          <w:tcPr>
            <w:tcW w:w="0" w:type="auto"/>
            <w:vAlign w:val="center"/>
            <w:hideMark/>
          </w:tcPr>
          <w:p w14:paraId="1B90E983"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16</w:t>
            </w:r>
          </w:p>
        </w:tc>
      </w:tr>
      <w:tr w:rsidR="007642A4" w:rsidRPr="0015685D" w14:paraId="186A1141" w14:textId="77777777" w:rsidTr="007642A4">
        <w:trPr>
          <w:trHeight w:val="417"/>
          <w:tblCellSpacing w:w="15" w:type="dxa"/>
        </w:trPr>
        <w:tc>
          <w:tcPr>
            <w:tcW w:w="0" w:type="auto"/>
            <w:vAlign w:val="center"/>
            <w:hideMark/>
          </w:tcPr>
          <w:p w14:paraId="3ABC7567"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b/>
                <w:bCs/>
                <w:color w:val="00B050"/>
                <w:sz w:val="24"/>
              </w:rPr>
              <w:lastRenderedPageBreak/>
              <w:t>Nkt. 7. § (6) szerinti plusz óraszám</w:t>
            </w:r>
          </w:p>
        </w:tc>
        <w:tc>
          <w:tcPr>
            <w:tcW w:w="0" w:type="auto"/>
            <w:vAlign w:val="center"/>
            <w:hideMark/>
          </w:tcPr>
          <w:p w14:paraId="6AF0B457"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2F434D84"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4401879C"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09BC5087"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r>
      <w:tr w:rsidR="007642A4" w:rsidRPr="0015685D" w14:paraId="72E26DA0" w14:textId="77777777" w:rsidTr="007642A4">
        <w:trPr>
          <w:trHeight w:val="407"/>
          <w:tblCellSpacing w:w="15" w:type="dxa"/>
        </w:trPr>
        <w:tc>
          <w:tcPr>
            <w:tcW w:w="0" w:type="auto"/>
            <w:vAlign w:val="center"/>
            <w:hideMark/>
          </w:tcPr>
          <w:p w14:paraId="3824A5A8"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color w:val="FF0000"/>
                <w:sz w:val="24"/>
              </w:rPr>
              <w:t>Szabadon tervezhető órakeret</w:t>
            </w:r>
          </w:p>
        </w:tc>
        <w:tc>
          <w:tcPr>
            <w:tcW w:w="0" w:type="auto"/>
            <w:vAlign w:val="center"/>
            <w:hideMark/>
          </w:tcPr>
          <w:p w14:paraId="70F3FCF6"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5B3C6EE3"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3876EEAE"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45AF587C"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r>
      <w:tr w:rsidR="007642A4" w:rsidRPr="0015685D" w14:paraId="780E6297" w14:textId="77777777" w:rsidTr="007642A4">
        <w:trPr>
          <w:trHeight w:val="407"/>
          <w:tblCellSpacing w:w="15" w:type="dxa"/>
        </w:trPr>
        <w:tc>
          <w:tcPr>
            <w:tcW w:w="0" w:type="auto"/>
            <w:vAlign w:val="center"/>
            <w:hideMark/>
          </w:tcPr>
          <w:p w14:paraId="7394987F"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Maximális órakeret</w:t>
            </w:r>
          </w:p>
        </w:tc>
        <w:tc>
          <w:tcPr>
            <w:tcW w:w="0" w:type="auto"/>
            <w:vAlign w:val="center"/>
            <w:hideMark/>
          </w:tcPr>
          <w:p w14:paraId="26AB264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0EE7C85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6CFE3A1A"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7007D8A0"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27</w:t>
            </w:r>
          </w:p>
        </w:tc>
      </w:tr>
    </w:tbl>
    <w:p w14:paraId="4AD0D2B2" w14:textId="77777777" w:rsidR="007642A4" w:rsidRPr="0015685D" w:rsidRDefault="007642A4" w:rsidP="007642A4">
      <w:pPr>
        <w:tabs>
          <w:tab w:val="left" w:pos="1638"/>
          <w:tab w:val="left" w:pos="1639"/>
        </w:tabs>
        <w:spacing w:line="360" w:lineRule="auto"/>
        <w:rPr>
          <w:rFonts w:ascii="Times New Roman" w:hAnsi="Times New Roman" w:cs="Times New Roman"/>
          <w:b/>
          <w:bCs/>
          <w:sz w:val="24"/>
        </w:rPr>
      </w:pPr>
    </w:p>
    <w:p w14:paraId="5AE92D6B" w14:textId="43A5CDB1" w:rsidR="007642A4" w:rsidRPr="0015685D" w:rsidRDefault="007642A4" w:rsidP="007642A4">
      <w:p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b/>
          <w:bCs/>
          <w:sz w:val="24"/>
        </w:rPr>
        <w:t>Jogszabályi háttér a plusz óraszámhoz:</w:t>
      </w:r>
      <w:r w:rsidRPr="0015685D">
        <w:rPr>
          <w:rFonts w:ascii="Times New Roman" w:hAnsi="Times New Roman" w:cs="Times New Roman"/>
          <w:sz w:val="24"/>
        </w:rPr>
        <w:br/>
        <w:t xml:space="preserve">A </w:t>
      </w:r>
      <w:r w:rsidRPr="0015685D">
        <w:rPr>
          <w:rFonts w:ascii="Times New Roman" w:hAnsi="Times New Roman" w:cs="Times New Roman"/>
          <w:b/>
          <w:bCs/>
          <w:sz w:val="24"/>
        </w:rPr>
        <w:t>nemzeti köznevelésről szóló 2011. évi CXC. törvény</w:t>
      </w:r>
      <w:r w:rsidRPr="0015685D">
        <w:rPr>
          <w:rFonts w:ascii="Times New Roman" w:hAnsi="Times New Roman" w:cs="Times New Roman"/>
          <w:sz w:val="24"/>
        </w:rPr>
        <w:t xml:space="preserve"> 7. § (6) bekezdése, valamint a </w:t>
      </w:r>
      <w:r w:rsidRPr="0015685D">
        <w:rPr>
          <w:rFonts w:ascii="Times New Roman" w:hAnsi="Times New Roman" w:cs="Times New Roman"/>
          <w:b/>
          <w:bCs/>
          <w:sz w:val="24"/>
        </w:rPr>
        <w:t>110/2012. (VI. 4.) Korm. rendelet</w:t>
      </w:r>
      <w:r w:rsidRPr="0015685D">
        <w:rPr>
          <w:rFonts w:ascii="Times New Roman" w:hAnsi="Times New Roman" w:cs="Times New Roman"/>
          <w:sz w:val="24"/>
        </w:rPr>
        <w:t xml:space="preserve"> 8. § (4) bekezdése alapján:</w:t>
      </w:r>
    </w:p>
    <w:p w14:paraId="3E8057BC"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két tanítási nyelvű iskolai oktatásban, vagy ha az iskola a nemzeti köznevelésről szóló törvény 7. § (6) bekezdése szerint sportiskola feladatait látja el, továbbá ha az iskola emelt szintű oktatást szervez, a tanuló kötelező és választható tanítási óráinak összege a (3) bekezdésben egy tanítási hétre meghatározott időkerethez képest legfeljebb kettő tanítási órával emelkedhet.”</w:t>
      </w:r>
    </w:p>
    <w:p w14:paraId="5CB2966B"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Szabadon tervezhető órakeret felhasználása – 1–4. évfolyam</w:t>
      </w:r>
    </w:p>
    <w:tbl>
      <w:tblPr>
        <w:tblW w:w="8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3"/>
        <w:gridCol w:w="1030"/>
        <w:gridCol w:w="1030"/>
        <w:gridCol w:w="1030"/>
        <w:gridCol w:w="1045"/>
      </w:tblGrid>
      <w:tr w:rsidR="007642A4" w:rsidRPr="0015685D" w14:paraId="36C8DEA7" w14:textId="77777777" w:rsidTr="007642A4">
        <w:trPr>
          <w:trHeight w:val="428"/>
          <w:tblHeader/>
          <w:tblCellSpacing w:w="15" w:type="dxa"/>
        </w:trPr>
        <w:tc>
          <w:tcPr>
            <w:tcW w:w="0" w:type="auto"/>
            <w:vAlign w:val="center"/>
            <w:hideMark/>
          </w:tcPr>
          <w:p w14:paraId="4A417FE1"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4DD3C1FD"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1. évf.</w:t>
            </w:r>
          </w:p>
        </w:tc>
        <w:tc>
          <w:tcPr>
            <w:tcW w:w="0" w:type="auto"/>
            <w:vAlign w:val="center"/>
            <w:hideMark/>
          </w:tcPr>
          <w:p w14:paraId="4FC5EC4A"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2. évf.</w:t>
            </w:r>
          </w:p>
        </w:tc>
        <w:tc>
          <w:tcPr>
            <w:tcW w:w="0" w:type="auto"/>
            <w:vAlign w:val="center"/>
            <w:hideMark/>
          </w:tcPr>
          <w:p w14:paraId="7706A381"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3. évf.</w:t>
            </w:r>
          </w:p>
        </w:tc>
        <w:tc>
          <w:tcPr>
            <w:tcW w:w="0" w:type="auto"/>
            <w:vAlign w:val="center"/>
            <w:hideMark/>
          </w:tcPr>
          <w:p w14:paraId="54BB76C9" w14:textId="77777777" w:rsidR="007642A4" w:rsidRPr="0015685D" w:rsidRDefault="007642A4" w:rsidP="007642A4">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4. évf.</w:t>
            </w:r>
          </w:p>
        </w:tc>
      </w:tr>
      <w:tr w:rsidR="007642A4" w:rsidRPr="0015685D" w14:paraId="24BCD3CC" w14:textId="77777777" w:rsidTr="007642A4">
        <w:trPr>
          <w:trHeight w:val="428"/>
          <w:tblCellSpacing w:w="15" w:type="dxa"/>
        </w:trPr>
        <w:tc>
          <w:tcPr>
            <w:tcW w:w="0" w:type="auto"/>
            <w:vAlign w:val="center"/>
            <w:hideMark/>
          </w:tcPr>
          <w:p w14:paraId="53127A25"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 (angol)</w:t>
            </w:r>
          </w:p>
        </w:tc>
        <w:tc>
          <w:tcPr>
            <w:tcW w:w="0" w:type="auto"/>
            <w:vAlign w:val="center"/>
            <w:hideMark/>
          </w:tcPr>
          <w:p w14:paraId="06E4B03E"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0E49E2FD"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4395BAAF"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62279CF2"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r>
      <w:tr w:rsidR="007642A4" w:rsidRPr="0015685D" w14:paraId="339D70FF" w14:textId="77777777" w:rsidTr="007642A4">
        <w:trPr>
          <w:trHeight w:val="428"/>
          <w:tblCellSpacing w:w="15" w:type="dxa"/>
        </w:trPr>
        <w:tc>
          <w:tcPr>
            <w:tcW w:w="0" w:type="auto"/>
            <w:vAlign w:val="center"/>
            <w:hideMark/>
          </w:tcPr>
          <w:p w14:paraId="7B15F174" w14:textId="77777777"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13DCDFC3"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w:t>
            </w:r>
          </w:p>
        </w:tc>
        <w:tc>
          <w:tcPr>
            <w:tcW w:w="0" w:type="auto"/>
            <w:vAlign w:val="center"/>
            <w:hideMark/>
          </w:tcPr>
          <w:p w14:paraId="1B80EF9E"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w:t>
            </w:r>
          </w:p>
        </w:tc>
        <w:tc>
          <w:tcPr>
            <w:tcW w:w="0" w:type="auto"/>
            <w:vAlign w:val="center"/>
            <w:hideMark/>
          </w:tcPr>
          <w:p w14:paraId="3C754795"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w:t>
            </w:r>
          </w:p>
        </w:tc>
        <w:tc>
          <w:tcPr>
            <w:tcW w:w="0" w:type="auto"/>
            <w:vAlign w:val="center"/>
            <w:hideMark/>
          </w:tcPr>
          <w:p w14:paraId="7A47E808" w14:textId="77777777" w:rsidR="007642A4" w:rsidRPr="0015685D" w:rsidRDefault="007642A4" w:rsidP="007642A4">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r>
    </w:tbl>
    <w:p w14:paraId="3A04A44E" w14:textId="392B1073" w:rsidR="007642A4" w:rsidRPr="0015685D" w:rsidRDefault="007642A4" w:rsidP="007642A4">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Megjegyzés:</w:t>
      </w:r>
      <w:r w:rsidRPr="0015685D">
        <w:rPr>
          <w:rFonts w:ascii="Times New Roman" w:hAnsi="Times New Roman" w:cs="Times New Roman"/>
          <w:sz w:val="24"/>
        </w:rPr>
        <w:br/>
        <w:t>A szabadon tervezhető órakeret felhasználásáról a tantestület döntött, a fenntartó jóváhagyásával. Az óraszám-emelés célja a tananyag elmélyítése, a gyakorlási lehetőségek bővítése, az alkalmazható tudás megszerzése, valamint a tanulói készségek és kompetenciák fejlesztése.</w:t>
      </w:r>
    </w:p>
    <w:p w14:paraId="4422E40B" w14:textId="77777777" w:rsidR="00F80F81" w:rsidRPr="0015685D" w:rsidRDefault="00F80F81" w:rsidP="007642A4">
      <w:pPr>
        <w:tabs>
          <w:tab w:val="left" w:pos="1638"/>
          <w:tab w:val="left" w:pos="1639"/>
        </w:tabs>
        <w:spacing w:line="360" w:lineRule="auto"/>
        <w:jc w:val="both"/>
        <w:rPr>
          <w:rFonts w:ascii="Times New Roman" w:hAnsi="Times New Roman" w:cs="Times New Roman"/>
          <w:sz w:val="24"/>
        </w:rPr>
      </w:pPr>
    </w:p>
    <w:p w14:paraId="6BF7F33A" w14:textId="77777777" w:rsidR="00082EFE" w:rsidRPr="00E5068B" w:rsidRDefault="00082EFE" w:rsidP="00E5068B">
      <w:pPr>
        <w:rPr>
          <w:rFonts w:ascii="Times New Roman" w:hAnsi="Times New Roman" w:cs="Times New Roman"/>
          <w:b/>
          <w:sz w:val="24"/>
        </w:rPr>
      </w:pPr>
      <w:bookmarkStart w:id="75" w:name="_Toc205454216"/>
      <w:r w:rsidRPr="00E5068B">
        <w:rPr>
          <w:rFonts w:ascii="Times New Roman" w:hAnsi="Times New Roman" w:cs="Times New Roman"/>
          <w:b/>
          <w:sz w:val="24"/>
        </w:rPr>
        <w:t>Két tanítási nyelvű osztályok óraszámai – 5–8. évfolyam</w:t>
      </w:r>
      <w:bookmarkEnd w:id="75"/>
    </w:p>
    <w:p w14:paraId="223AF14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óraterv a két tanítási nyelvű oktatásra vonatkozó, hatályos jogszabályok alapján készült, figyelembe véve:</w:t>
      </w:r>
    </w:p>
    <w:p w14:paraId="4A481347" w14:textId="77777777" w:rsidR="00082EFE" w:rsidRPr="0015685D" w:rsidRDefault="00082EFE" w:rsidP="0063505E">
      <w:pPr>
        <w:numPr>
          <w:ilvl w:val="0"/>
          <w:numId w:val="20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28/2000. (IX. 21.) OM rendelet</w:t>
      </w:r>
      <w:r w:rsidRPr="0015685D">
        <w:rPr>
          <w:rFonts w:ascii="Times New Roman" w:hAnsi="Times New Roman" w:cs="Times New Roman"/>
          <w:sz w:val="24"/>
        </w:rPr>
        <w:t xml:space="preserve"> vonatkozó mellékleteit,</w:t>
      </w:r>
    </w:p>
    <w:p w14:paraId="4A1871BF" w14:textId="77777777" w:rsidR="00082EFE" w:rsidRPr="0015685D" w:rsidRDefault="00082EFE" w:rsidP="0063505E">
      <w:pPr>
        <w:numPr>
          <w:ilvl w:val="0"/>
          <w:numId w:val="20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2011. évi CXC. törvény a nemzeti köznevelésről</w:t>
      </w:r>
      <w:r w:rsidRPr="0015685D">
        <w:rPr>
          <w:rFonts w:ascii="Times New Roman" w:hAnsi="Times New Roman" w:cs="Times New Roman"/>
          <w:sz w:val="24"/>
        </w:rPr>
        <w:t xml:space="preserve"> rendelkezéseit,</w:t>
      </w:r>
    </w:p>
    <w:p w14:paraId="26D075E5" w14:textId="77777777" w:rsidR="00082EFE" w:rsidRPr="0015685D" w:rsidRDefault="00082EFE" w:rsidP="0063505E">
      <w:pPr>
        <w:numPr>
          <w:ilvl w:val="0"/>
          <w:numId w:val="208"/>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w:t>
      </w:r>
      <w:r w:rsidRPr="0015685D">
        <w:rPr>
          <w:rFonts w:ascii="Times New Roman" w:hAnsi="Times New Roman" w:cs="Times New Roman"/>
          <w:b/>
          <w:bCs/>
          <w:sz w:val="24"/>
        </w:rPr>
        <w:t>110/2012. (VI. 4.) Korm. rendelet</w:t>
      </w:r>
      <w:r w:rsidRPr="0015685D">
        <w:rPr>
          <w:rFonts w:ascii="Times New Roman" w:hAnsi="Times New Roman" w:cs="Times New Roman"/>
          <w:sz w:val="24"/>
        </w:rPr>
        <w:t xml:space="preserve"> 8. § (4) bekezdését.</w:t>
      </w:r>
    </w:p>
    <w:p w14:paraId="26478CF0"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lastRenderedPageBreak/>
        <w:t>Óraterv – 5–8. évfolyam</w:t>
      </w:r>
    </w:p>
    <w:tbl>
      <w:tblPr>
        <w:tblW w:w="82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03"/>
        <w:gridCol w:w="881"/>
        <w:gridCol w:w="881"/>
        <w:gridCol w:w="881"/>
        <w:gridCol w:w="896"/>
      </w:tblGrid>
      <w:tr w:rsidR="00082EFE" w:rsidRPr="0015685D" w14:paraId="5E1DD4ED" w14:textId="77777777" w:rsidTr="00082EFE">
        <w:trPr>
          <w:trHeight w:val="408"/>
          <w:tblHeader/>
          <w:tblCellSpacing w:w="15" w:type="dxa"/>
        </w:trPr>
        <w:tc>
          <w:tcPr>
            <w:tcW w:w="0" w:type="auto"/>
            <w:vAlign w:val="center"/>
            <w:hideMark/>
          </w:tcPr>
          <w:p w14:paraId="21F69640"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0BEEDE89"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5. évf.</w:t>
            </w:r>
          </w:p>
        </w:tc>
        <w:tc>
          <w:tcPr>
            <w:tcW w:w="0" w:type="auto"/>
            <w:vAlign w:val="center"/>
            <w:hideMark/>
          </w:tcPr>
          <w:p w14:paraId="65DBD39B"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6. évf.</w:t>
            </w:r>
          </w:p>
        </w:tc>
        <w:tc>
          <w:tcPr>
            <w:tcW w:w="0" w:type="auto"/>
            <w:vAlign w:val="center"/>
            <w:hideMark/>
          </w:tcPr>
          <w:p w14:paraId="3D51D719"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7. évf.</w:t>
            </w:r>
          </w:p>
        </w:tc>
        <w:tc>
          <w:tcPr>
            <w:tcW w:w="0" w:type="auto"/>
            <w:vAlign w:val="center"/>
            <w:hideMark/>
          </w:tcPr>
          <w:p w14:paraId="07B5A23E"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8. évf.</w:t>
            </w:r>
          </w:p>
        </w:tc>
      </w:tr>
      <w:tr w:rsidR="00082EFE" w:rsidRPr="0015685D" w14:paraId="1DF019A8" w14:textId="77777777" w:rsidTr="00082EFE">
        <w:trPr>
          <w:trHeight w:val="408"/>
          <w:tblCellSpacing w:w="15" w:type="dxa"/>
        </w:trPr>
        <w:tc>
          <w:tcPr>
            <w:tcW w:w="0" w:type="auto"/>
            <w:vAlign w:val="center"/>
            <w:hideMark/>
          </w:tcPr>
          <w:p w14:paraId="397E6EF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42742F5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7E499B4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68D7289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213C35F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r>
      <w:tr w:rsidR="00082EFE" w:rsidRPr="0015685D" w14:paraId="3782A9D5" w14:textId="77777777" w:rsidTr="00082EFE">
        <w:trPr>
          <w:trHeight w:val="418"/>
          <w:tblCellSpacing w:w="15" w:type="dxa"/>
        </w:trPr>
        <w:tc>
          <w:tcPr>
            <w:tcW w:w="0" w:type="auto"/>
            <w:vAlign w:val="center"/>
            <w:hideMark/>
          </w:tcPr>
          <w:p w14:paraId="1F15075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04C76F1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71FEBBE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547C276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3A0045C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r w:rsidRPr="0015685D">
              <w:rPr>
                <w:rFonts w:ascii="Times New Roman" w:hAnsi="Times New Roman" w:cs="Times New Roman"/>
                <w:color w:val="FF0000"/>
                <w:sz w:val="24"/>
              </w:rPr>
              <w:t>+1</w:t>
            </w:r>
          </w:p>
        </w:tc>
      </w:tr>
      <w:tr w:rsidR="00082EFE" w:rsidRPr="0015685D" w14:paraId="28E9083D" w14:textId="77777777" w:rsidTr="00082EFE">
        <w:trPr>
          <w:trHeight w:val="408"/>
          <w:tblCellSpacing w:w="15" w:type="dxa"/>
        </w:trPr>
        <w:tc>
          <w:tcPr>
            <w:tcW w:w="0" w:type="auto"/>
            <w:vAlign w:val="center"/>
            <w:hideMark/>
          </w:tcPr>
          <w:p w14:paraId="2ABA1A7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Történelem</w:t>
            </w:r>
          </w:p>
        </w:tc>
        <w:tc>
          <w:tcPr>
            <w:tcW w:w="0" w:type="auto"/>
            <w:vAlign w:val="center"/>
            <w:hideMark/>
          </w:tcPr>
          <w:p w14:paraId="4096D32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75302DC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45A041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1C5CA31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082EFE" w:rsidRPr="0015685D" w14:paraId="6E2FBAA9" w14:textId="77777777" w:rsidTr="00082EFE">
        <w:trPr>
          <w:trHeight w:val="418"/>
          <w:tblCellSpacing w:w="15" w:type="dxa"/>
        </w:trPr>
        <w:tc>
          <w:tcPr>
            <w:tcW w:w="0" w:type="auto"/>
            <w:vAlign w:val="center"/>
            <w:hideMark/>
          </w:tcPr>
          <w:p w14:paraId="0EEDDB1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Állampolgári ismeretek</w:t>
            </w:r>
          </w:p>
        </w:tc>
        <w:tc>
          <w:tcPr>
            <w:tcW w:w="0" w:type="auto"/>
            <w:vAlign w:val="center"/>
            <w:hideMark/>
          </w:tcPr>
          <w:p w14:paraId="55F9B28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743BED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CFCFBF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05C40D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66748F3E" w14:textId="77777777" w:rsidTr="00082EFE">
        <w:trPr>
          <w:trHeight w:val="408"/>
          <w:tblCellSpacing w:w="15" w:type="dxa"/>
        </w:trPr>
        <w:tc>
          <w:tcPr>
            <w:tcW w:w="0" w:type="auto"/>
            <w:vAlign w:val="center"/>
            <w:hideMark/>
          </w:tcPr>
          <w:p w14:paraId="3818E7B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Hon- és népismeret</w:t>
            </w:r>
          </w:p>
        </w:tc>
        <w:tc>
          <w:tcPr>
            <w:tcW w:w="0" w:type="auto"/>
            <w:vAlign w:val="center"/>
            <w:hideMark/>
          </w:tcPr>
          <w:p w14:paraId="2E7D7B1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EE822F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A92DA2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EC8551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6CC57954" w14:textId="77777777" w:rsidTr="00082EFE">
        <w:trPr>
          <w:trHeight w:val="418"/>
          <w:tblCellSpacing w:w="15" w:type="dxa"/>
        </w:trPr>
        <w:tc>
          <w:tcPr>
            <w:tcW w:w="0" w:type="auto"/>
            <w:vAlign w:val="center"/>
            <w:hideMark/>
          </w:tcPr>
          <w:p w14:paraId="20A8398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 / hit- és erkölcstan</w:t>
            </w:r>
          </w:p>
        </w:tc>
        <w:tc>
          <w:tcPr>
            <w:tcW w:w="0" w:type="auto"/>
            <w:vAlign w:val="center"/>
            <w:hideMark/>
          </w:tcPr>
          <w:p w14:paraId="70B3E17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FDE2C0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94C34F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B984CC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104C0835" w14:textId="77777777" w:rsidTr="00082EFE">
        <w:trPr>
          <w:trHeight w:val="408"/>
          <w:tblCellSpacing w:w="15" w:type="dxa"/>
        </w:trPr>
        <w:tc>
          <w:tcPr>
            <w:tcW w:w="0" w:type="auto"/>
            <w:vAlign w:val="center"/>
            <w:hideMark/>
          </w:tcPr>
          <w:p w14:paraId="6ECC76F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Természettudomány</w:t>
            </w:r>
          </w:p>
        </w:tc>
        <w:tc>
          <w:tcPr>
            <w:tcW w:w="0" w:type="auto"/>
            <w:vAlign w:val="center"/>
            <w:hideMark/>
          </w:tcPr>
          <w:p w14:paraId="34FCA77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BB2447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0F8A1A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D5F690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55226E8C" w14:textId="77777777" w:rsidTr="00082EFE">
        <w:trPr>
          <w:trHeight w:val="408"/>
          <w:tblCellSpacing w:w="15" w:type="dxa"/>
        </w:trPr>
        <w:tc>
          <w:tcPr>
            <w:tcW w:w="0" w:type="auto"/>
            <w:vAlign w:val="center"/>
            <w:hideMark/>
          </w:tcPr>
          <w:p w14:paraId="4FE39F9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Kémia</w:t>
            </w:r>
          </w:p>
        </w:tc>
        <w:tc>
          <w:tcPr>
            <w:tcW w:w="0" w:type="auto"/>
            <w:vAlign w:val="center"/>
            <w:hideMark/>
          </w:tcPr>
          <w:p w14:paraId="6A6F130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4239572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CD1065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9ED715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082EFE" w:rsidRPr="0015685D" w14:paraId="7C256754" w14:textId="77777777" w:rsidTr="00082EFE">
        <w:trPr>
          <w:trHeight w:val="418"/>
          <w:tblCellSpacing w:w="15" w:type="dxa"/>
        </w:trPr>
        <w:tc>
          <w:tcPr>
            <w:tcW w:w="0" w:type="auto"/>
            <w:vAlign w:val="center"/>
            <w:hideMark/>
          </w:tcPr>
          <w:p w14:paraId="24F7DD6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Fizika</w:t>
            </w:r>
          </w:p>
        </w:tc>
        <w:tc>
          <w:tcPr>
            <w:tcW w:w="0" w:type="auto"/>
            <w:vAlign w:val="center"/>
            <w:hideMark/>
          </w:tcPr>
          <w:p w14:paraId="53F6A65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859431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36F5BC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221221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082EFE" w:rsidRPr="0015685D" w14:paraId="3821F8E9" w14:textId="77777777" w:rsidTr="00082EFE">
        <w:trPr>
          <w:trHeight w:val="408"/>
          <w:tblCellSpacing w:w="15" w:type="dxa"/>
        </w:trPr>
        <w:tc>
          <w:tcPr>
            <w:tcW w:w="0" w:type="auto"/>
            <w:vAlign w:val="center"/>
            <w:hideMark/>
          </w:tcPr>
          <w:p w14:paraId="41F9EA5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Biológia</w:t>
            </w:r>
          </w:p>
        </w:tc>
        <w:tc>
          <w:tcPr>
            <w:tcW w:w="0" w:type="auto"/>
            <w:vAlign w:val="center"/>
            <w:hideMark/>
          </w:tcPr>
          <w:p w14:paraId="2B9FE9F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0DE905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553AED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66692F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71BC78F6" w14:textId="77777777" w:rsidTr="00082EFE">
        <w:trPr>
          <w:trHeight w:val="418"/>
          <w:tblCellSpacing w:w="15" w:type="dxa"/>
        </w:trPr>
        <w:tc>
          <w:tcPr>
            <w:tcW w:w="0" w:type="auto"/>
            <w:vAlign w:val="center"/>
            <w:hideMark/>
          </w:tcPr>
          <w:p w14:paraId="0A56C5E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Földrajz</w:t>
            </w:r>
          </w:p>
        </w:tc>
        <w:tc>
          <w:tcPr>
            <w:tcW w:w="0" w:type="auto"/>
            <w:vAlign w:val="center"/>
            <w:hideMark/>
          </w:tcPr>
          <w:p w14:paraId="3DF419A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888B52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F9A1CF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656F9D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085248C7" w14:textId="77777777" w:rsidTr="00082EFE">
        <w:trPr>
          <w:trHeight w:val="408"/>
          <w:tblCellSpacing w:w="15" w:type="dxa"/>
        </w:trPr>
        <w:tc>
          <w:tcPr>
            <w:tcW w:w="0" w:type="auto"/>
            <w:vAlign w:val="center"/>
            <w:hideMark/>
          </w:tcPr>
          <w:p w14:paraId="667961D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Földrajz </w:t>
            </w:r>
            <w:r w:rsidRPr="0015685D">
              <w:rPr>
                <w:rFonts w:ascii="Times New Roman" w:hAnsi="Times New Roman" w:cs="Times New Roman"/>
                <w:color w:val="FF0000"/>
                <w:sz w:val="24"/>
              </w:rPr>
              <w:t>célnyelven</w:t>
            </w:r>
          </w:p>
        </w:tc>
        <w:tc>
          <w:tcPr>
            <w:tcW w:w="0" w:type="auto"/>
            <w:vAlign w:val="center"/>
            <w:hideMark/>
          </w:tcPr>
          <w:p w14:paraId="59AC35B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E95DD4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656322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3CDC6D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3F4D3D03" w14:textId="77777777" w:rsidTr="00082EFE">
        <w:trPr>
          <w:trHeight w:val="408"/>
          <w:tblCellSpacing w:w="15" w:type="dxa"/>
        </w:trPr>
        <w:tc>
          <w:tcPr>
            <w:tcW w:w="0" w:type="auto"/>
            <w:vAlign w:val="center"/>
            <w:hideMark/>
          </w:tcPr>
          <w:p w14:paraId="57BEBAE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 (angol)</w:t>
            </w:r>
          </w:p>
        </w:tc>
        <w:tc>
          <w:tcPr>
            <w:tcW w:w="0" w:type="auto"/>
            <w:vAlign w:val="center"/>
            <w:hideMark/>
          </w:tcPr>
          <w:p w14:paraId="4B14399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r w:rsidRPr="0015685D">
              <w:rPr>
                <w:rFonts w:ascii="Times New Roman" w:hAnsi="Times New Roman" w:cs="Times New Roman"/>
                <w:color w:val="00B050"/>
                <w:sz w:val="24"/>
              </w:rPr>
              <w:t>+2</w:t>
            </w:r>
          </w:p>
        </w:tc>
        <w:tc>
          <w:tcPr>
            <w:tcW w:w="0" w:type="auto"/>
            <w:vAlign w:val="center"/>
            <w:hideMark/>
          </w:tcPr>
          <w:p w14:paraId="61F2D06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r w:rsidRPr="0015685D">
              <w:rPr>
                <w:rFonts w:ascii="Times New Roman" w:hAnsi="Times New Roman" w:cs="Times New Roman"/>
                <w:color w:val="00B050"/>
                <w:sz w:val="24"/>
              </w:rPr>
              <w:t>+2</w:t>
            </w:r>
          </w:p>
        </w:tc>
        <w:tc>
          <w:tcPr>
            <w:tcW w:w="0" w:type="auto"/>
            <w:vAlign w:val="center"/>
            <w:hideMark/>
          </w:tcPr>
          <w:p w14:paraId="3B325BE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r w:rsidRPr="0015685D">
              <w:rPr>
                <w:rFonts w:ascii="Times New Roman" w:hAnsi="Times New Roman" w:cs="Times New Roman"/>
                <w:color w:val="00B050"/>
                <w:sz w:val="24"/>
              </w:rPr>
              <w:t>+2</w:t>
            </w:r>
          </w:p>
        </w:tc>
        <w:tc>
          <w:tcPr>
            <w:tcW w:w="0" w:type="auto"/>
            <w:vAlign w:val="center"/>
            <w:hideMark/>
          </w:tcPr>
          <w:p w14:paraId="15FDA91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r w:rsidRPr="0015685D">
              <w:rPr>
                <w:rFonts w:ascii="Times New Roman" w:hAnsi="Times New Roman" w:cs="Times New Roman"/>
                <w:color w:val="00B050"/>
                <w:sz w:val="24"/>
              </w:rPr>
              <w:t>+2</w:t>
            </w:r>
          </w:p>
        </w:tc>
      </w:tr>
      <w:tr w:rsidR="00082EFE" w:rsidRPr="0015685D" w14:paraId="36867638" w14:textId="77777777" w:rsidTr="00082EFE">
        <w:trPr>
          <w:trHeight w:val="418"/>
          <w:tblCellSpacing w:w="15" w:type="dxa"/>
        </w:trPr>
        <w:tc>
          <w:tcPr>
            <w:tcW w:w="0" w:type="auto"/>
            <w:vAlign w:val="center"/>
            <w:hideMark/>
          </w:tcPr>
          <w:p w14:paraId="112A6B8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Ének-zene </w:t>
            </w:r>
            <w:r w:rsidRPr="0015685D">
              <w:rPr>
                <w:rFonts w:ascii="Times New Roman" w:hAnsi="Times New Roman" w:cs="Times New Roman"/>
                <w:color w:val="FF0000"/>
                <w:sz w:val="24"/>
              </w:rPr>
              <w:t>célnyelven</w:t>
            </w:r>
          </w:p>
        </w:tc>
        <w:tc>
          <w:tcPr>
            <w:tcW w:w="0" w:type="auto"/>
            <w:vAlign w:val="center"/>
            <w:hideMark/>
          </w:tcPr>
          <w:p w14:paraId="236B6F1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B925BF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8DDED1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4DC67C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2C3D6E93" w14:textId="77777777" w:rsidTr="00082EFE">
        <w:trPr>
          <w:trHeight w:val="408"/>
          <w:tblCellSpacing w:w="15" w:type="dxa"/>
        </w:trPr>
        <w:tc>
          <w:tcPr>
            <w:tcW w:w="0" w:type="auto"/>
            <w:vAlign w:val="center"/>
            <w:hideMark/>
          </w:tcPr>
          <w:p w14:paraId="5F7200E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3399B7D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B2DD09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7A776B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E81FFC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68F0D3A8" w14:textId="77777777" w:rsidTr="00082EFE">
        <w:trPr>
          <w:trHeight w:val="418"/>
          <w:tblCellSpacing w:w="15" w:type="dxa"/>
        </w:trPr>
        <w:tc>
          <w:tcPr>
            <w:tcW w:w="0" w:type="auto"/>
            <w:vAlign w:val="center"/>
            <w:hideMark/>
          </w:tcPr>
          <w:p w14:paraId="4BC7C09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49351E4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5D6679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D50429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B16E8E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2135DBE8" w14:textId="77777777" w:rsidTr="00082EFE">
        <w:trPr>
          <w:trHeight w:val="408"/>
          <w:tblCellSpacing w:w="15" w:type="dxa"/>
        </w:trPr>
        <w:tc>
          <w:tcPr>
            <w:tcW w:w="0" w:type="auto"/>
            <w:vAlign w:val="center"/>
            <w:hideMark/>
          </w:tcPr>
          <w:p w14:paraId="79F4BEA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Dráma és színház</w:t>
            </w:r>
          </w:p>
        </w:tc>
        <w:tc>
          <w:tcPr>
            <w:tcW w:w="0" w:type="auto"/>
            <w:vAlign w:val="center"/>
            <w:hideMark/>
          </w:tcPr>
          <w:p w14:paraId="3D42F8B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4D4C5B9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563C61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FB4413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468651AD" w14:textId="77777777" w:rsidTr="00082EFE">
        <w:trPr>
          <w:trHeight w:val="408"/>
          <w:tblCellSpacing w:w="15" w:type="dxa"/>
        </w:trPr>
        <w:tc>
          <w:tcPr>
            <w:tcW w:w="0" w:type="auto"/>
            <w:vAlign w:val="center"/>
            <w:hideMark/>
          </w:tcPr>
          <w:p w14:paraId="2A42045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41AE164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E99D8B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F1AE6E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618F54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3F60A964" w14:textId="77777777" w:rsidTr="00082EFE">
        <w:trPr>
          <w:trHeight w:val="418"/>
          <w:tblCellSpacing w:w="15" w:type="dxa"/>
        </w:trPr>
        <w:tc>
          <w:tcPr>
            <w:tcW w:w="0" w:type="auto"/>
            <w:vAlign w:val="center"/>
            <w:hideMark/>
          </w:tcPr>
          <w:p w14:paraId="29F82C1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Digitális kultúra </w:t>
            </w:r>
            <w:r w:rsidRPr="0015685D">
              <w:rPr>
                <w:rFonts w:ascii="Times New Roman" w:hAnsi="Times New Roman" w:cs="Times New Roman"/>
                <w:color w:val="FF0000"/>
                <w:sz w:val="24"/>
              </w:rPr>
              <w:t>célnyelven</w:t>
            </w:r>
          </w:p>
        </w:tc>
        <w:tc>
          <w:tcPr>
            <w:tcW w:w="0" w:type="auto"/>
            <w:vAlign w:val="center"/>
            <w:hideMark/>
          </w:tcPr>
          <w:p w14:paraId="30C165A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6664B1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D5C199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14D591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2E5149A7" w14:textId="77777777" w:rsidTr="00082EFE">
        <w:trPr>
          <w:trHeight w:val="408"/>
          <w:tblCellSpacing w:w="15" w:type="dxa"/>
        </w:trPr>
        <w:tc>
          <w:tcPr>
            <w:tcW w:w="0" w:type="auto"/>
            <w:vAlign w:val="center"/>
            <w:hideMark/>
          </w:tcPr>
          <w:p w14:paraId="7A4F44E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4E13617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588F866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1524B5C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C5F47C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082EFE" w:rsidRPr="0015685D" w14:paraId="7DE8B71A" w14:textId="77777777" w:rsidTr="00082EFE">
        <w:trPr>
          <w:trHeight w:val="418"/>
          <w:tblCellSpacing w:w="15" w:type="dxa"/>
        </w:trPr>
        <w:tc>
          <w:tcPr>
            <w:tcW w:w="0" w:type="auto"/>
            <w:vAlign w:val="center"/>
            <w:hideMark/>
          </w:tcPr>
          <w:p w14:paraId="7F83538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Közösségi nevelés (osztályfőnöki)</w:t>
            </w:r>
          </w:p>
        </w:tc>
        <w:tc>
          <w:tcPr>
            <w:tcW w:w="0" w:type="auto"/>
            <w:vAlign w:val="center"/>
            <w:hideMark/>
          </w:tcPr>
          <w:p w14:paraId="6C281CE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9EAF45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5AC564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F7746E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286C279E" w14:textId="77777777" w:rsidTr="00082EFE">
        <w:trPr>
          <w:trHeight w:val="408"/>
          <w:tblCellSpacing w:w="15" w:type="dxa"/>
        </w:trPr>
        <w:tc>
          <w:tcPr>
            <w:tcW w:w="0" w:type="auto"/>
            <w:vAlign w:val="center"/>
            <w:hideMark/>
          </w:tcPr>
          <w:p w14:paraId="63C56BC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Országismeret</w:t>
            </w:r>
          </w:p>
        </w:tc>
        <w:tc>
          <w:tcPr>
            <w:tcW w:w="0" w:type="auto"/>
            <w:vAlign w:val="center"/>
            <w:hideMark/>
          </w:tcPr>
          <w:p w14:paraId="27C5DEB5"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6CFD9EEB"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58C67D0E"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51B85A47"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r>
      <w:tr w:rsidR="00082EFE" w:rsidRPr="0015685D" w14:paraId="6A94FE89" w14:textId="77777777" w:rsidTr="00082EFE">
        <w:trPr>
          <w:trHeight w:val="408"/>
          <w:tblCellSpacing w:w="15" w:type="dxa"/>
        </w:trPr>
        <w:tc>
          <w:tcPr>
            <w:tcW w:w="0" w:type="auto"/>
            <w:vAlign w:val="center"/>
            <w:hideMark/>
          </w:tcPr>
          <w:p w14:paraId="5838995C"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b/>
                <w:bCs/>
                <w:color w:val="00B050"/>
                <w:sz w:val="24"/>
              </w:rPr>
              <w:t>Nkt. 7. § (6) szerinti plusz óraszám</w:t>
            </w:r>
          </w:p>
        </w:tc>
        <w:tc>
          <w:tcPr>
            <w:tcW w:w="0" w:type="auto"/>
            <w:vAlign w:val="center"/>
            <w:hideMark/>
          </w:tcPr>
          <w:p w14:paraId="0E604AC6"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1F213412"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57D75B79"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c>
          <w:tcPr>
            <w:tcW w:w="0" w:type="auto"/>
            <w:vAlign w:val="center"/>
            <w:hideMark/>
          </w:tcPr>
          <w:p w14:paraId="7BDD0EFD"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00B050"/>
                <w:sz w:val="24"/>
              </w:rPr>
            </w:pPr>
            <w:r w:rsidRPr="0015685D">
              <w:rPr>
                <w:rFonts w:ascii="Times New Roman" w:hAnsi="Times New Roman" w:cs="Times New Roman"/>
                <w:color w:val="00B050"/>
                <w:sz w:val="24"/>
              </w:rPr>
              <w:t>2</w:t>
            </w:r>
          </w:p>
        </w:tc>
      </w:tr>
      <w:tr w:rsidR="00082EFE" w:rsidRPr="0015685D" w14:paraId="4E39FE0D" w14:textId="77777777" w:rsidTr="00082EFE">
        <w:trPr>
          <w:trHeight w:val="418"/>
          <w:tblCellSpacing w:w="15" w:type="dxa"/>
        </w:trPr>
        <w:tc>
          <w:tcPr>
            <w:tcW w:w="0" w:type="auto"/>
            <w:vAlign w:val="center"/>
            <w:hideMark/>
          </w:tcPr>
          <w:p w14:paraId="70F5CD1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Kötelező alapóraszám</w:t>
            </w:r>
          </w:p>
        </w:tc>
        <w:tc>
          <w:tcPr>
            <w:tcW w:w="0" w:type="auto"/>
            <w:vAlign w:val="center"/>
            <w:hideMark/>
          </w:tcPr>
          <w:p w14:paraId="20C91CAF"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27</w:t>
            </w:r>
          </w:p>
        </w:tc>
        <w:tc>
          <w:tcPr>
            <w:tcW w:w="0" w:type="auto"/>
            <w:vAlign w:val="center"/>
            <w:hideMark/>
          </w:tcPr>
          <w:p w14:paraId="5E5E23D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5C91C6C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28</w:t>
            </w:r>
          </w:p>
        </w:tc>
        <w:tc>
          <w:tcPr>
            <w:tcW w:w="0" w:type="auto"/>
            <w:vAlign w:val="center"/>
            <w:hideMark/>
          </w:tcPr>
          <w:p w14:paraId="5F83615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28</w:t>
            </w:r>
          </w:p>
        </w:tc>
      </w:tr>
      <w:tr w:rsidR="00082EFE" w:rsidRPr="0015685D" w14:paraId="0EE24C90" w14:textId="77777777" w:rsidTr="00082EFE">
        <w:trPr>
          <w:trHeight w:val="408"/>
          <w:tblCellSpacing w:w="15" w:type="dxa"/>
        </w:trPr>
        <w:tc>
          <w:tcPr>
            <w:tcW w:w="0" w:type="auto"/>
            <w:vAlign w:val="center"/>
            <w:hideMark/>
          </w:tcPr>
          <w:p w14:paraId="21D42273"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b/>
                <w:bCs/>
                <w:color w:val="FF0000"/>
                <w:sz w:val="24"/>
              </w:rPr>
              <w:t>Szabadon tervezhető órakeret</w:t>
            </w:r>
          </w:p>
        </w:tc>
        <w:tc>
          <w:tcPr>
            <w:tcW w:w="0" w:type="auto"/>
            <w:vAlign w:val="center"/>
            <w:hideMark/>
          </w:tcPr>
          <w:p w14:paraId="623A5491"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72CB20C1"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75B48365"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c>
          <w:tcPr>
            <w:tcW w:w="0" w:type="auto"/>
            <w:vAlign w:val="center"/>
            <w:hideMark/>
          </w:tcPr>
          <w:p w14:paraId="2921C07D"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2</w:t>
            </w:r>
          </w:p>
        </w:tc>
      </w:tr>
      <w:tr w:rsidR="00082EFE" w:rsidRPr="0015685D" w14:paraId="0BC215CC" w14:textId="77777777" w:rsidTr="00082EFE">
        <w:trPr>
          <w:trHeight w:val="408"/>
          <w:tblCellSpacing w:w="15" w:type="dxa"/>
        </w:trPr>
        <w:tc>
          <w:tcPr>
            <w:tcW w:w="0" w:type="auto"/>
            <w:vAlign w:val="center"/>
            <w:hideMark/>
          </w:tcPr>
          <w:p w14:paraId="1A9FD8E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Maximális órakeret</w:t>
            </w:r>
          </w:p>
        </w:tc>
        <w:tc>
          <w:tcPr>
            <w:tcW w:w="0" w:type="auto"/>
            <w:vAlign w:val="center"/>
            <w:hideMark/>
          </w:tcPr>
          <w:p w14:paraId="0151C0D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30</w:t>
            </w:r>
          </w:p>
        </w:tc>
        <w:tc>
          <w:tcPr>
            <w:tcW w:w="0" w:type="auto"/>
            <w:vAlign w:val="center"/>
            <w:hideMark/>
          </w:tcPr>
          <w:p w14:paraId="385E8E5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30</w:t>
            </w:r>
          </w:p>
        </w:tc>
        <w:tc>
          <w:tcPr>
            <w:tcW w:w="0" w:type="auto"/>
            <w:vAlign w:val="center"/>
            <w:hideMark/>
          </w:tcPr>
          <w:p w14:paraId="1E87112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32</w:t>
            </w:r>
          </w:p>
        </w:tc>
        <w:tc>
          <w:tcPr>
            <w:tcW w:w="0" w:type="auto"/>
            <w:vAlign w:val="center"/>
            <w:hideMark/>
          </w:tcPr>
          <w:p w14:paraId="3EA99B9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32</w:t>
            </w:r>
          </w:p>
        </w:tc>
      </w:tr>
    </w:tbl>
    <w:p w14:paraId="2FCAD9D9" w14:textId="77777777" w:rsidR="00082EFE" w:rsidRPr="0015685D" w:rsidRDefault="00082EFE" w:rsidP="00082EFE">
      <w:pPr>
        <w:tabs>
          <w:tab w:val="left" w:pos="1638"/>
          <w:tab w:val="left" w:pos="1639"/>
        </w:tabs>
        <w:spacing w:line="360" w:lineRule="auto"/>
        <w:rPr>
          <w:rFonts w:ascii="Times New Roman" w:hAnsi="Times New Roman" w:cs="Times New Roman"/>
          <w:sz w:val="24"/>
        </w:rPr>
      </w:pPr>
      <w:r w:rsidRPr="0015685D">
        <w:rPr>
          <w:rFonts w:ascii="Times New Roman" w:hAnsi="Times New Roman" w:cs="Times New Roman"/>
          <w:b/>
          <w:bCs/>
          <w:sz w:val="24"/>
        </w:rPr>
        <w:t>Jogszabályi háttér a plusz óraszámhoz:</w:t>
      </w:r>
      <w:r w:rsidRPr="0015685D">
        <w:rPr>
          <w:rFonts w:ascii="Times New Roman" w:hAnsi="Times New Roman" w:cs="Times New Roman"/>
          <w:sz w:val="24"/>
        </w:rPr>
        <w:br/>
        <w:t xml:space="preserve">A </w:t>
      </w:r>
      <w:r w:rsidRPr="0015685D">
        <w:rPr>
          <w:rFonts w:ascii="Times New Roman" w:hAnsi="Times New Roman" w:cs="Times New Roman"/>
          <w:b/>
          <w:bCs/>
          <w:sz w:val="24"/>
        </w:rPr>
        <w:t>nemzeti köznevelésről szóló 2011. évi CXC. törvény</w:t>
      </w:r>
      <w:r w:rsidRPr="0015685D">
        <w:rPr>
          <w:rFonts w:ascii="Times New Roman" w:hAnsi="Times New Roman" w:cs="Times New Roman"/>
          <w:sz w:val="24"/>
        </w:rPr>
        <w:t xml:space="preserve"> 7. § (6) bekezdése, valamint a </w:t>
      </w:r>
      <w:r w:rsidRPr="0015685D">
        <w:rPr>
          <w:rFonts w:ascii="Times New Roman" w:hAnsi="Times New Roman" w:cs="Times New Roman"/>
          <w:b/>
          <w:bCs/>
          <w:sz w:val="24"/>
        </w:rPr>
        <w:t>110/2012. (VI. 4.) Korm. rendelet</w:t>
      </w:r>
      <w:r w:rsidRPr="0015685D">
        <w:rPr>
          <w:rFonts w:ascii="Times New Roman" w:hAnsi="Times New Roman" w:cs="Times New Roman"/>
          <w:sz w:val="24"/>
        </w:rPr>
        <w:t xml:space="preserve"> 8. § (4) bekezdése alapján:</w:t>
      </w:r>
    </w:p>
    <w:p w14:paraId="1414302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két tanítási nyelvű iskolai oktatásban, vagy ha az iskola a nemzeti köznevelésről szóló törvény 7. § (6) bekezdése szerint sportiskola feladatait látja el, továbbá ha az iskola emelt szintű oktatást szervez, a tanuló kötelező és választható tanítási óráinak összege a (3) bekezdésben egy tanítási hétre meghatározott időkerethez képest legfeljebb kettő tanítási órával emelkedhet.”</w:t>
      </w:r>
    </w:p>
    <w:p w14:paraId="6588053C"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Szabadon tervezhető órakeret felhasználása – 5–8. évfolyam</w:t>
      </w:r>
    </w:p>
    <w:tbl>
      <w:tblPr>
        <w:tblW w:w="83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1176"/>
        <w:gridCol w:w="1176"/>
        <w:gridCol w:w="1176"/>
        <w:gridCol w:w="1191"/>
      </w:tblGrid>
      <w:tr w:rsidR="00082EFE" w:rsidRPr="0015685D" w14:paraId="55A9BF21" w14:textId="77777777" w:rsidTr="00082EFE">
        <w:trPr>
          <w:trHeight w:val="352"/>
          <w:tblHeader/>
          <w:tblCellSpacing w:w="15" w:type="dxa"/>
        </w:trPr>
        <w:tc>
          <w:tcPr>
            <w:tcW w:w="0" w:type="auto"/>
            <w:vAlign w:val="center"/>
            <w:hideMark/>
          </w:tcPr>
          <w:p w14:paraId="2E3DAA10"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0EB1E46F"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5. évf.</w:t>
            </w:r>
          </w:p>
        </w:tc>
        <w:tc>
          <w:tcPr>
            <w:tcW w:w="0" w:type="auto"/>
            <w:vAlign w:val="center"/>
            <w:hideMark/>
          </w:tcPr>
          <w:p w14:paraId="599527C7"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6. évf.</w:t>
            </w:r>
          </w:p>
        </w:tc>
        <w:tc>
          <w:tcPr>
            <w:tcW w:w="0" w:type="auto"/>
            <w:vAlign w:val="center"/>
            <w:hideMark/>
          </w:tcPr>
          <w:p w14:paraId="4A23D2A3"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7. évf.</w:t>
            </w:r>
          </w:p>
        </w:tc>
        <w:tc>
          <w:tcPr>
            <w:tcW w:w="0" w:type="auto"/>
            <w:vAlign w:val="center"/>
            <w:hideMark/>
          </w:tcPr>
          <w:p w14:paraId="5B548CC8"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8. évf.</w:t>
            </w:r>
          </w:p>
        </w:tc>
      </w:tr>
      <w:tr w:rsidR="00082EFE" w:rsidRPr="0015685D" w14:paraId="02723525" w14:textId="77777777" w:rsidTr="00082EFE">
        <w:trPr>
          <w:trHeight w:val="352"/>
          <w:tblCellSpacing w:w="15" w:type="dxa"/>
        </w:trPr>
        <w:tc>
          <w:tcPr>
            <w:tcW w:w="0" w:type="auto"/>
            <w:vAlign w:val="center"/>
            <w:hideMark/>
          </w:tcPr>
          <w:p w14:paraId="6C16331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2AB3255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5AB692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0BEE812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7DE33B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color w:val="FF0000"/>
                <w:sz w:val="24"/>
              </w:rPr>
              <w:t>1</w:t>
            </w:r>
          </w:p>
        </w:tc>
      </w:tr>
      <w:tr w:rsidR="00082EFE" w:rsidRPr="0015685D" w14:paraId="1FEF03C4" w14:textId="77777777" w:rsidTr="00082EFE">
        <w:trPr>
          <w:trHeight w:val="360"/>
          <w:tblCellSpacing w:w="15" w:type="dxa"/>
        </w:trPr>
        <w:tc>
          <w:tcPr>
            <w:tcW w:w="0" w:type="auto"/>
            <w:vAlign w:val="center"/>
            <w:hideMark/>
          </w:tcPr>
          <w:p w14:paraId="726D7B1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 (angol)</w:t>
            </w:r>
          </w:p>
        </w:tc>
        <w:tc>
          <w:tcPr>
            <w:tcW w:w="0" w:type="auto"/>
            <w:vAlign w:val="center"/>
            <w:hideMark/>
          </w:tcPr>
          <w:p w14:paraId="6D19345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AF91975"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41529E75"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1995B93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082EFE" w:rsidRPr="0015685D" w14:paraId="37677757" w14:textId="77777777" w:rsidTr="00082EFE">
        <w:trPr>
          <w:trHeight w:val="352"/>
          <w:tblCellSpacing w:w="15" w:type="dxa"/>
        </w:trPr>
        <w:tc>
          <w:tcPr>
            <w:tcW w:w="0" w:type="auto"/>
            <w:vAlign w:val="center"/>
            <w:hideMark/>
          </w:tcPr>
          <w:p w14:paraId="2F70440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Országismeret</w:t>
            </w:r>
          </w:p>
        </w:tc>
        <w:tc>
          <w:tcPr>
            <w:tcW w:w="0" w:type="auto"/>
            <w:vAlign w:val="center"/>
            <w:hideMark/>
          </w:tcPr>
          <w:p w14:paraId="00EF9C5D"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034E5602"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6F46435F"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c>
          <w:tcPr>
            <w:tcW w:w="0" w:type="auto"/>
            <w:vAlign w:val="center"/>
            <w:hideMark/>
          </w:tcPr>
          <w:p w14:paraId="75938523" w14:textId="77777777" w:rsidR="00082EFE" w:rsidRPr="0015685D" w:rsidRDefault="00082EFE" w:rsidP="00082EFE">
            <w:pPr>
              <w:tabs>
                <w:tab w:val="left" w:pos="1638"/>
                <w:tab w:val="left" w:pos="1639"/>
              </w:tabs>
              <w:spacing w:line="360" w:lineRule="auto"/>
              <w:jc w:val="both"/>
              <w:rPr>
                <w:rFonts w:ascii="Times New Roman" w:hAnsi="Times New Roman" w:cs="Times New Roman"/>
                <w:color w:val="FF0000"/>
                <w:sz w:val="24"/>
              </w:rPr>
            </w:pPr>
            <w:r w:rsidRPr="0015685D">
              <w:rPr>
                <w:rFonts w:ascii="Times New Roman" w:hAnsi="Times New Roman" w:cs="Times New Roman"/>
                <w:color w:val="FF0000"/>
                <w:sz w:val="24"/>
              </w:rPr>
              <w:t>1</w:t>
            </w:r>
          </w:p>
        </w:tc>
      </w:tr>
    </w:tbl>
    <w:p w14:paraId="175A268A" w14:textId="0F058251"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Megjegyzés:</w:t>
      </w:r>
      <w:r w:rsidRPr="0015685D">
        <w:rPr>
          <w:rFonts w:ascii="Times New Roman" w:hAnsi="Times New Roman" w:cs="Times New Roman"/>
          <w:sz w:val="24"/>
        </w:rPr>
        <w:br/>
        <w:t>A szabadon tervezhető órakeret felhasználásáról a tantestület döntött a fenntartó jóváhagyásával. A plusz órákat a kerettantervi óraszámok megemelésére, valamint a tananyag elmélyítésére, a nyelvi készségek fejlesztésére, a célnyelvi tantárgyak bővítésére, és a képességfejlesztés erősítésére fordítjuk.</w:t>
      </w:r>
    </w:p>
    <w:p w14:paraId="2281BA54" w14:textId="77777777" w:rsidR="00082EFE" w:rsidRPr="00E5068B" w:rsidRDefault="00082EFE" w:rsidP="00E5068B">
      <w:pPr>
        <w:rPr>
          <w:rFonts w:ascii="Times New Roman" w:hAnsi="Times New Roman" w:cs="Times New Roman"/>
          <w:b/>
          <w:sz w:val="24"/>
        </w:rPr>
      </w:pPr>
      <w:bookmarkStart w:id="76" w:name="_Toc205454217"/>
      <w:r w:rsidRPr="00E5068B">
        <w:rPr>
          <w:rFonts w:ascii="Times New Roman" w:hAnsi="Times New Roman" w:cs="Times New Roman"/>
          <w:b/>
          <w:sz w:val="24"/>
        </w:rPr>
        <w:t>Enyhén értelmi fogyatékos tanulók helyi tantervi óraszámai</w:t>
      </w:r>
      <w:bookmarkEnd w:id="76"/>
    </w:p>
    <w:p w14:paraId="65D5DEE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i/>
          <w:iCs/>
          <w:sz w:val="24"/>
        </w:rPr>
        <w:t>(2020/2021. tanévtől felmenő rendszerben bevezetve)</w:t>
      </w:r>
    </w:p>
    <w:p w14:paraId="58D58BE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 xml:space="preserve">Az óraszámok meghatározása a </w:t>
      </w:r>
      <w:r w:rsidRPr="0015685D">
        <w:rPr>
          <w:rFonts w:ascii="Times New Roman" w:hAnsi="Times New Roman" w:cs="Times New Roman"/>
          <w:b/>
          <w:bCs/>
          <w:sz w:val="24"/>
        </w:rPr>
        <w:t>Nat</w:t>
      </w:r>
      <w:r w:rsidRPr="0015685D">
        <w:rPr>
          <w:rFonts w:ascii="Times New Roman" w:hAnsi="Times New Roman" w:cs="Times New Roman"/>
          <w:sz w:val="24"/>
        </w:rPr>
        <w:t xml:space="preserve"> által ajánlott, az enyhén értelmi fogyatékos tanulók számára készült kerettanterv alapján történt, figyelembe véve a </w:t>
      </w:r>
      <w:r w:rsidRPr="0015685D">
        <w:rPr>
          <w:rFonts w:ascii="Times New Roman" w:hAnsi="Times New Roman" w:cs="Times New Roman"/>
          <w:b/>
          <w:bCs/>
          <w:sz w:val="24"/>
        </w:rPr>
        <w:t>2011. évi CXC. törvény a nemzeti köznevelésről</w:t>
      </w:r>
      <w:r w:rsidRPr="0015685D">
        <w:rPr>
          <w:rFonts w:ascii="Times New Roman" w:hAnsi="Times New Roman" w:cs="Times New Roman"/>
          <w:sz w:val="24"/>
        </w:rPr>
        <w:t xml:space="preserve"> és a </w:t>
      </w:r>
      <w:r w:rsidRPr="0015685D">
        <w:rPr>
          <w:rFonts w:ascii="Times New Roman" w:hAnsi="Times New Roman" w:cs="Times New Roman"/>
          <w:b/>
          <w:bCs/>
          <w:sz w:val="24"/>
        </w:rPr>
        <w:t>32/2012. (X. 8.) EMMI rendelet</w:t>
      </w:r>
      <w:r w:rsidRPr="0015685D">
        <w:rPr>
          <w:rFonts w:ascii="Times New Roman" w:hAnsi="Times New Roman" w:cs="Times New Roman"/>
          <w:sz w:val="24"/>
        </w:rPr>
        <w:t xml:space="preserve"> vonatkozó előírásait.</w:t>
      </w:r>
    </w:p>
    <w:p w14:paraId="1364EF0B"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Óraterv – 1–4. évfolyam</w:t>
      </w:r>
    </w:p>
    <w:tbl>
      <w:tblPr>
        <w:tblW w:w="82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9"/>
        <w:gridCol w:w="856"/>
        <w:gridCol w:w="856"/>
        <w:gridCol w:w="856"/>
        <w:gridCol w:w="871"/>
      </w:tblGrid>
      <w:tr w:rsidR="00082EFE" w:rsidRPr="0015685D" w14:paraId="5E9D7148" w14:textId="77777777" w:rsidTr="00F80F81">
        <w:trPr>
          <w:trHeight w:val="404"/>
          <w:tblHeader/>
          <w:tblCellSpacing w:w="15" w:type="dxa"/>
        </w:trPr>
        <w:tc>
          <w:tcPr>
            <w:tcW w:w="0" w:type="auto"/>
            <w:vAlign w:val="center"/>
            <w:hideMark/>
          </w:tcPr>
          <w:p w14:paraId="22332F79"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20B0EA75"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1. évf.</w:t>
            </w:r>
          </w:p>
        </w:tc>
        <w:tc>
          <w:tcPr>
            <w:tcW w:w="0" w:type="auto"/>
            <w:vAlign w:val="center"/>
            <w:hideMark/>
          </w:tcPr>
          <w:p w14:paraId="3E1F5881"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2. évf.</w:t>
            </w:r>
          </w:p>
        </w:tc>
        <w:tc>
          <w:tcPr>
            <w:tcW w:w="0" w:type="auto"/>
            <w:vAlign w:val="center"/>
            <w:hideMark/>
          </w:tcPr>
          <w:p w14:paraId="53932A13"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3. évf.</w:t>
            </w:r>
          </w:p>
        </w:tc>
        <w:tc>
          <w:tcPr>
            <w:tcW w:w="0" w:type="auto"/>
            <w:vAlign w:val="center"/>
            <w:hideMark/>
          </w:tcPr>
          <w:p w14:paraId="4FC1F33E" w14:textId="77777777" w:rsidR="00082EFE" w:rsidRPr="0015685D" w:rsidRDefault="00082EFE" w:rsidP="00082EFE">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4. évf.</w:t>
            </w:r>
          </w:p>
        </w:tc>
      </w:tr>
      <w:tr w:rsidR="00082EFE" w:rsidRPr="0015685D" w14:paraId="2F266088" w14:textId="77777777" w:rsidTr="00F80F81">
        <w:trPr>
          <w:trHeight w:val="404"/>
          <w:tblCellSpacing w:w="15" w:type="dxa"/>
        </w:trPr>
        <w:tc>
          <w:tcPr>
            <w:tcW w:w="0" w:type="auto"/>
            <w:vAlign w:val="center"/>
            <w:hideMark/>
          </w:tcPr>
          <w:p w14:paraId="590FB63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4ACF2F4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7+1</w:t>
            </w:r>
          </w:p>
        </w:tc>
        <w:tc>
          <w:tcPr>
            <w:tcW w:w="0" w:type="auto"/>
            <w:vAlign w:val="center"/>
            <w:hideMark/>
          </w:tcPr>
          <w:p w14:paraId="0954BC7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7+1</w:t>
            </w:r>
          </w:p>
        </w:tc>
        <w:tc>
          <w:tcPr>
            <w:tcW w:w="0" w:type="auto"/>
            <w:vAlign w:val="center"/>
            <w:hideMark/>
          </w:tcPr>
          <w:p w14:paraId="12CDD6C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6+1</w:t>
            </w:r>
          </w:p>
        </w:tc>
        <w:tc>
          <w:tcPr>
            <w:tcW w:w="0" w:type="auto"/>
            <w:vAlign w:val="center"/>
            <w:hideMark/>
          </w:tcPr>
          <w:p w14:paraId="7DB54BB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7+1</w:t>
            </w:r>
          </w:p>
        </w:tc>
      </w:tr>
      <w:tr w:rsidR="00082EFE" w:rsidRPr="0015685D" w14:paraId="244EC1E6" w14:textId="77777777" w:rsidTr="00F80F81">
        <w:trPr>
          <w:trHeight w:val="414"/>
          <w:tblCellSpacing w:w="15" w:type="dxa"/>
        </w:trPr>
        <w:tc>
          <w:tcPr>
            <w:tcW w:w="0" w:type="auto"/>
            <w:vAlign w:val="center"/>
            <w:hideMark/>
          </w:tcPr>
          <w:p w14:paraId="6E520BF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5CA1ABF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414E12C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6B33D23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3+1</w:t>
            </w:r>
          </w:p>
        </w:tc>
        <w:tc>
          <w:tcPr>
            <w:tcW w:w="0" w:type="auto"/>
            <w:vAlign w:val="center"/>
            <w:hideMark/>
          </w:tcPr>
          <w:p w14:paraId="3E141AA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r>
      <w:tr w:rsidR="00082EFE" w:rsidRPr="0015685D" w14:paraId="39015D1E" w14:textId="77777777" w:rsidTr="00F80F81">
        <w:trPr>
          <w:trHeight w:val="404"/>
          <w:tblCellSpacing w:w="15" w:type="dxa"/>
        </w:trPr>
        <w:tc>
          <w:tcPr>
            <w:tcW w:w="0" w:type="auto"/>
            <w:vAlign w:val="center"/>
            <w:hideMark/>
          </w:tcPr>
          <w:p w14:paraId="7C71507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 / hit- és erkölcstan</w:t>
            </w:r>
          </w:p>
        </w:tc>
        <w:tc>
          <w:tcPr>
            <w:tcW w:w="0" w:type="auto"/>
            <w:vAlign w:val="center"/>
            <w:hideMark/>
          </w:tcPr>
          <w:p w14:paraId="2229FDF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000C0E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7F42A8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D10CFD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7A6C08A2" w14:textId="77777777" w:rsidTr="00F80F81">
        <w:trPr>
          <w:trHeight w:val="404"/>
          <w:tblCellSpacing w:w="15" w:type="dxa"/>
        </w:trPr>
        <w:tc>
          <w:tcPr>
            <w:tcW w:w="0" w:type="auto"/>
            <w:vAlign w:val="center"/>
            <w:hideMark/>
          </w:tcPr>
          <w:p w14:paraId="045E19C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Környezetismeret</w:t>
            </w:r>
          </w:p>
        </w:tc>
        <w:tc>
          <w:tcPr>
            <w:tcW w:w="0" w:type="auto"/>
            <w:vAlign w:val="center"/>
            <w:hideMark/>
          </w:tcPr>
          <w:p w14:paraId="29106F0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7680BAD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438D56C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047B80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27E6F041" w14:textId="77777777" w:rsidTr="00F80F81">
        <w:trPr>
          <w:trHeight w:val="414"/>
          <w:tblCellSpacing w:w="15" w:type="dxa"/>
        </w:trPr>
        <w:tc>
          <w:tcPr>
            <w:tcW w:w="0" w:type="auto"/>
            <w:vAlign w:val="center"/>
            <w:hideMark/>
          </w:tcPr>
          <w:p w14:paraId="1D94271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57AD4B8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2E37DC5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00C4B4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2B07E37"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082EFE" w:rsidRPr="0015685D" w14:paraId="01A3F7C1" w14:textId="77777777" w:rsidTr="00F80F81">
        <w:trPr>
          <w:trHeight w:val="404"/>
          <w:tblCellSpacing w:w="15" w:type="dxa"/>
        </w:trPr>
        <w:tc>
          <w:tcPr>
            <w:tcW w:w="0" w:type="auto"/>
            <w:vAlign w:val="center"/>
            <w:hideMark/>
          </w:tcPr>
          <w:p w14:paraId="619BB32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2D3481D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266B29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48DDD9E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1FDD36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126CAF52" w14:textId="77777777" w:rsidTr="00F80F81">
        <w:trPr>
          <w:trHeight w:val="414"/>
          <w:tblCellSpacing w:w="15" w:type="dxa"/>
        </w:trPr>
        <w:tc>
          <w:tcPr>
            <w:tcW w:w="0" w:type="auto"/>
            <w:vAlign w:val="center"/>
            <w:hideMark/>
          </w:tcPr>
          <w:p w14:paraId="0A6458B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46AC5EC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DBC0FF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2BDAB29"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15C065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20DA2B95" w14:textId="77777777" w:rsidTr="00F80F81">
        <w:trPr>
          <w:trHeight w:val="404"/>
          <w:tblCellSpacing w:w="15" w:type="dxa"/>
        </w:trPr>
        <w:tc>
          <w:tcPr>
            <w:tcW w:w="0" w:type="auto"/>
            <w:vAlign w:val="center"/>
            <w:hideMark/>
          </w:tcPr>
          <w:p w14:paraId="6E8EA39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7126F102"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DF8BE0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AA0015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75F5F5B"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082EFE" w:rsidRPr="0015685D" w14:paraId="1F2CA5FA" w14:textId="77777777" w:rsidTr="00F80F81">
        <w:trPr>
          <w:trHeight w:val="404"/>
          <w:tblCellSpacing w:w="15" w:type="dxa"/>
        </w:trPr>
        <w:tc>
          <w:tcPr>
            <w:tcW w:w="0" w:type="auto"/>
            <w:vAlign w:val="center"/>
            <w:hideMark/>
          </w:tcPr>
          <w:p w14:paraId="6CC6C0F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1FE62C76"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5C44653C"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46EC9BB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7E1FA5E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082EFE" w:rsidRPr="0015685D" w14:paraId="0C908B47" w14:textId="77777777" w:rsidTr="00F80F81">
        <w:trPr>
          <w:trHeight w:val="414"/>
          <w:tblCellSpacing w:w="15" w:type="dxa"/>
        </w:trPr>
        <w:tc>
          <w:tcPr>
            <w:tcW w:w="0" w:type="auto"/>
            <w:vAlign w:val="center"/>
            <w:hideMark/>
          </w:tcPr>
          <w:p w14:paraId="0EE8227E"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Szabadon tervezhető órakeret</w:t>
            </w:r>
          </w:p>
        </w:tc>
        <w:tc>
          <w:tcPr>
            <w:tcW w:w="0" w:type="auto"/>
            <w:vAlign w:val="center"/>
            <w:hideMark/>
          </w:tcPr>
          <w:p w14:paraId="7A7FF7D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1A54CD0D"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424B37A0"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AA1CF0A"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082EFE" w:rsidRPr="0015685D" w14:paraId="0DA40D98" w14:textId="77777777" w:rsidTr="00F80F81">
        <w:trPr>
          <w:trHeight w:val="404"/>
          <w:tblCellSpacing w:w="15" w:type="dxa"/>
        </w:trPr>
        <w:tc>
          <w:tcPr>
            <w:tcW w:w="0" w:type="auto"/>
            <w:vAlign w:val="center"/>
            <w:hideMark/>
          </w:tcPr>
          <w:p w14:paraId="203BD1B3"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Rendelkezésre álló órakeret összesen</w:t>
            </w:r>
          </w:p>
        </w:tc>
        <w:tc>
          <w:tcPr>
            <w:tcW w:w="0" w:type="auto"/>
            <w:vAlign w:val="center"/>
            <w:hideMark/>
          </w:tcPr>
          <w:p w14:paraId="31E88EA1"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41B47EB8"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446E3694"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5330AE85" w14:textId="77777777"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25</w:t>
            </w:r>
          </w:p>
        </w:tc>
      </w:tr>
    </w:tbl>
    <w:p w14:paraId="69AA3B8F" w14:textId="7307113C" w:rsidR="00082EFE" w:rsidRPr="0015685D" w:rsidRDefault="00082EFE" w:rsidP="00082EFE">
      <w:pPr>
        <w:tabs>
          <w:tab w:val="left" w:pos="1638"/>
          <w:tab w:val="left" w:pos="1639"/>
        </w:tabs>
        <w:spacing w:line="360" w:lineRule="auto"/>
        <w:jc w:val="both"/>
        <w:rPr>
          <w:rFonts w:ascii="Times New Roman" w:hAnsi="Times New Roman" w:cs="Times New Roman"/>
          <w:sz w:val="24"/>
        </w:rPr>
      </w:pPr>
    </w:p>
    <w:p w14:paraId="42BBD7C2" w14:textId="7E5918FE" w:rsidR="00082EFE" w:rsidRPr="0015685D" w:rsidRDefault="00082EFE" w:rsidP="00082EFE">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Megjegyzés:</w:t>
      </w:r>
      <w:r w:rsidRPr="0015685D">
        <w:rPr>
          <w:rFonts w:ascii="Times New Roman" w:hAnsi="Times New Roman" w:cs="Times New Roman"/>
          <w:sz w:val="24"/>
        </w:rPr>
        <w:br/>
        <w:t>A szabadon tervezhető órakeret felhasználásáról a tantestület dönt, a fenntartó jóváhagyásával. Az órakeret elsősorban a tantárgyi óraszámok kiegészítésére, a készség- és képességfejlesztésre, a tanulási nehézségek kompenzálására, valamint a tananyag gyakorlására és elmélyítésére szolgál.</w:t>
      </w:r>
    </w:p>
    <w:p w14:paraId="3B20B658" w14:textId="1DAB1FCD" w:rsidR="00F80F81" w:rsidRPr="0015685D" w:rsidRDefault="00F80F81" w:rsidP="00082EFE">
      <w:pPr>
        <w:tabs>
          <w:tab w:val="left" w:pos="1638"/>
          <w:tab w:val="left" w:pos="1639"/>
        </w:tabs>
        <w:spacing w:line="360" w:lineRule="auto"/>
        <w:jc w:val="both"/>
        <w:rPr>
          <w:rFonts w:ascii="Times New Roman" w:hAnsi="Times New Roman" w:cs="Times New Roman"/>
          <w:sz w:val="24"/>
        </w:rPr>
      </w:pPr>
    </w:p>
    <w:p w14:paraId="70BC2E56" w14:textId="77777777" w:rsidR="00F80F81" w:rsidRPr="00E5068B" w:rsidRDefault="00F80F81" w:rsidP="00E5068B">
      <w:pPr>
        <w:rPr>
          <w:rFonts w:ascii="Times New Roman" w:hAnsi="Times New Roman" w:cs="Times New Roman"/>
          <w:b/>
          <w:sz w:val="24"/>
        </w:rPr>
      </w:pPr>
      <w:bookmarkStart w:id="77" w:name="_Toc205454218"/>
      <w:r w:rsidRPr="00E5068B">
        <w:rPr>
          <w:rFonts w:ascii="Times New Roman" w:hAnsi="Times New Roman" w:cs="Times New Roman"/>
          <w:b/>
          <w:sz w:val="24"/>
        </w:rPr>
        <w:t>Enyhén értelmi fogyatékos tanulók helyi tantervi óraszámai</w:t>
      </w:r>
      <w:bookmarkEnd w:id="77"/>
    </w:p>
    <w:p w14:paraId="7E4A897B"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i/>
          <w:iCs/>
          <w:sz w:val="24"/>
        </w:rPr>
        <w:t>(5–8. évfolyam – 2020/2021. tanévtől felmenő rendszerben bevezetve)</w:t>
      </w:r>
    </w:p>
    <w:p w14:paraId="0C8937C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 xml:space="preserve">Az óraszámok meghatározása a </w:t>
      </w:r>
      <w:r w:rsidRPr="0015685D">
        <w:rPr>
          <w:rFonts w:ascii="Times New Roman" w:hAnsi="Times New Roman" w:cs="Times New Roman"/>
          <w:b/>
          <w:bCs/>
          <w:sz w:val="24"/>
        </w:rPr>
        <w:t>Nat</w:t>
      </w:r>
      <w:r w:rsidRPr="0015685D">
        <w:rPr>
          <w:rFonts w:ascii="Times New Roman" w:hAnsi="Times New Roman" w:cs="Times New Roman"/>
          <w:sz w:val="24"/>
        </w:rPr>
        <w:t xml:space="preserve"> által ajánlott, az enyhén értelmi fogyatékos tanulók számára készült kerettanterv alapján történt, a </w:t>
      </w:r>
      <w:r w:rsidRPr="0015685D">
        <w:rPr>
          <w:rFonts w:ascii="Times New Roman" w:hAnsi="Times New Roman" w:cs="Times New Roman"/>
          <w:b/>
          <w:bCs/>
          <w:sz w:val="24"/>
        </w:rPr>
        <w:t>2011. évi CXC. törvény a nemzeti köznevelésről</w:t>
      </w:r>
      <w:r w:rsidRPr="0015685D">
        <w:rPr>
          <w:rFonts w:ascii="Times New Roman" w:hAnsi="Times New Roman" w:cs="Times New Roman"/>
          <w:sz w:val="24"/>
        </w:rPr>
        <w:t xml:space="preserve"> és a </w:t>
      </w:r>
      <w:r w:rsidRPr="0015685D">
        <w:rPr>
          <w:rFonts w:ascii="Times New Roman" w:hAnsi="Times New Roman" w:cs="Times New Roman"/>
          <w:b/>
          <w:bCs/>
          <w:sz w:val="24"/>
        </w:rPr>
        <w:t>32/2012. (X. 8.) EMMI rendelet</w:t>
      </w:r>
      <w:r w:rsidRPr="0015685D">
        <w:rPr>
          <w:rFonts w:ascii="Times New Roman" w:hAnsi="Times New Roman" w:cs="Times New Roman"/>
          <w:sz w:val="24"/>
        </w:rPr>
        <w:t xml:space="preserve"> vonatkozó előírásainak megfelelően.</w:t>
      </w:r>
    </w:p>
    <w:p w14:paraId="072DD67E"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Óraterv – 5–8. évfolyam</w:t>
      </w:r>
    </w:p>
    <w:tbl>
      <w:tblPr>
        <w:tblW w:w="828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5"/>
        <w:gridCol w:w="868"/>
        <w:gridCol w:w="868"/>
        <w:gridCol w:w="868"/>
        <w:gridCol w:w="883"/>
      </w:tblGrid>
      <w:tr w:rsidR="00F80F81" w:rsidRPr="0015685D" w14:paraId="3EF85C2F" w14:textId="77777777" w:rsidTr="00F80F81">
        <w:trPr>
          <w:trHeight w:val="392"/>
          <w:tblHeader/>
          <w:tblCellSpacing w:w="15" w:type="dxa"/>
        </w:trPr>
        <w:tc>
          <w:tcPr>
            <w:tcW w:w="0" w:type="auto"/>
            <w:vAlign w:val="center"/>
            <w:hideMark/>
          </w:tcPr>
          <w:p w14:paraId="048A434B"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Tantárgy</w:t>
            </w:r>
          </w:p>
        </w:tc>
        <w:tc>
          <w:tcPr>
            <w:tcW w:w="0" w:type="auto"/>
            <w:vAlign w:val="center"/>
            <w:hideMark/>
          </w:tcPr>
          <w:p w14:paraId="47444B78"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5. évf.</w:t>
            </w:r>
          </w:p>
        </w:tc>
        <w:tc>
          <w:tcPr>
            <w:tcW w:w="0" w:type="auto"/>
            <w:vAlign w:val="center"/>
            <w:hideMark/>
          </w:tcPr>
          <w:p w14:paraId="22100F6A"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6. évf.</w:t>
            </w:r>
          </w:p>
        </w:tc>
        <w:tc>
          <w:tcPr>
            <w:tcW w:w="0" w:type="auto"/>
            <w:vAlign w:val="center"/>
            <w:hideMark/>
          </w:tcPr>
          <w:p w14:paraId="5D2C20A9"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7. évf.</w:t>
            </w:r>
          </w:p>
        </w:tc>
        <w:tc>
          <w:tcPr>
            <w:tcW w:w="0" w:type="auto"/>
            <w:vAlign w:val="center"/>
            <w:hideMark/>
          </w:tcPr>
          <w:p w14:paraId="00EDD45B"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8. évf.</w:t>
            </w:r>
          </w:p>
        </w:tc>
      </w:tr>
      <w:tr w:rsidR="00F80F81" w:rsidRPr="0015685D" w14:paraId="5ABF2A38" w14:textId="77777777" w:rsidTr="00F80F81">
        <w:trPr>
          <w:trHeight w:val="392"/>
          <w:tblCellSpacing w:w="15" w:type="dxa"/>
        </w:trPr>
        <w:tc>
          <w:tcPr>
            <w:tcW w:w="0" w:type="auto"/>
            <w:vAlign w:val="center"/>
            <w:hideMark/>
          </w:tcPr>
          <w:p w14:paraId="58F5489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Magyar nyelv és irodalom</w:t>
            </w:r>
          </w:p>
        </w:tc>
        <w:tc>
          <w:tcPr>
            <w:tcW w:w="0" w:type="auto"/>
            <w:vAlign w:val="center"/>
            <w:hideMark/>
          </w:tcPr>
          <w:p w14:paraId="54EEEC7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6CF3B8F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5D0B22E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0F4810F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r>
      <w:tr w:rsidR="00F80F81" w:rsidRPr="0015685D" w14:paraId="7953CCBD" w14:textId="77777777" w:rsidTr="00F80F81">
        <w:trPr>
          <w:trHeight w:val="402"/>
          <w:tblCellSpacing w:w="15" w:type="dxa"/>
        </w:trPr>
        <w:tc>
          <w:tcPr>
            <w:tcW w:w="0" w:type="auto"/>
            <w:vAlign w:val="center"/>
            <w:hideMark/>
          </w:tcPr>
          <w:p w14:paraId="72C38E6B"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Idegen nyelv</w:t>
            </w:r>
          </w:p>
        </w:tc>
        <w:tc>
          <w:tcPr>
            <w:tcW w:w="0" w:type="auto"/>
            <w:vAlign w:val="center"/>
            <w:hideMark/>
          </w:tcPr>
          <w:p w14:paraId="533B842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D4A7C0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1D83FB0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B42B62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F80F81" w:rsidRPr="0015685D" w14:paraId="0A8A6CBA" w14:textId="77777777" w:rsidTr="00F80F81">
        <w:trPr>
          <w:trHeight w:val="392"/>
          <w:tblCellSpacing w:w="15" w:type="dxa"/>
        </w:trPr>
        <w:tc>
          <w:tcPr>
            <w:tcW w:w="0" w:type="auto"/>
            <w:vAlign w:val="center"/>
            <w:hideMark/>
          </w:tcPr>
          <w:p w14:paraId="1EE25A2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Matematika</w:t>
            </w:r>
          </w:p>
        </w:tc>
        <w:tc>
          <w:tcPr>
            <w:tcW w:w="0" w:type="auto"/>
            <w:vAlign w:val="center"/>
            <w:hideMark/>
          </w:tcPr>
          <w:p w14:paraId="6CAA89B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6572777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735CFFF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c>
          <w:tcPr>
            <w:tcW w:w="0" w:type="auto"/>
            <w:vAlign w:val="center"/>
            <w:hideMark/>
          </w:tcPr>
          <w:p w14:paraId="51D59A3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4+1</w:t>
            </w:r>
          </w:p>
        </w:tc>
      </w:tr>
      <w:tr w:rsidR="00F80F81" w:rsidRPr="0015685D" w14:paraId="73ADB9D6" w14:textId="77777777" w:rsidTr="00F80F81">
        <w:trPr>
          <w:trHeight w:val="392"/>
          <w:tblCellSpacing w:w="15" w:type="dxa"/>
        </w:trPr>
        <w:tc>
          <w:tcPr>
            <w:tcW w:w="0" w:type="auto"/>
            <w:vAlign w:val="center"/>
            <w:hideMark/>
          </w:tcPr>
          <w:p w14:paraId="7B79E43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Etika / hit- és erkölcstan</w:t>
            </w:r>
          </w:p>
        </w:tc>
        <w:tc>
          <w:tcPr>
            <w:tcW w:w="0" w:type="auto"/>
            <w:vAlign w:val="center"/>
            <w:hideMark/>
          </w:tcPr>
          <w:p w14:paraId="0E364C6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41F086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593301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AA8AAD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57472CB7" w14:textId="77777777" w:rsidTr="00F80F81">
        <w:trPr>
          <w:trHeight w:val="402"/>
          <w:tblCellSpacing w:w="15" w:type="dxa"/>
        </w:trPr>
        <w:tc>
          <w:tcPr>
            <w:tcW w:w="0" w:type="auto"/>
            <w:vAlign w:val="center"/>
            <w:hideMark/>
          </w:tcPr>
          <w:p w14:paraId="6ABF437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Történelem</w:t>
            </w:r>
          </w:p>
        </w:tc>
        <w:tc>
          <w:tcPr>
            <w:tcW w:w="0" w:type="auto"/>
            <w:vAlign w:val="center"/>
            <w:hideMark/>
          </w:tcPr>
          <w:p w14:paraId="468D499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354DC3C8"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35CAEE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15AE358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629C26BD" w14:textId="77777777" w:rsidTr="00F80F81">
        <w:trPr>
          <w:trHeight w:val="392"/>
          <w:tblCellSpacing w:w="15" w:type="dxa"/>
        </w:trPr>
        <w:tc>
          <w:tcPr>
            <w:tcW w:w="0" w:type="auto"/>
            <w:vAlign w:val="center"/>
            <w:hideMark/>
          </w:tcPr>
          <w:p w14:paraId="608B51A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Hon- és népismeret</w:t>
            </w:r>
          </w:p>
        </w:tc>
        <w:tc>
          <w:tcPr>
            <w:tcW w:w="0" w:type="auto"/>
            <w:vAlign w:val="center"/>
            <w:hideMark/>
          </w:tcPr>
          <w:p w14:paraId="5BC95AF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6B2F4D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2A67D0C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BC0E84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r>
      <w:tr w:rsidR="00F80F81" w:rsidRPr="0015685D" w14:paraId="043A0027" w14:textId="77777777" w:rsidTr="00F80F81">
        <w:trPr>
          <w:trHeight w:val="402"/>
          <w:tblCellSpacing w:w="15" w:type="dxa"/>
        </w:trPr>
        <w:tc>
          <w:tcPr>
            <w:tcW w:w="0" w:type="auto"/>
            <w:vAlign w:val="center"/>
            <w:hideMark/>
          </w:tcPr>
          <w:p w14:paraId="1B8701F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Természettudomány</w:t>
            </w:r>
          </w:p>
        </w:tc>
        <w:tc>
          <w:tcPr>
            <w:tcW w:w="0" w:type="auto"/>
            <w:vAlign w:val="center"/>
            <w:hideMark/>
          </w:tcPr>
          <w:p w14:paraId="2564453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12C1187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14D3746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F24721A"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F80F81" w:rsidRPr="0015685D" w14:paraId="02794B95" w14:textId="77777777" w:rsidTr="00F80F81">
        <w:trPr>
          <w:trHeight w:val="392"/>
          <w:tblCellSpacing w:w="15" w:type="dxa"/>
        </w:trPr>
        <w:tc>
          <w:tcPr>
            <w:tcW w:w="0" w:type="auto"/>
            <w:vAlign w:val="center"/>
            <w:hideMark/>
          </w:tcPr>
          <w:p w14:paraId="40248E3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Állampolgári ismeretek</w:t>
            </w:r>
          </w:p>
        </w:tc>
        <w:tc>
          <w:tcPr>
            <w:tcW w:w="0" w:type="auto"/>
            <w:vAlign w:val="center"/>
            <w:hideMark/>
          </w:tcPr>
          <w:p w14:paraId="556FC63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3C1412B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691E84B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w:t>
            </w:r>
          </w:p>
        </w:tc>
        <w:tc>
          <w:tcPr>
            <w:tcW w:w="0" w:type="auto"/>
            <w:vAlign w:val="center"/>
            <w:hideMark/>
          </w:tcPr>
          <w:p w14:paraId="52D64DF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562F735E" w14:textId="77777777" w:rsidTr="00F80F81">
        <w:trPr>
          <w:trHeight w:val="392"/>
          <w:tblCellSpacing w:w="15" w:type="dxa"/>
        </w:trPr>
        <w:tc>
          <w:tcPr>
            <w:tcW w:w="0" w:type="auto"/>
            <w:vAlign w:val="center"/>
            <w:hideMark/>
          </w:tcPr>
          <w:p w14:paraId="0255409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Ének-zene</w:t>
            </w:r>
          </w:p>
        </w:tc>
        <w:tc>
          <w:tcPr>
            <w:tcW w:w="0" w:type="auto"/>
            <w:vAlign w:val="center"/>
            <w:hideMark/>
          </w:tcPr>
          <w:p w14:paraId="1B9C845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5E8D6B5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725AEEB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5840E9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2D844E8E" w14:textId="77777777" w:rsidTr="00F80F81">
        <w:trPr>
          <w:trHeight w:val="402"/>
          <w:tblCellSpacing w:w="15" w:type="dxa"/>
        </w:trPr>
        <w:tc>
          <w:tcPr>
            <w:tcW w:w="0" w:type="auto"/>
            <w:vAlign w:val="center"/>
            <w:hideMark/>
          </w:tcPr>
          <w:p w14:paraId="7569BAC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Vizuális kultúra</w:t>
            </w:r>
          </w:p>
        </w:tc>
        <w:tc>
          <w:tcPr>
            <w:tcW w:w="0" w:type="auto"/>
            <w:vAlign w:val="center"/>
            <w:hideMark/>
          </w:tcPr>
          <w:p w14:paraId="743072F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1B81B0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EF150D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AB6AFD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151051CB" w14:textId="77777777" w:rsidTr="00F80F81">
        <w:trPr>
          <w:trHeight w:val="392"/>
          <w:tblCellSpacing w:w="15" w:type="dxa"/>
        </w:trPr>
        <w:tc>
          <w:tcPr>
            <w:tcW w:w="0" w:type="auto"/>
            <w:vAlign w:val="center"/>
            <w:hideMark/>
          </w:tcPr>
          <w:p w14:paraId="47C65EB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Digitális kultúra</w:t>
            </w:r>
          </w:p>
        </w:tc>
        <w:tc>
          <w:tcPr>
            <w:tcW w:w="0" w:type="auto"/>
            <w:vAlign w:val="center"/>
            <w:hideMark/>
          </w:tcPr>
          <w:p w14:paraId="202BCCF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B624A8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4D255D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643309EA"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74BD0A67" w14:textId="77777777" w:rsidTr="00F80F81">
        <w:trPr>
          <w:trHeight w:val="402"/>
          <w:tblCellSpacing w:w="15" w:type="dxa"/>
        </w:trPr>
        <w:tc>
          <w:tcPr>
            <w:tcW w:w="0" w:type="auto"/>
            <w:vAlign w:val="center"/>
            <w:hideMark/>
          </w:tcPr>
          <w:p w14:paraId="2E1E8EE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Technika és tervezés</w:t>
            </w:r>
          </w:p>
        </w:tc>
        <w:tc>
          <w:tcPr>
            <w:tcW w:w="0" w:type="auto"/>
            <w:vAlign w:val="center"/>
            <w:hideMark/>
          </w:tcPr>
          <w:p w14:paraId="655DB3B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6C49EB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008C80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BEE018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61C18F31" w14:textId="77777777" w:rsidTr="00F80F81">
        <w:trPr>
          <w:trHeight w:val="392"/>
          <w:tblCellSpacing w:w="15" w:type="dxa"/>
        </w:trPr>
        <w:tc>
          <w:tcPr>
            <w:tcW w:w="0" w:type="auto"/>
            <w:vAlign w:val="center"/>
            <w:hideMark/>
          </w:tcPr>
          <w:p w14:paraId="13450F86"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Testnevelés</w:t>
            </w:r>
          </w:p>
        </w:tc>
        <w:tc>
          <w:tcPr>
            <w:tcW w:w="0" w:type="auto"/>
            <w:vAlign w:val="center"/>
            <w:hideMark/>
          </w:tcPr>
          <w:p w14:paraId="5B71562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260210A6"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8456FEB"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5AE36C6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r>
      <w:tr w:rsidR="00F80F81" w:rsidRPr="0015685D" w14:paraId="3130B074" w14:textId="77777777" w:rsidTr="00F80F81">
        <w:trPr>
          <w:trHeight w:val="392"/>
          <w:tblCellSpacing w:w="15" w:type="dxa"/>
        </w:trPr>
        <w:tc>
          <w:tcPr>
            <w:tcW w:w="0" w:type="auto"/>
            <w:vAlign w:val="center"/>
            <w:hideMark/>
          </w:tcPr>
          <w:p w14:paraId="599F2F5A"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Osztályfőnöki óra (közösségi nevelés)</w:t>
            </w:r>
          </w:p>
        </w:tc>
        <w:tc>
          <w:tcPr>
            <w:tcW w:w="0" w:type="auto"/>
            <w:vAlign w:val="center"/>
            <w:hideMark/>
          </w:tcPr>
          <w:p w14:paraId="4AE886C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55868C0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5B5DFC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D57825B"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F80F81" w:rsidRPr="0015685D" w14:paraId="02B5376D" w14:textId="77777777" w:rsidTr="00F80F81">
        <w:trPr>
          <w:trHeight w:val="402"/>
          <w:tblCellSpacing w:w="15" w:type="dxa"/>
        </w:trPr>
        <w:tc>
          <w:tcPr>
            <w:tcW w:w="0" w:type="auto"/>
            <w:vAlign w:val="center"/>
            <w:hideMark/>
          </w:tcPr>
          <w:p w14:paraId="33EE325A"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Szabadon tervezhető órakeret</w:t>
            </w:r>
          </w:p>
        </w:tc>
        <w:tc>
          <w:tcPr>
            <w:tcW w:w="0" w:type="auto"/>
            <w:vAlign w:val="center"/>
            <w:hideMark/>
          </w:tcPr>
          <w:p w14:paraId="540E62D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46F38CA8"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0867D0B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11BFB5FC"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r>
      <w:tr w:rsidR="00F80F81" w:rsidRPr="0015685D" w14:paraId="2C068DD9" w14:textId="77777777" w:rsidTr="00F80F81">
        <w:trPr>
          <w:trHeight w:val="392"/>
          <w:tblCellSpacing w:w="15" w:type="dxa"/>
        </w:trPr>
        <w:tc>
          <w:tcPr>
            <w:tcW w:w="0" w:type="auto"/>
            <w:vAlign w:val="center"/>
            <w:hideMark/>
          </w:tcPr>
          <w:p w14:paraId="7D1C10E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Heti összes óraszám</w:t>
            </w:r>
          </w:p>
        </w:tc>
        <w:tc>
          <w:tcPr>
            <w:tcW w:w="0" w:type="auto"/>
            <w:vAlign w:val="center"/>
            <w:hideMark/>
          </w:tcPr>
          <w:p w14:paraId="38C0A876"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28</w:t>
            </w:r>
          </w:p>
        </w:tc>
        <w:tc>
          <w:tcPr>
            <w:tcW w:w="0" w:type="auto"/>
            <w:vAlign w:val="center"/>
            <w:hideMark/>
          </w:tcPr>
          <w:p w14:paraId="520B991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28</w:t>
            </w:r>
          </w:p>
        </w:tc>
        <w:tc>
          <w:tcPr>
            <w:tcW w:w="0" w:type="auto"/>
            <w:vAlign w:val="center"/>
            <w:hideMark/>
          </w:tcPr>
          <w:p w14:paraId="21FD32F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30</w:t>
            </w:r>
          </w:p>
        </w:tc>
        <w:tc>
          <w:tcPr>
            <w:tcW w:w="0" w:type="auto"/>
            <w:vAlign w:val="center"/>
            <w:hideMark/>
          </w:tcPr>
          <w:p w14:paraId="09981FB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30</w:t>
            </w:r>
          </w:p>
        </w:tc>
      </w:tr>
    </w:tbl>
    <w:p w14:paraId="127C7ECC" w14:textId="2CD70311" w:rsidR="00F80F81" w:rsidRPr="0015685D" w:rsidRDefault="00F80F81" w:rsidP="00F80F81">
      <w:pPr>
        <w:tabs>
          <w:tab w:val="left" w:pos="1638"/>
          <w:tab w:val="left" w:pos="1639"/>
        </w:tabs>
        <w:spacing w:line="360" w:lineRule="auto"/>
        <w:jc w:val="both"/>
        <w:rPr>
          <w:rFonts w:ascii="Times New Roman" w:hAnsi="Times New Roman" w:cs="Times New Roman"/>
          <w:sz w:val="24"/>
        </w:rPr>
      </w:pPr>
    </w:p>
    <w:p w14:paraId="4D191E18"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 szabadon tervezhető órakeret felhasználása</w:t>
      </w:r>
    </w:p>
    <w:p w14:paraId="57A44B38"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tantestület döntése alapján a szabadon tervezhető órakeretet az alábbi módon használjuk fel az 1–8. évfolyamon:</w:t>
      </w:r>
    </w:p>
    <w:p w14:paraId="54E68EA4" w14:textId="77777777" w:rsidR="00F80F81" w:rsidRPr="0015685D" w:rsidRDefault="00F80F81" w:rsidP="0063505E">
      <w:pPr>
        <w:numPr>
          <w:ilvl w:val="0"/>
          <w:numId w:val="20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Magyar nyelv és irodalom</w:t>
      </w:r>
      <w:r w:rsidRPr="0015685D">
        <w:rPr>
          <w:rFonts w:ascii="Times New Roman" w:hAnsi="Times New Roman" w:cs="Times New Roman"/>
          <w:sz w:val="24"/>
        </w:rPr>
        <w:t>: +1 óra</w:t>
      </w:r>
    </w:p>
    <w:p w14:paraId="2BFB079D" w14:textId="77777777" w:rsidR="00F80F81" w:rsidRPr="0015685D" w:rsidRDefault="00F80F81" w:rsidP="0063505E">
      <w:pPr>
        <w:numPr>
          <w:ilvl w:val="0"/>
          <w:numId w:val="209"/>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Matematika</w:t>
      </w:r>
      <w:r w:rsidRPr="0015685D">
        <w:rPr>
          <w:rFonts w:ascii="Times New Roman" w:hAnsi="Times New Roman" w:cs="Times New Roman"/>
          <w:sz w:val="24"/>
        </w:rPr>
        <w:t>: +1 óra</w:t>
      </w:r>
    </w:p>
    <w:p w14:paraId="585FEA4D" w14:textId="34EBFB6D"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Ezek a többletórák a tantárgyi kerettantervi óraszám megemelését szolgálják, a tananyag gyakorlására, elmélyítésére, valamint a tanulók készségeinek és képességeinek fejlesztésére fordítva.</w:t>
      </w:r>
    </w:p>
    <w:p w14:paraId="7F94831A"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Az iskolai többlet- és speciális feladatok óraszám-felhasználása</w:t>
      </w:r>
    </w:p>
    <w:p w14:paraId="7F76879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fenntartó által engedélyezett többletóraszám az iskola speciális feladatainak és többletmunkát igénylő képzési formáinak fedezetére szolgál.</w:t>
      </w:r>
    </w:p>
    <w:p w14:paraId="013C6B2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két tanítási nyelvű osztályokban az angol nyelv óráit, valamint az angol nyelven tanított tantárgyak óráit csoportbontásban tanítjuk. A csoportbontás célja:</w:t>
      </w:r>
    </w:p>
    <w:p w14:paraId="05E83D32" w14:textId="77777777" w:rsidR="00F80F81" w:rsidRPr="0015685D" w:rsidRDefault="00F80F81" w:rsidP="0063505E">
      <w:pPr>
        <w:numPr>
          <w:ilvl w:val="0"/>
          <w:numId w:val="21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hatékonyabb nyelvoktatás biztosítása,</w:t>
      </w:r>
    </w:p>
    <w:p w14:paraId="39806236" w14:textId="77777777" w:rsidR="00F80F81" w:rsidRPr="0015685D" w:rsidRDefault="00F80F81" w:rsidP="0063505E">
      <w:pPr>
        <w:numPr>
          <w:ilvl w:val="0"/>
          <w:numId w:val="21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aktív nyelvhasználati lehetőségeinek növelése,</w:t>
      </w:r>
    </w:p>
    <w:p w14:paraId="0D4475B0" w14:textId="492AB34D" w:rsidR="00F80F81" w:rsidRPr="0015685D" w:rsidRDefault="00F80F81" w:rsidP="0063505E">
      <w:pPr>
        <w:numPr>
          <w:ilvl w:val="0"/>
          <w:numId w:val="210"/>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differenciált fejlesztés és a kommunikációs készségek fejlesztésének támogatása.</w:t>
      </w:r>
    </w:p>
    <w:p w14:paraId="062D5AA2" w14:textId="77777777" w:rsidR="003C795D" w:rsidRPr="0015685D" w:rsidRDefault="003C795D" w:rsidP="003C795D">
      <w:pPr>
        <w:tabs>
          <w:tab w:val="left" w:pos="1638"/>
          <w:tab w:val="left" w:pos="1639"/>
        </w:tabs>
        <w:spacing w:line="360" w:lineRule="auto"/>
        <w:ind w:left="720"/>
        <w:jc w:val="both"/>
        <w:rPr>
          <w:rFonts w:ascii="Times New Roman" w:hAnsi="Times New Roman" w:cs="Times New Roman"/>
          <w:sz w:val="24"/>
        </w:rPr>
      </w:pPr>
    </w:p>
    <w:p w14:paraId="1663A0C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Ezek a csoportbontott órák többletóraként jelentkeznek az intézmény óraszámtervében.</w:t>
      </w:r>
    </w:p>
    <w:tbl>
      <w:tblPr>
        <w:tblW w:w="82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1490"/>
        <w:gridCol w:w="1752"/>
        <w:gridCol w:w="2404"/>
        <w:gridCol w:w="1567"/>
      </w:tblGrid>
      <w:tr w:rsidR="00F80F81" w:rsidRPr="0015685D" w14:paraId="2B948029" w14:textId="77777777" w:rsidTr="00F80F81">
        <w:trPr>
          <w:trHeight w:val="774"/>
          <w:tblHeader/>
          <w:tblCellSpacing w:w="15" w:type="dxa"/>
        </w:trPr>
        <w:tc>
          <w:tcPr>
            <w:tcW w:w="0" w:type="auto"/>
            <w:vAlign w:val="center"/>
            <w:hideMark/>
          </w:tcPr>
          <w:p w14:paraId="071BC2D8"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Évfolyam</w:t>
            </w:r>
          </w:p>
        </w:tc>
        <w:tc>
          <w:tcPr>
            <w:tcW w:w="0" w:type="auto"/>
            <w:vAlign w:val="center"/>
            <w:hideMark/>
          </w:tcPr>
          <w:p w14:paraId="4F0E960F" w14:textId="77777777" w:rsidR="00F80F81" w:rsidRPr="0015685D" w:rsidRDefault="00F80F81" w:rsidP="00F80F81">
            <w:pPr>
              <w:tabs>
                <w:tab w:val="left" w:pos="1638"/>
                <w:tab w:val="left" w:pos="1639"/>
              </w:tabs>
              <w:spacing w:line="360" w:lineRule="auto"/>
              <w:jc w:val="center"/>
              <w:rPr>
                <w:rFonts w:ascii="Times New Roman" w:hAnsi="Times New Roman" w:cs="Times New Roman"/>
                <w:b/>
                <w:bCs/>
                <w:sz w:val="24"/>
              </w:rPr>
            </w:pPr>
            <w:r w:rsidRPr="0015685D">
              <w:rPr>
                <w:rFonts w:ascii="Times New Roman" w:hAnsi="Times New Roman" w:cs="Times New Roman"/>
                <w:b/>
                <w:bCs/>
                <w:sz w:val="24"/>
              </w:rPr>
              <w:t>Osztályok száma</w:t>
            </w:r>
          </w:p>
        </w:tc>
        <w:tc>
          <w:tcPr>
            <w:tcW w:w="0" w:type="auto"/>
            <w:vAlign w:val="center"/>
            <w:hideMark/>
          </w:tcPr>
          <w:p w14:paraId="7D9FA320" w14:textId="77777777" w:rsidR="00F80F81" w:rsidRPr="0015685D" w:rsidRDefault="00F80F81" w:rsidP="00F80F81">
            <w:pPr>
              <w:tabs>
                <w:tab w:val="left" w:pos="1638"/>
                <w:tab w:val="left" w:pos="1639"/>
              </w:tabs>
              <w:spacing w:line="360" w:lineRule="auto"/>
              <w:jc w:val="center"/>
              <w:rPr>
                <w:rFonts w:ascii="Times New Roman" w:hAnsi="Times New Roman" w:cs="Times New Roman"/>
                <w:b/>
                <w:bCs/>
                <w:sz w:val="24"/>
              </w:rPr>
            </w:pPr>
            <w:r w:rsidRPr="0015685D">
              <w:rPr>
                <w:rFonts w:ascii="Times New Roman" w:hAnsi="Times New Roman" w:cs="Times New Roman"/>
                <w:b/>
                <w:bCs/>
                <w:sz w:val="24"/>
              </w:rPr>
              <w:t>Angol nyelvi órák száma</w:t>
            </w:r>
          </w:p>
        </w:tc>
        <w:tc>
          <w:tcPr>
            <w:tcW w:w="0" w:type="auto"/>
            <w:vAlign w:val="center"/>
            <w:hideMark/>
          </w:tcPr>
          <w:p w14:paraId="7041EF1E" w14:textId="77777777" w:rsidR="00F80F81" w:rsidRPr="0015685D" w:rsidRDefault="00F80F81" w:rsidP="00F80F81">
            <w:pPr>
              <w:tabs>
                <w:tab w:val="left" w:pos="1638"/>
                <w:tab w:val="left" w:pos="1639"/>
              </w:tabs>
              <w:spacing w:line="360" w:lineRule="auto"/>
              <w:jc w:val="center"/>
              <w:rPr>
                <w:rFonts w:ascii="Times New Roman" w:hAnsi="Times New Roman" w:cs="Times New Roman"/>
                <w:b/>
                <w:bCs/>
                <w:sz w:val="24"/>
              </w:rPr>
            </w:pPr>
            <w:r w:rsidRPr="0015685D">
              <w:rPr>
                <w:rFonts w:ascii="Times New Roman" w:hAnsi="Times New Roman" w:cs="Times New Roman"/>
                <w:b/>
                <w:bCs/>
                <w:sz w:val="24"/>
              </w:rPr>
              <w:t>Angol nyelven oktatott órák száma</w:t>
            </w:r>
          </w:p>
        </w:tc>
        <w:tc>
          <w:tcPr>
            <w:tcW w:w="0" w:type="auto"/>
            <w:vAlign w:val="center"/>
            <w:hideMark/>
          </w:tcPr>
          <w:p w14:paraId="2C7F52B4" w14:textId="77777777" w:rsidR="00F80F81" w:rsidRPr="0015685D" w:rsidRDefault="00F80F81" w:rsidP="00F80F81">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Összes többletóra</w:t>
            </w:r>
          </w:p>
        </w:tc>
      </w:tr>
      <w:tr w:rsidR="00F80F81" w:rsidRPr="0015685D" w14:paraId="74D0C400" w14:textId="77777777" w:rsidTr="00F80F81">
        <w:trPr>
          <w:trHeight w:val="387"/>
          <w:tblCellSpacing w:w="15" w:type="dxa"/>
        </w:trPr>
        <w:tc>
          <w:tcPr>
            <w:tcW w:w="0" w:type="auto"/>
            <w:vAlign w:val="center"/>
            <w:hideMark/>
          </w:tcPr>
          <w:p w14:paraId="1D05097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w:t>
            </w:r>
          </w:p>
        </w:tc>
        <w:tc>
          <w:tcPr>
            <w:tcW w:w="0" w:type="auto"/>
            <w:vAlign w:val="center"/>
            <w:hideMark/>
          </w:tcPr>
          <w:p w14:paraId="654867E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5C5FA2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371B8F9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75FE49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9</w:t>
            </w:r>
          </w:p>
        </w:tc>
      </w:tr>
      <w:tr w:rsidR="00F80F81" w:rsidRPr="0015685D" w14:paraId="52D584C0" w14:textId="77777777" w:rsidTr="00F80F81">
        <w:trPr>
          <w:trHeight w:val="387"/>
          <w:tblCellSpacing w:w="15" w:type="dxa"/>
        </w:trPr>
        <w:tc>
          <w:tcPr>
            <w:tcW w:w="0" w:type="auto"/>
            <w:vAlign w:val="center"/>
            <w:hideMark/>
          </w:tcPr>
          <w:p w14:paraId="07FC23B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6EF31D16"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7FAFCDA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16705E0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6FD4D3F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9</w:t>
            </w:r>
          </w:p>
        </w:tc>
      </w:tr>
      <w:tr w:rsidR="00F80F81" w:rsidRPr="0015685D" w14:paraId="05137BDF" w14:textId="77777777" w:rsidTr="00F80F81">
        <w:trPr>
          <w:trHeight w:val="396"/>
          <w:tblCellSpacing w:w="15" w:type="dxa"/>
        </w:trPr>
        <w:tc>
          <w:tcPr>
            <w:tcW w:w="0" w:type="auto"/>
            <w:vAlign w:val="center"/>
            <w:hideMark/>
          </w:tcPr>
          <w:p w14:paraId="64528CB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4DEC656D"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0FBDB7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592042E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45B32807"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9</w:t>
            </w:r>
          </w:p>
        </w:tc>
      </w:tr>
      <w:tr w:rsidR="00F80F81" w:rsidRPr="0015685D" w14:paraId="6FE9A2B2" w14:textId="77777777" w:rsidTr="00F80F81">
        <w:trPr>
          <w:trHeight w:val="387"/>
          <w:tblCellSpacing w:w="15" w:type="dxa"/>
        </w:trPr>
        <w:tc>
          <w:tcPr>
            <w:tcW w:w="0" w:type="auto"/>
            <w:vAlign w:val="center"/>
            <w:hideMark/>
          </w:tcPr>
          <w:p w14:paraId="5783DFF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7935062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02395804"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6CF2491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25EC28E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9</w:t>
            </w:r>
          </w:p>
        </w:tc>
      </w:tr>
      <w:tr w:rsidR="00F80F81" w:rsidRPr="0015685D" w14:paraId="11E4B290" w14:textId="77777777" w:rsidTr="00F80F81">
        <w:trPr>
          <w:trHeight w:val="396"/>
          <w:tblCellSpacing w:w="15" w:type="dxa"/>
        </w:trPr>
        <w:tc>
          <w:tcPr>
            <w:tcW w:w="0" w:type="auto"/>
            <w:vAlign w:val="center"/>
            <w:hideMark/>
          </w:tcPr>
          <w:p w14:paraId="711367C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6.</w:t>
            </w:r>
          </w:p>
        </w:tc>
        <w:tc>
          <w:tcPr>
            <w:tcW w:w="0" w:type="auto"/>
            <w:vAlign w:val="center"/>
            <w:hideMark/>
          </w:tcPr>
          <w:p w14:paraId="1080D9FE"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A37AEA1"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53329AA"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16D203B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8</w:t>
            </w:r>
          </w:p>
        </w:tc>
      </w:tr>
      <w:tr w:rsidR="00F80F81" w:rsidRPr="0015685D" w14:paraId="64EB253E" w14:textId="77777777" w:rsidTr="00F80F81">
        <w:trPr>
          <w:trHeight w:val="387"/>
          <w:tblCellSpacing w:w="15" w:type="dxa"/>
        </w:trPr>
        <w:tc>
          <w:tcPr>
            <w:tcW w:w="0" w:type="auto"/>
            <w:vAlign w:val="center"/>
            <w:hideMark/>
          </w:tcPr>
          <w:p w14:paraId="0DA2EB33"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7.</w:t>
            </w:r>
          </w:p>
        </w:tc>
        <w:tc>
          <w:tcPr>
            <w:tcW w:w="0" w:type="auto"/>
            <w:vAlign w:val="center"/>
            <w:hideMark/>
          </w:tcPr>
          <w:p w14:paraId="3E25AF70"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46C8201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68432B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1899F225"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8</w:t>
            </w:r>
          </w:p>
        </w:tc>
      </w:tr>
      <w:tr w:rsidR="00F80F81" w:rsidRPr="0015685D" w14:paraId="0F272FB4" w14:textId="77777777" w:rsidTr="00F80F81">
        <w:trPr>
          <w:trHeight w:val="387"/>
          <w:tblCellSpacing w:w="15" w:type="dxa"/>
        </w:trPr>
        <w:tc>
          <w:tcPr>
            <w:tcW w:w="0" w:type="auto"/>
            <w:vAlign w:val="center"/>
            <w:hideMark/>
          </w:tcPr>
          <w:p w14:paraId="2C00B76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8.</w:t>
            </w:r>
          </w:p>
        </w:tc>
        <w:tc>
          <w:tcPr>
            <w:tcW w:w="0" w:type="auto"/>
            <w:vAlign w:val="center"/>
            <w:hideMark/>
          </w:tcPr>
          <w:p w14:paraId="3287E7BF"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2D24642"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77DE0A78"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1C449C26"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8</w:t>
            </w:r>
          </w:p>
        </w:tc>
      </w:tr>
    </w:tbl>
    <w:p w14:paraId="5C195F69" w14:textId="77777777" w:rsidR="00F80F81" w:rsidRPr="0015685D" w:rsidRDefault="00F80F81" w:rsidP="00F80F81">
      <w:pPr>
        <w:tabs>
          <w:tab w:val="left" w:pos="1638"/>
          <w:tab w:val="left" w:pos="1639"/>
        </w:tabs>
        <w:spacing w:line="360" w:lineRule="auto"/>
        <w:jc w:val="both"/>
        <w:rPr>
          <w:rFonts w:ascii="Times New Roman" w:hAnsi="Times New Roman" w:cs="Times New Roman"/>
          <w:sz w:val="24"/>
        </w:rPr>
      </w:pPr>
    </w:p>
    <w:p w14:paraId="3B716551" w14:textId="77777777" w:rsidR="003C795D" w:rsidRPr="0015685D" w:rsidRDefault="003C795D" w:rsidP="003C795D">
      <w:pPr>
        <w:tabs>
          <w:tab w:val="left" w:pos="1638"/>
          <w:tab w:val="left" w:pos="1639"/>
        </w:tabs>
        <w:spacing w:line="360" w:lineRule="auto"/>
        <w:jc w:val="both"/>
        <w:rPr>
          <w:rFonts w:ascii="Times New Roman" w:hAnsi="Times New Roman" w:cs="Times New Roman"/>
          <w:b/>
          <w:bCs/>
          <w:sz w:val="24"/>
        </w:rPr>
      </w:pPr>
    </w:p>
    <w:p w14:paraId="6B5A1A86" w14:textId="35D4B004" w:rsidR="003C795D" w:rsidRPr="00E5068B" w:rsidRDefault="003C795D" w:rsidP="00E5068B">
      <w:pPr>
        <w:rPr>
          <w:rFonts w:ascii="Times New Roman" w:hAnsi="Times New Roman" w:cs="Times New Roman"/>
          <w:b/>
          <w:sz w:val="24"/>
        </w:rPr>
      </w:pPr>
      <w:bookmarkStart w:id="78" w:name="_Toc205454219"/>
      <w:r w:rsidRPr="00E5068B">
        <w:rPr>
          <w:rFonts w:ascii="Times New Roman" w:hAnsi="Times New Roman" w:cs="Times New Roman"/>
          <w:b/>
          <w:sz w:val="24"/>
        </w:rPr>
        <w:t>Az intézmény többletfeladatai és az ezekhez biztosított erőforrások</w:t>
      </w:r>
      <w:bookmarkEnd w:id="78"/>
    </w:p>
    <w:p w14:paraId="7AB868D5" w14:textId="77777777" w:rsidR="003C795D" w:rsidRPr="0015685D" w:rsidRDefault="003C795D" w:rsidP="003C795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Intézményünk tanulói összetételére jellemző a hátrányos és halmozottan hátrányos helyzetű tanulók magas aránya, ami indokolttá teszi a tanulók komplex, személyre szabott támogatását.</w:t>
      </w:r>
    </w:p>
    <w:p w14:paraId="0F9AB1C9" w14:textId="77777777" w:rsidR="003C795D" w:rsidRPr="0015685D" w:rsidRDefault="003C795D" w:rsidP="003C795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fenntartó engedélye alapján az alábbi feladatok ellátásához többletjuttatásokat és álláshelyeket biztosít:</w:t>
      </w:r>
    </w:p>
    <w:p w14:paraId="3CA32FFB" w14:textId="77777777" w:rsidR="003C795D" w:rsidRPr="0015685D" w:rsidRDefault="003C795D" w:rsidP="0063505E">
      <w:pPr>
        <w:numPr>
          <w:ilvl w:val="0"/>
          <w:numId w:val="21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Iskolapszichológusi feladatok ellátása</w:t>
      </w:r>
      <w:r w:rsidRPr="0015685D">
        <w:rPr>
          <w:rFonts w:ascii="Times New Roman" w:hAnsi="Times New Roman" w:cs="Times New Roman"/>
          <w:sz w:val="24"/>
        </w:rPr>
        <w:t xml:space="preserve"> – 1 álláshely</w:t>
      </w:r>
    </w:p>
    <w:p w14:paraId="5B74805B" w14:textId="77777777" w:rsidR="003C795D" w:rsidRPr="0015685D" w:rsidRDefault="003C795D" w:rsidP="0063505E">
      <w:pPr>
        <w:numPr>
          <w:ilvl w:val="0"/>
          <w:numId w:val="21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Gyógypedagógusi feladatok ellátása</w:t>
      </w:r>
      <w:r w:rsidRPr="0015685D">
        <w:rPr>
          <w:rFonts w:ascii="Times New Roman" w:hAnsi="Times New Roman" w:cs="Times New Roman"/>
          <w:sz w:val="24"/>
        </w:rPr>
        <w:t xml:space="preserve"> – 1 álláshely</w:t>
      </w:r>
    </w:p>
    <w:p w14:paraId="1F6D0A89" w14:textId="77777777" w:rsidR="003C795D" w:rsidRPr="0015685D" w:rsidRDefault="003C795D" w:rsidP="0063505E">
      <w:pPr>
        <w:numPr>
          <w:ilvl w:val="0"/>
          <w:numId w:val="211"/>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Fejlesztő pedagógusi feladatok ellátása</w:t>
      </w:r>
      <w:r w:rsidRPr="0015685D">
        <w:rPr>
          <w:rFonts w:ascii="Times New Roman" w:hAnsi="Times New Roman" w:cs="Times New Roman"/>
          <w:sz w:val="24"/>
        </w:rPr>
        <w:t xml:space="preserve"> – 1 álláshely</w:t>
      </w:r>
    </w:p>
    <w:p w14:paraId="3539FDB1" w14:textId="1BABA669" w:rsidR="003C795D" w:rsidRPr="0015685D" w:rsidRDefault="003C795D" w:rsidP="003C795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Ezek a szakemberek a tanulók tanulási, magatartási, beilleszkedési és szociális nehézségeinek feltárásában, kezelésében, valamint a fejlesztő és prevenciós tevékenységekben vállalnak kiemelt szerepet.</w:t>
      </w:r>
    </w:p>
    <w:p w14:paraId="231BCBB5" w14:textId="39BB3D1B" w:rsidR="00854B6D" w:rsidRPr="0015685D" w:rsidRDefault="00854B6D" w:rsidP="003C795D">
      <w:pPr>
        <w:tabs>
          <w:tab w:val="left" w:pos="1638"/>
          <w:tab w:val="left" w:pos="1639"/>
        </w:tabs>
        <w:spacing w:line="360" w:lineRule="auto"/>
        <w:jc w:val="both"/>
        <w:rPr>
          <w:rFonts w:ascii="Times New Roman" w:hAnsi="Times New Roman" w:cs="Times New Roman"/>
          <w:sz w:val="24"/>
        </w:rPr>
      </w:pPr>
    </w:p>
    <w:p w14:paraId="17C8D050" w14:textId="77777777" w:rsidR="00854B6D" w:rsidRPr="0015685D" w:rsidRDefault="00854B6D" w:rsidP="0015685D">
      <w:pPr>
        <w:pStyle w:val="Cmsor1"/>
      </w:pPr>
      <w:bookmarkStart w:id="79" w:name="_Toc205454220"/>
      <w:r w:rsidRPr="0015685D">
        <w:t>Egész napos iskolai oktatási forma az 1–4. évfolyamon</w:t>
      </w:r>
      <w:bookmarkEnd w:id="79"/>
    </w:p>
    <w:p w14:paraId="0DEC4137"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egész napos iskolai nevelés és oktatás keretében a kötelező tanórai és egyéb foglalkozásokat a délelőtti és délutáni idősávban, egymást váltva, a tanulók arányos terhelését figyelembe véve kell megszervezni </w:t>
      </w:r>
      <w:r w:rsidRPr="0015685D">
        <w:rPr>
          <w:rFonts w:ascii="Times New Roman" w:hAnsi="Times New Roman" w:cs="Times New Roman"/>
          <w:b/>
          <w:bCs/>
          <w:sz w:val="24"/>
        </w:rPr>
        <w:t>16:00 óráig</w:t>
      </w:r>
      <w:r w:rsidRPr="0015685D">
        <w:rPr>
          <w:rFonts w:ascii="Times New Roman" w:hAnsi="Times New Roman" w:cs="Times New Roman"/>
          <w:sz w:val="24"/>
        </w:rPr>
        <w:t>. Az órarend összeállításakor biztosítjuk a tanulók pihenésének, mozgásának és szabadidős tevékenységeinek lehetőségét, a Nemzeti köznevelésről szóló 2011. évi CXC. törvény és a 20/2012. (VIII. 31.) EMMI rendelet előírásainak megfelelően.</w:t>
      </w:r>
    </w:p>
    <w:p w14:paraId="3B8E9EA4"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egész napos iskolai nevelés-oktatás keretében biztosítjuk:</w:t>
      </w:r>
    </w:p>
    <w:p w14:paraId="6968D43D" w14:textId="77777777" w:rsidR="00854B6D" w:rsidRPr="0015685D" w:rsidRDefault="00854B6D" w:rsidP="0063505E">
      <w:pPr>
        <w:numPr>
          <w:ilvl w:val="0"/>
          <w:numId w:val="21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segítségnyújtást a házi feladatok elkészítéséhez,</w:t>
      </w:r>
    </w:p>
    <w:p w14:paraId="75A3201E" w14:textId="77777777" w:rsidR="00854B6D" w:rsidRPr="0015685D" w:rsidRDefault="00854B6D" w:rsidP="0063505E">
      <w:pPr>
        <w:numPr>
          <w:ilvl w:val="0"/>
          <w:numId w:val="21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a tananyag megértéséhez és elsajátításához szükséges többlet pedagógiai támogatást azon tanulók részére, akik egyéni tanulási nehézségekkel küzdenek, vagy a tananyag értelmezése számukra problémát okoz,</w:t>
      </w:r>
    </w:p>
    <w:p w14:paraId="0E1417B0" w14:textId="77777777" w:rsidR="00854B6D" w:rsidRPr="0015685D" w:rsidRDefault="00854B6D" w:rsidP="0063505E">
      <w:pPr>
        <w:numPr>
          <w:ilvl w:val="0"/>
          <w:numId w:val="212"/>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felzárkóztatással és tehetséggondozással kapcsolatos feladatok ellátását.</w:t>
      </w:r>
    </w:p>
    <w:p w14:paraId="33DD66EC"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kötelező tanórákon túli foglalkozások lehetőséget biztosítanak a művészeti nevelés, a testmozgás, a szakköri munka és egyéb tanórán kívüli tevékenységek megvalósítására.</w:t>
      </w:r>
    </w:p>
    <w:p w14:paraId="4FC2371D"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Az osztályok órarendje </w:t>
      </w:r>
      <w:r w:rsidRPr="0015685D">
        <w:rPr>
          <w:rFonts w:ascii="Times New Roman" w:hAnsi="Times New Roman" w:cs="Times New Roman"/>
          <w:b/>
          <w:bCs/>
          <w:sz w:val="24"/>
        </w:rPr>
        <w:t>16:00 óráig kötött</w:t>
      </w:r>
      <w:r w:rsidRPr="0015685D">
        <w:rPr>
          <w:rFonts w:ascii="Times New Roman" w:hAnsi="Times New Roman" w:cs="Times New Roman"/>
          <w:sz w:val="24"/>
        </w:rPr>
        <w:t>. Mivel délután is vannak tanórák, a tanulók csak indokolt, kivételes esetben vihetők el az iskolából a tanítás vége előtt. A tanulók felszereléseiket és iskolatáskájukat csak pénteken viszik haza.</w:t>
      </w:r>
    </w:p>
    <w:p w14:paraId="68C92308"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Szabadidős tevékenységek</w:t>
      </w:r>
      <w:r w:rsidRPr="0015685D">
        <w:rPr>
          <w:rFonts w:ascii="Times New Roman" w:hAnsi="Times New Roman" w:cs="Times New Roman"/>
          <w:sz w:val="24"/>
        </w:rPr>
        <w:t>: séta, manuális foglalkozás, játék, kulturális tevékenység.</w:t>
      </w:r>
    </w:p>
    <w:p w14:paraId="3DBE42BA" w14:textId="2FF92178" w:rsidR="0092786D" w:rsidRPr="0015685D" w:rsidRDefault="00854B6D" w:rsidP="009278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tehetséggondozás és felzárkóztatás az önálló foglalkozásokkal párhuzamosan, csoportbontásban történik.</w:t>
      </w:r>
    </w:p>
    <w:p w14:paraId="0385B990" w14:textId="4888FE5D" w:rsidR="00854B6D" w:rsidRPr="0015685D" w:rsidRDefault="00854B6D" w:rsidP="0092786D">
      <w:pPr>
        <w:tabs>
          <w:tab w:val="left" w:pos="1638"/>
          <w:tab w:val="left" w:pos="1639"/>
        </w:tabs>
        <w:spacing w:line="360" w:lineRule="auto"/>
        <w:jc w:val="both"/>
        <w:rPr>
          <w:rFonts w:ascii="Times New Roman" w:hAnsi="Times New Roman" w:cs="Times New Roman"/>
          <w:sz w:val="24"/>
        </w:rPr>
      </w:pPr>
    </w:p>
    <w:p w14:paraId="4A93249B" w14:textId="77777777" w:rsidR="00854B6D" w:rsidRPr="0015685D" w:rsidRDefault="00854B6D" w:rsidP="0092786D">
      <w:pPr>
        <w:tabs>
          <w:tab w:val="left" w:pos="1638"/>
          <w:tab w:val="left" w:pos="1639"/>
        </w:tabs>
        <w:spacing w:line="360" w:lineRule="auto"/>
        <w:jc w:val="both"/>
        <w:rPr>
          <w:rFonts w:ascii="Times New Roman" w:hAnsi="Times New Roman" w:cs="Times New Roman"/>
          <w:sz w:val="24"/>
        </w:rPr>
      </w:pPr>
    </w:p>
    <w:p w14:paraId="73BC9809" w14:textId="77777777" w:rsidR="00854B6D" w:rsidRPr="00E5068B" w:rsidRDefault="00854B6D" w:rsidP="00E5068B">
      <w:pPr>
        <w:rPr>
          <w:rFonts w:ascii="Times New Roman" w:hAnsi="Times New Roman" w:cs="Times New Roman"/>
          <w:b/>
          <w:sz w:val="32"/>
        </w:rPr>
      </w:pPr>
      <w:bookmarkStart w:id="80" w:name="_Toc205454221"/>
      <w:r w:rsidRPr="00E5068B">
        <w:rPr>
          <w:rFonts w:ascii="Times New Roman" w:hAnsi="Times New Roman" w:cs="Times New Roman"/>
          <w:b/>
          <w:sz w:val="24"/>
        </w:rPr>
        <w:t>Általános tanítási nyelvű osztály óraterve (1–4. évfolyam)</w:t>
      </w:r>
      <w:bookmarkEnd w:id="80"/>
    </w:p>
    <w:p w14:paraId="25217932"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Az általános tanítási nyelvű osztályok órarendje az 1–4. évfolyamon a kötelező tanórai órák mellett magában foglalja a napközis foglalkozások, önálló tanulási idő, képességfejlesztés, szabadidős és mozgásos tevékenységek időkeretét, összhangban a Nemzeti köznevelésről szóló 2011. évi CXC. törvény és a 20/2012. (VIII. 31.) EMMI rendelet előírásaival.</w:t>
      </w:r>
    </w:p>
    <w:tbl>
      <w:tblPr>
        <w:tblW w:w="84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9"/>
        <w:gridCol w:w="1344"/>
        <w:gridCol w:w="1446"/>
        <w:gridCol w:w="1549"/>
        <w:gridCol w:w="1549"/>
      </w:tblGrid>
      <w:tr w:rsidR="00854B6D" w:rsidRPr="0015685D" w14:paraId="144C9DED" w14:textId="77777777" w:rsidTr="00854B6D">
        <w:trPr>
          <w:trHeight w:val="408"/>
          <w:tblHeader/>
          <w:tblCellSpacing w:w="15" w:type="dxa"/>
        </w:trPr>
        <w:tc>
          <w:tcPr>
            <w:tcW w:w="0" w:type="auto"/>
            <w:vAlign w:val="center"/>
            <w:hideMark/>
          </w:tcPr>
          <w:p w14:paraId="10334A9C" w14:textId="77777777" w:rsidR="00854B6D" w:rsidRPr="0015685D" w:rsidRDefault="00854B6D" w:rsidP="00854B6D">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Megnevezés</w:t>
            </w:r>
          </w:p>
        </w:tc>
        <w:tc>
          <w:tcPr>
            <w:tcW w:w="0" w:type="auto"/>
            <w:vAlign w:val="center"/>
            <w:hideMark/>
          </w:tcPr>
          <w:p w14:paraId="1AC1F52D" w14:textId="77777777" w:rsidR="00854B6D" w:rsidRPr="0015685D" w:rsidRDefault="00854B6D" w:rsidP="00854B6D">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 évfolyam</w:t>
            </w:r>
          </w:p>
        </w:tc>
        <w:tc>
          <w:tcPr>
            <w:tcW w:w="0" w:type="auto"/>
            <w:vAlign w:val="center"/>
            <w:hideMark/>
          </w:tcPr>
          <w:p w14:paraId="1DE78329" w14:textId="77777777" w:rsidR="00854B6D" w:rsidRPr="0015685D" w:rsidRDefault="00854B6D" w:rsidP="00854B6D">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II. évfolyam</w:t>
            </w:r>
          </w:p>
        </w:tc>
        <w:tc>
          <w:tcPr>
            <w:tcW w:w="0" w:type="auto"/>
            <w:vAlign w:val="center"/>
            <w:hideMark/>
          </w:tcPr>
          <w:p w14:paraId="559F7E21" w14:textId="77777777" w:rsidR="00854B6D" w:rsidRPr="0015685D" w:rsidRDefault="00854B6D" w:rsidP="00854B6D">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III. évfolyam</w:t>
            </w:r>
          </w:p>
        </w:tc>
        <w:tc>
          <w:tcPr>
            <w:tcW w:w="0" w:type="auto"/>
            <w:vAlign w:val="center"/>
            <w:hideMark/>
          </w:tcPr>
          <w:p w14:paraId="62B6A7B4" w14:textId="77777777" w:rsidR="00854B6D" w:rsidRPr="0015685D" w:rsidRDefault="00854B6D" w:rsidP="00854B6D">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IV. évfolyam</w:t>
            </w:r>
          </w:p>
        </w:tc>
      </w:tr>
      <w:tr w:rsidR="00854B6D" w:rsidRPr="0015685D" w14:paraId="45CBCD58" w14:textId="77777777" w:rsidTr="00854B6D">
        <w:trPr>
          <w:trHeight w:val="408"/>
          <w:tblCellSpacing w:w="15" w:type="dxa"/>
        </w:trPr>
        <w:tc>
          <w:tcPr>
            <w:tcW w:w="0" w:type="auto"/>
            <w:vAlign w:val="center"/>
            <w:hideMark/>
          </w:tcPr>
          <w:p w14:paraId="5A53586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Tanítási órák</w:t>
            </w:r>
          </w:p>
        </w:tc>
        <w:tc>
          <w:tcPr>
            <w:tcW w:w="0" w:type="auto"/>
            <w:vAlign w:val="center"/>
            <w:hideMark/>
          </w:tcPr>
          <w:p w14:paraId="4A732FF3"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4003508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5A34F6F3"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24</w:t>
            </w:r>
          </w:p>
        </w:tc>
        <w:tc>
          <w:tcPr>
            <w:tcW w:w="0" w:type="auto"/>
            <w:vAlign w:val="center"/>
            <w:hideMark/>
          </w:tcPr>
          <w:p w14:paraId="3CF2B30D"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25</w:t>
            </w:r>
          </w:p>
        </w:tc>
      </w:tr>
      <w:tr w:rsidR="00854B6D" w:rsidRPr="0015685D" w14:paraId="5AB5647D" w14:textId="77777777" w:rsidTr="00854B6D">
        <w:trPr>
          <w:trHeight w:val="418"/>
          <w:tblCellSpacing w:w="15" w:type="dxa"/>
        </w:trPr>
        <w:tc>
          <w:tcPr>
            <w:tcW w:w="0" w:type="auto"/>
            <w:vAlign w:val="center"/>
            <w:hideMark/>
          </w:tcPr>
          <w:p w14:paraId="369177B8"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Napközis foglalkozás</w:t>
            </w:r>
          </w:p>
        </w:tc>
        <w:tc>
          <w:tcPr>
            <w:tcW w:w="0" w:type="auto"/>
            <w:vAlign w:val="center"/>
            <w:hideMark/>
          </w:tcPr>
          <w:p w14:paraId="05AAA404" w14:textId="35755B82"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7E62DC94" w14:textId="6CEB3E06"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31B523A3" w14:textId="40F5E53B"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0D24E01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r>
      <w:tr w:rsidR="00854B6D" w:rsidRPr="0015685D" w14:paraId="54E6E50E" w14:textId="77777777" w:rsidTr="00854B6D">
        <w:trPr>
          <w:trHeight w:val="408"/>
          <w:tblCellSpacing w:w="15" w:type="dxa"/>
        </w:trPr>
        <w:tc>
          <w:tcPr>
            <w:tcW w:w="0" w:type="auto"/>
            <w:vAlign w:val="center"/>
            <w:hideMark/>
          </w:tcPr>
          <w:p w14:paraId="7BDCE799"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Önálló tanulás</w:t>
            </w:r>
          </w:p>
        </w:tc>
        <w:tc>
          <w:tcPr>
            <w:tcW w:w="0" w:type="auto"/>
            <w:vAlign w:val="center"/>
            <w:hideMark/>
          </w:tcPr>
          <w:p w14:paraId="64ADD0C4" w14:textId="0E523A1A"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4,5</w:t>
            </w:r>
          </w:p>
        </w:tc>
        <w:tc>
          <w:tcPr>
            <w:tcW w:w="0" w:type="auto"/>
            <w:vAlign w:val="center"/>
            <w:hideMark/>
          </w:tcPr>
          <w:p w14:paraId="7B2ED687" w14:textId="0F0EBBBC"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3,5</w:t>
            </w:r>
          </w:p>
        </w:tc>
        <w:tc>
          <w:tcPr>
            <w:tcW w:w="0" w:type="auto"/>
            <w:vAlign w:val="center"/>
            <w:hideMark/>
          </w:tcPr>
          <w:p w14:paraId="4EE8E564" w14:textId="6D85788B"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57B4F9FB"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r>
      <w:tr w:rsidR="00854B6D" w:rsidRPr="0015685D" w14:paraId="46B92678" w14:textId="77777777" w:rsidTr="00854B6D">
        <w:trPr>
          <w:trHeight w:val="408"/>
          <w:tblCellSpacing w:w="15" w:type="dxa"/>
        </w:trPr>
        <w:tc>
          <w:tcPr>
            <w:tcW w:w="0" w:type="auto"/>
            <w:vAlign w:val="center"/>
            <w:hideMark/>
          </w:tcPr>
          <w:p w14:paraId="38EE1FE1"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Képességfejlesztő fogl.</w:t>
            </w:r>
          </w:p>
        </w:tc>
        <w:tc>
          <w:tcPr>
            <w:tcW w:w="0" w:type="auto"/>
            <w:vAlign w:val="center"/>
            <w:hideMark/>
          </w:tcPr>
          <w:p w14:paraId="2249D3C1"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54D64DD"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5232C49"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31669043"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854B6D" w:rsidRPr="0015685D" w14:paraId="565F2479" w14:textId="77777777" w:rsidTr="00854B6D">
        <w:trPr>
          <w:trHeight w:val="418"/>
          <w:tblCellSpacing w:w="15" w:type="dxa"/>
        </w:trPr>
        <w:tc>
          <w:tcPr>
            <w:tcW w:w="0" w:type="auto"/>
            <w:vAlign w:val="center"/>
            <w:hideMark/>
          </w:tcPr>
          <w:p w14:paraId="4805920D"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Ebéd, levegőzés</w:t>
            </w:r>
          </w:p>
        </w:tc>
        <w:tc>
          <w:tcPr>
            <w:tcW w:w="0" w:type="auto"/>
            <w:vAlign w:val="center"/>
            <w:hideMark/>
          </w:tcPr>
          <w:p w14:paraId="18C0C901"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36EBDB65"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114C75BB"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3D4D37B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r>
      <w:tr w:rsidR="00854B6D" w:rsidRPr="0015685D" w14:paraId="1BDE77AF" w14:textId="77777777" w:rsidTr="00854B6D">
        <w:trPr>
          <w:trHeight w:val="408"/>
          <w:tblCellSpacing w:w="15" w:type="dxa"/>
        </w:trPr>
        <w:tc>
          <w:tcPr>
            <w:tcW w:w="0" w:type="auto"/>
            <w:vAlign w:val="center"/>
            <w:hideMark/>
          </w:tcPr>
          <w:p w14:paraId="1B070A41"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Játék</w:t>
            </w:r>
          </w:p>
        </w:tc>
        <w:tc>
          <w:tcPr>
            <w:tcW w:w="0" w:type="auto"/>
            <w:vAlign w:val="center"/>
            <w:hideMark/>
          </w:tcPr>
          <w:p w14:paraId="78212059"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29E2F423"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5</w:t>
            </w:r>
          </w:p>
        </w:tc>
        <w:tc>
          <w:tcPr>
            <w:tcW w:w="0" w:type="auto"/>
            <w:vAlign w:val="center"/>
            <w:hideMark/>
          </w:tcPr>
          <w:p w14:paraId="02BCBBA9"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4,5</w:t>
            </w:r>
          </w:p>
        </w:tc>
        <w:tc>
          <w:tcPr>
            <w:tcW w:w="0" w:type="auto"/>
            <w:vAlign w:val="center"/>
            <w:hideMark/>
          </w:tcPr>
          <w:p w14:paraId="1D77E6D0"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854B6D" w:rsidRPr="0015685D" w14:paraId="537AA06E" w14:textId="77777777" w:rsidTr="00854B6D">
        <w:trPr>
          <w:trHeight w:val="418"/>
          <w:tblCellSpacing w:w="15" w:type="dxa"/>
        </w:trPr>
        <w:tc>
          <w:tcPr>
            <w:tcW w:w="0" w:type="auto"/>
            <w:vAlign w:val="center"/>
            <w:hideMark/>
          </w:tcPr>
          <w:p w14:paraId="40A22EF2"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lastRenderedPageBreak/>
              <w:t>Játékos testmozgás</w:t>
            </w:r>
          </w:p>
        </w:tc>
        <w:tc>
          <w:tcPr>
            <w:tcW w:w="0" w:type="auto"/>
            <w:vAlign w:val="center"/>
            <w:hideMark/>
          </w:tcPr>
          <w:p w14:paraId="28EFC080"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10B8A60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16C5FE83"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44C1A242"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854B6D" w:rsidRPr="0015685D" w14:paraId="240CFD6C" w14:textId="77777777" w:rsidTr="00854B6D">
        <w:trPr>
          <w:trHeight w:val="408"/>
          <w:tblCellSpacing w:w="15" w:type="dxa"/>
        </w:trPr>
        <w:tc>
          <w:tcPr>
            <w:tcW w:w="0" w:type="auto"/>
            <w:vAlign w:val="center"/>
            <w:hideMark/>
          </w:tcPr>
          <w:p w14:paraId="22698FBA"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Heti értékelés</w:t>
            </w:r>
          </w:p>
        </w:tc>
        <w:tc>
          <w:tcPr>
            <w:tcW w:w="0" w:type="auto"/>
            <w:vAlign w:val="center"/>
            <w:hideMark/>
          </w:tcPr>
          <w:p w14:paraId="46BB9E6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26B88201"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0F6016C4"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74560BBB"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r>
      <w:tr w:rsidR="00854B6D" w:rsidRPr="0015685D" w14:paraId="4F1AA8C1" w14:textId="77777777" w:rsidTr="00854B6D">
        <w:trPr>
          <w:trHeight w:val="408"/>
          <w:tblCellSpacing w:w="15" w:type="dxa"/>
        </w:trPr>
        <w:tc>
          <w:tcPr>
            <w:tcW w:w="0" w:type="auto"/>
            <w:vAlign w:val="center"/>
            <w:hideMark/>
          </w:tcPr>
          <w:p w14:paraId="2162CEB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Összesen</w:t>
            </w:r>
          </w:p>
        </w:tc>
        <w:tc>
          <w:tcPr>
            <w:tcW w:w="0" w:type="auto"/>
            <w:vAlign w:val="center"/>
            <w:hideMark/>
          </w:tcPr>
          <w:p w14:paraId="66A0D19D"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42966866"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1F2FEE45"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0CD47F0C" w14:textId="77777777"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r>
    </w:tbl>
    <w:p w14:paraId="4CC8D332" w14:textId="374CEC11" w:rsidR="00854B6D"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Megjegyzés:</w:t>
      </w:r>
      <w:r w:rsidRPr="0015685D">
        <w:rPr>
          <w:rFonts w:ascii="Times New Roman" w:hAnsi="Times New Roman" w:cs="Times New Roman"/>
          <w:sz w:val="24"/>
        </w:rPr>
        <w:t xml:space="preserve"> Az időkeretek magukban foglalják a tanítási órákat és a tanórán kívüli foglalkozásokat is, biztosítva a tanulók kiegyensúlyozott terhelését és pihenését.</w:t>
      </w:r>
    </w:p>
    <w:p w14:paraId="6F6F76EF" w14:textId="175A3B03" w:rsidR="004A2835" w:rsidRPr="0015685D" w:rsidRDefault="00854B6D" w:rsidP="00854B6D">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fenntartó előírásának megfelelően az 1–3. évfolyamon a napközis foglalkozások heti óraszáma legfeljebb 15 óra, az így felszabaduló időkeret önálló tanulásra és képességfejlesztésre került átcsoportosításra.</w:t>
      </w:r>
    </w:p>
    <w:p w14:paraId="0C454B88" w14:textId="77777777" w:rsidR="004A2835" w:rsidRPr="00E5068B" w:rsidRDefault="004A2835" w:rsidP="00E5068B">
      <w:pPr>
        <w:rPr>
          <w:rFonts w:ascii="Times New Roman" w:hAnsi="Times New Roman" w:cs="Times New Roman"/>
          <w:b/>
          <w:sz w:val="24"/>
        </w:rPr>
      </w:pPr>
      <w:bookmarkStart w:id="81" w:name="_Toc205454222"/>
      <w:r w:rsidRPr="00E5068B">
        <w:rPr>
          <w:rFonts w:ascii="Times New Roman" w:hAnsi="Times New Roman" w:cs="Times New Roman"/>
          <w:b/>
          <w:sz w:val="24"/>
        </w:rPr>
        <w:t>Magyar–angol két tanítási nyelvű osztály óraterve</w:t>
      </w:r>
      <w:bookmarkEnd w:id="81"/>
    </w:p>
    <w:tbl>
      <w:tblPr>
        <w:tblW w:w="83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3"/>
        <w:gridCol w:w="1326"/>
        <w:gridCol w:w="1426"/>
        <w:gridCol w:w="1528"/>
        <w:gridCol w:w="1528"/>
      </w:tblGrid>
      <w:tr w:rsidR="004A2835" w:rsidRPr="0015685D" w14:paraId="28313AD7" w14:textId="77777777" w:rsidTr="004A2835">
        <w:trPr>
          <w:trHeight w:val="402"/>
          <w:tblHeader/>
          <w:tblCellSpacing w:w="15" w:type="dxa"/>
        </w:trPr>
        <w:tc>
          <w:tcPr>
            <w:tcW w:w="0" w:type="auto"/>
            <w:vAlign w:val="center"/>
            <w:hideMark/>
          </w:tcPr>
          <w:p w14:paraId="596F59CD" w14:textId="77777777" w:rsidR="004A2835" w:rsidRPr="0015685D" w:rsidRDefault="004A2835" w:rsidP="004A2835">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Megnevezés</w:t>
            </w:r>
          </w:p>
        </w:tc>
        <w:tc>
          <w:tcPr>
            <w:tcW w:w="0" w:type="auto"/>
            <w:vAlign w:val="center"/>
            <w:hideMark/>
          </w:tcPr>
          <w:p w14:paraId="1FD4EC8F" w14:textId="77777777" w:rsidR="004A2835" w:rsidRPr="0015685D" w:rsidRDefault="004A2835" w:rsidP="004A2835">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 évfolyam</w:t>
            </w:r>
          </w:p>
        </w:tc>
        <w:tc>
          <w:tcPr>
            <w:tcW w:w="0" w:type="auto"/>
            <w:vAlign w:val="center"/>
            <w:hideMark/>
          </w:tcPr>
          <w:p w14:paraId="4683F0AE" w14:textId="77777777" w:rsidR="004A2835" w:rsidRPr="0015685D" w:rsidRDefault="004A2835" w:rsidP="004A2835">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II. évfolyam</w:t>
            </w:r>
          </w:p>
        </w:tc>
        <w:tc>
          <w:tcPr>
            <w:tcW w:w="0" w:type="auto"/>
            <w:vAlign w:val="center"/>
            <w:hideMark/>
          </w:tcPr>
          <w:p w14:paraId="4EB52F08" w14:textId="77777777" w:rsidR="004A2835" w:rsidRPr="0015685D" w:rsidRDefault="004A2835" w:rsidP="004A2835">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III. évfolyam</w:t>
            </w:r>
          </w:p>
        </w:tc>
        <w:tc>
          <w:tcPr>
            <w:tcW w:w="0" w:type="auto"/>
            <w:vAlign w:val="center"/>
            <w:hideMark/>
          </w:tcPr>
          <w:p w14:paraId="17DA2E5C" w14:textId="77777777" w:rsidR="004A2835" w:rsidRPr="0015685D" w:rsidRDefault="004A2835" w:rsidP="004A2835">
            <w:pPr>
              <w:tabs>
                <w:tab w:val="left" w:pos="1638"/>
                <w:tab w:val="left" w:pos="1639"/>
              </w:tabs>
              <w:spacing w:line="360" w:lineRule="auto"/>
              <w:jc w:val="both"/>
              <w:rPr>
                <w:rFonts w:ascii="Times New Roman" w:hAnsi="Times New Roman" w:cs="Times New Roman"/>
                <w:b/>
                <w:bCs/>
                <w:sz w:val="24"/>
              </w:rPr>
            </w:pPr>
            <w:r w:rsidRPr="0015685D">
              <w:rPr>
                <w:rFonts w:ascii="Times New Roman" w:hAnsi="Times New Roman" w:cs="Times New Roman"/>
                <w:b/>
                <w:bCs/>
                <w:sz w:val="24"/>
              </w:rPr>
              <w:t>IV. évfolyam</w:t>
            </w:r>
          </w:p>
        </w:tc>
      </w:tr>
      <w:tr w:rsidR="004A2835" w:rsidRPr="0015685D" w14:paraId="42117114" w14:textId="77777777" w:rsidTr="004A2835">
        <w:trPr>
          <w:trHeight w:val="402"/>
          <w:tblCellSpacing w:w="15" w:type="dxa"/>
        </w:trPr>
        <w:tc>
          <w:tcPr>
            <w:tcW w:w="0" w:type="auto"/>
            <w:vAlign w:val="center"/>
            <w:hideMark/>
          </w:tcPr>
          <w:p w14:paraId="03AB2586"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Tanítási órák</w:t>
            </w:r>
          </w:p>
        </w:tc>
        <w:tc>
          <w:tcPr>
            <w:tcW w:w="0" w:type="auto"/>
            <w:vAlign w:val="center"/>
            <w:hideMark/>
          </w:tcPr>
          <w:p w14:paraId="57CB29DE"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28121F96"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5A529395"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26</w:t>
            </w:r>
          </w:p>
        </w:tc>
        <w:tc>
          <w:tcPr>
            <w:tcW w:w="0" w:type="auto"/>
            <w:vAlign w:val="center"/>
            <w:hideMark/>
          </w:tcPr>
          <w:p w14:paraId="2CF4B005"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27</w:t>
            </w:r>
          </w:p>
        </w:tc>
      </w:tr>
      <w:tr w:rsidR="004A2835" w:rsidRPr="0015685D" w14:paraId="1116A6DD" w14:textId="77777777" w:rsidTr="004A2835">
        <w:trPr>
          <w:trHeight w:val="412"/>
          <w:tblCellSpacing w:w="15" w:type="dxa"/>
        </w:trPr>
        <w:tc>
          <w:tcPr>
            <w:tcW w:w="0" w:type="auto"/>
            <w:vAlign w:val="center"/>
            <w:hideMark/>
          </w:tcPr>
          <w:p w14:paraId="322BEE20"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Napközis foglalkozás</w:t>
            </w:r>
          </w:p>
        </w:tc>
        <w:tc>
          <w:tcPr>
            <w:tcW w:w="0" w:type="auto"/>
            <w:vAlign w:val="center"/>
            <w:hideMark/>
          </w:tcPr>
          <w:p w14:paraId="5A5AFDA4"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14</w:t>
            </w:r>
          </w:p>
        </w:tc>
        <w:tc>
          <w:tcPr>
            <w:tcW w:w="0" w:type="auto"/>
            <w:vAlign w:val="center"/>
            <w:hideMark/>
          </w:tcPr>
          <w:p w14:paraId="6FC1695F"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14</w:t>
            </w:r>
          </w:p>
        </w:tc>
        <w:tc>
          <w:tcPr>
            <w:tcW w:w="0" w:type="auto"/>
            <w:vAlign w:val="center"/>
            <w:hideMark/>
          </w:tcPr>
          <w:p w14:paraId="69F457D2"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14</w:t>
            </w:r>
          </w:p>
        </w:tc>
        <w:tc>
          <w:tcPr>
            <w:tcW w:w="0" w:type="auto"/>
            <w:vAlign w:val="center"/>
            <w:hideMark/>
          </w:tcPr>
          <w:p w14:paraId="5DDA0C4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13</w:t>
            </w:r>
          </w:p>
        </w:tc>
      </w:tr>
      <w:tr w:rsidR="004A2835" w:rsidRPr="0015685D" w14:paraId="1FFC8FF1" w14:textId="77777777" w:rsidTr="004A2835">
        <w:trPr>
          <w:trHeight w:val="402"/>
          <w:tblCellSpacing w:w="15" w:type="dxa"/>
        </w:trPr>
        <w:tc>
          <w:tcPr>
            <w:tcW w:w="0" w:type="auto"/>
            <w:vAlign w:val="center"/>
            <w:hideMark/>
          </w:tcPr>
          <w:p w14:paraId="2D0C2B4D"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Önálló tanulás</w:t>
            </w:r>
          </w:p>
        </w:tc>
        <w:tc>
          <w:tcPr>
            <w:tcW w:w="0" w:type="auto"/>
            <w:vAlign w:val="center"/>
            <w:hideMark/>
          </w:tcPr>
          <w:p w14:paraId="46E5F998"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7FA52723"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7DDB71A2"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c>
          <w:tcPr>
            <w:tcW w:w="0" w:type="auto"/>
            <w:vAlign w:val="center"/>
            <w:hideMark/>
          </w:tcPr>
          <w:p w14:paraId="66A340DF"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3</w:t>
            </w:r>
          </w:p>
        </w:tc>
      </w:tr>
      <w:tr w:rsidR="004A2835" w:rsidRPr="0015685D" w14:paraId="6020B0B1" w14:textId="77777777" w:rsidTr="004A2835">
        <w:trPr>
          <w:trHeight w:val="402"/>
          <w:tblCellSpacing w:w="15" w:type="dxa"/>
        </w:trPr>
        <w:tc>
          <w:tcPr>
            <w:tcW w:w="0" w:type="auto"/>
            <w:vAlign w:val="center"/>
            <w:hideMark/>
          </w:tcPr>
          <w:p w14:paraId="372ADDBA"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Képességfejlesztő fogl.</w:t>
            </w:r>
          </w:p>
        </w:tc>
        <w:tc>
          <w:tcPr>
            <w:tcW w:w="0" w:type="auto"/>
            <w:vAlign w:val="center"/>
            <w:hideMark/>
          </w:tcPr>
          <w:p w14:paraId="028905D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5DB281DE"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242CFD4A"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6CFDCFFB"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4A2835" w:rsidRPr="0015685D" w14:paraId="007D5095" w14:textId="77777777" w:rsidTr="004A2835">
        <w:trPr>
          <w:trHeight w:val="412"/>
          <w:tblCellSpacing w:w="15" w:type="dxa"/>
        </w:trPr>
        <w:tc>
          <w:tcPr>
            <w:tcW w:w="0" w:type="auto"/>
            <w:vAlign w:val="center"/>
            <w:hideMark/>
          </w:tcPr>
          <w:p w14:paraId="61274E57"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Játék</w:t>
            </w:r>
          </w:p>
        </w:tc>
        <w:tc>
          <w:tcPr>
            <w:tcW w:w="0" w:type="auto"/>
            <w:vAlign w:val="center"/>
            <w:hideMark/>
          </w:tcPr>
          <w:p w14:paraId="3BF549DB"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4C1F1FC3"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6112676F"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c>
          <w:tcPr>
            <w:tcW w:w="0" w:type="auto"/>
            <w:vAlign w:val="center"/>
            <w:hideMark/>
          </w:tcPr>
          <w:p w14:paraId="1A17073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4</w:t>
            </w:r>
          </w:p>
        </w:tc>
      </w:tr>
      <w:tr w:rsidR="004A2835" w:rsidRPr="0015685D" w14:paraId="54F823F6" w14:textId="77777777" w:rsidTr="004A2835">
        <w:trPr>
          <w:trHeight w:val="402"/>
          <w:tblCellSpacing w:w="15" w:type="dxa"/>
        </w:trPr>
        <w:tc>
          <w:tcPr>
            <w:tcW w:w="0" w:type="auto"/>
            <w:vAlign w:val="center"/>
            <w:hideMark/>
          </w:tcPr>
          <w:p w14:paraId="6289180D"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Ebéd</w:t>
            </w:r>
          </w:p>
        </w:tc>
        <w:tc>
          <w:tcPr>
            <w:tcW w:w="0" w:type="auto"/>
            <w:vAlign w:val="center"/>
            <w:hideMark/>
          </w:tcPr>
          <w:p w14:paraId="406CA635"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23310B62"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2B8E770F"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137A46BB"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r>
      <w:tr w:rsidR="004A2835" w:rsidRPr="0015685D" w14:paraId="1FE6AA66" w14:textId="77777777" w:rsidTr="004A2835">
        <w:trPr>
          <w:trHeight w:val="412"/>
          <w:tblCellSpacing w:w="15" w:type="dxa"/>
        </w:trPr>
        <w:tc>
          <w:tcPr>
            <w:tcW w:w="0" w:type="auto"/>
            <w:vAlign w:val="center"/>
            <w:hideMark/>
          </w:tcPr>
          <w:p w14:paraId="4E887EC4"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Levegőzés, játék</w:t>
            </w:r>
          </w:p>
        </w:tc>
        <w:tc>
          <w:tcPr>
            <w:tcW w:w="0" w:type="auto"/>
            <w:vAlign w:val="center"/>
            <w:hideMark/>
          </w:tcPr>
          <w:p w14:paraId="6573FC58"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2DA49F53"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1F810773"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c>
          <w:tcPr>
            <w:tcW w:w="0" w:type="auto"/>
            <w:vAlign w:val="center"/>
            <w:hideMark/>
          </w:tcPr>
          <w:p w14:paraId="34078784"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w:t>
            </w:r>
          </w:p>
        </w:tc>
      </w:tr>
      <w:tr w:rsidR="004A2835" w:rsidRPr="0015685D" w14:paraId="5FEA2354" w14:textId="77777777" w:rsidTr="004A2835">
        <w:trPr>
          <w:trHeight w:val="402"/>
          <w:tblCellSpacing w:w="15" w:type="dxa"/>
        </w:trPr>
        <w:tc>
          <w:tcPr>
            <w:tcW w:w="0" w:type="auto"/>
            <w:vAlign w:val="center"/>
            <w:hideMark/>
          </w:tcPr>
          <w:p w14:paraId="6F23BD8E"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Heti értékelés</w:t>
            </w:r>
          </w:p>
        </w:tc>
        <w:tc>
          <w:tcPr>
            <w:tcW w:w="0" w:type="auto"/>
            <w:vAlign w:val="center"/>
            <w:hideMark/>
          </w:tcPr>
          <w:p w14:paraId="492BDAC2"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32742D27"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c>
          <w:tcPr>
            <w:tcW w:w="0" w:type="auto"/>
            <w:vAlign w:val="center"/>
            <w:hideMark/>
          </w:tcPr>
          <w:p w14:paraId="2DF5017E"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1,5</w:t>
            </w:r>
          </w:p>
        </w:tc>
        <w:tc>
          <w:tcPr>
            <w:tcW w:w="0" w:type="auto"/>
            <w:vAlign w:val="center"/>
            <w:hideMark/>
          </w:tcPr>
          <w:p w14:paraId="2B470DD3"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0,5</w:t>
            </w:r>
          </w:p>
        </w:tc>
      </w:tr>
      <w:tr w:rsidR="004A2835" w:rsidRPr="0015685D" w14:paraId="1212201B" w14:textId="77777777" w:rsidTr="004A2835">
        <w:trPr>
          <w:trHeight w:val="402"/>
          <w:tblCellSpacing w:w="15" w:type="dxa"/>
        </w:trPr>
        <w:tc>
          <w:tcPr>
            <w:tcW w:w="0" w:type="auto"/>
            <w:vAlign w:val="center"/>
            <w:hideMark/>
          </w:tcPr>
          <w:p w14:paraId="345A38E4"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Összesen</w:t>
            </w:r>
          </w:p>
        </w:tc>
        <w:tc>
          <w:tcPr>
            <w:tcW w:w="0" w:type="auto"/>
            <w:vAlign w:val="center"/>
            <w:hideMark/>
          </w:tcPr>
          <w:p w14:paraId="04454179"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6FED6CB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027167D4"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c>
          <w:tcPr>
            <w:tcW w:w="0" w:type="auto"/>
            <w:vAlign w:val="center"/>
            <w:hideMark/>
          </w:tcPr>
          <w:p w14:paraId="53A8E97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40</w:t>
            </w:r>
          </w:p>
        </w:tc>
      </w:tr>
    </w:tbl>
    <w:p w14:paraId="60C5BC09" w14:textId="77777777" w:rsidR="004A2835" w:rsidRPr="0015685D" w:rsidRDefault="004A2835" w:rsidP="00854B6D">
      <w:pPr>
        <w:tabs>
          <w:tab w:val="left" w:pos="1638"/>
          <w:tab w:val="left" w:pos="1639"/>
        </w:tabs>
        <w:spacing w:line="360" w:lineRule="auto"/>
        <w:jc w:val="both"/>
        <w:rPr>
          <w:rFonts w:ascii="Times New Roman" w:hAnsi="Times New Roman" w:cs="Times New Roman"/>
          <w:sz w:val="24"/>
        </w:rPr>
      </w:pPr>
    </w:p>
    <w:p w14:paraId="3CF910A2"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választott kerettanterv által meghatározott óraszám feletti kötelező tanórai foglalkozások és a nem kötelező tanórai foglalkozások tananyaga, megnevezése, óraszáma</w:t>
      </w:r>
    </w:p>
    <w:p w14:paraId="39FFF08B"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 xml:space="preserve">A választott kerettanterv által meghatározott óraszám felett a két tanítási nyelvű oktatásban kötelező tanórai foglalkozásként </w:t>
      </w:r>
      <w:r w:rsidRPr="0015685D">
        <w:rPr>
          <w:rFonts w:ascii="Times New Roman" w:hAnsi="Times New Roman" w:cs="Times New Roman"/>
          <w:b/>
          <w:bCs/>
          <w:sz w:val="24"/>
        </w:rPr>
        <w:t>heti 2 órát</w:t>
      </w:r>
      <w:r w:rsidRPr="0015685D">
        <w:rPr>
          <w:rFonts w:ascii="Times New Roman" w:hAnsi="Times New Roman" w:cs="Times New Roman"/>
          <w:sz w:val="24"/>
        </w:rPr>
        <w:t xml:space="preserve"> biztosítunk idegennyelvi (angol nyelvi) oktatásra.</w:t>
      </w:r>
    </w:p>
    <w:p w14:paraId="2ABBC83C"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lastRenderedPageBreak/>
        <w:t>Célja</w:t>
      </w:r>
      <w:r w:rsidRPr="0015685D">
        <w:rPr>
          <w:rFonts w:ascii="Times New Roman" w:hAnsi="Times New Roman" w:cs="Times New Roman"/>
          <w:sz w:val="24"/>
        </w:rPr>
        <w:t>:</w:t>
      </w:r>
    </w:p>
    <w:p w14:paraId="00FD6112" w14:textId="77777777" w:rsidR="004A2835" w:rsidRPr="0015685D" w:rsidRDefault="004A2835" w:rsidP="0063505E">
      <w:pPr>
        <w:numPr>
          <w:ilvl w:val="0"/>
          <w:numId w:val="21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célnyelvi kommunikációs készségek folyamatos fejlesztése (beszéd, hallott szöveg értése, olvasás, írás),</w:t>
      </w:r>
    </w:p>
    <w:p w14:paraId="138196A8" w14:textId="77777777" w:rsidR="004A2835" w:rsidRPr="0015685D" w:rsidRDefault="004A2835" w:rsidP="0063505E">
      <w:pPr>
        <w:numPr>
          <w:ilvl w:val="0"/>
          <w:numId w:val="21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célnyelven tanított tantárgyakhoz kapcsolódó szókincs és kifejezésmód elsajátítása,</w:t>
      </w:r>
    </w:p>
    <w:p w14:paraId="6D7D5776" w14:textId="77777777" w:rsidR="004A2835" w:rsidRPr="0015685D" w:rsidRDefault="004A2835" w:rsidP="0063505E">
      <w:pPr>
        <w:numPr>
          <w:ilvl w:val="0"/>
          <w:numId w:val="213"/>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sz w:val="24"/>
        </w:rPr>
        <w:t>a tanulók nyelvtudásának olyan szintre emelése, hogy a 8. évfolyam végére elérjék az Európai Referenciakeret szerinti B1 szintet, és képesek legyenek a középszintű nyelvvizsgára történő felkészülésre.</w:t>
      </w:r>
    </w:p>
    <w:p w14:paraId="7C914A8E"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Tartalmi elemek és fejlesztési feladatok</w:t>
      </w:r>
      <w:r w:rsidRPr="0015685D">
        <w:rPr>
          <w:rFonts w:ascii="Times New Roman" w:hAnsi="Times New Roman" w:cs="Times New Roman"/>
          <w:sz w:val="24"/>
        </w:rPr>
        <w:t xml:space="preserve"> (NAT és Két tanítási nyelvű iskolai oktatás irányelve alapján):</w:t>
      </w:r>
    </w:p>
    <w:p w14:paraId="6CE61568"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Beszédkészség</w:t>
      </w:r>
      <w:r w:rsidRPr="0015685D">
        <w:rPr>
          <w:rFonts w:ascii="Times New Roman" w:hAnsi="Times New Roman" w:cs="Times New Roman"/>
          <w:sz w:val="24"/>
        </w:rPr>
        <w:t>: hétköznapi szituációkban való önálló megszólalás, vélemény kifejezése, párbeszédek gyakorlása.</w:t>
      </w:r>
    </w:p>
    <w:p w14:paraId="51D01F4E"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Hallás utáni értés</w:t>
      </w:r>
      <w:r w:rsidRPr="0015685D">
        <w:rPr>
          <w:rFonts w:ascii="Times New Roman" w:hAnsi="Times New Roman" w:cs="Times New Roman"/>
          <w:sz w:val="24"/>
        </w:rPr>
        <w:t>: autentikus szövegek és célnyelvi tananyagok feldolgozása, lényegkiemelés.</w:t>
      </w:r>
    </w:p>
    <w:p w14:paraId="384DDC29"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Olvasásértés</w:t>
      </w:r>
      <w:r w:rsidRPr="0015685D">
        <w:rPr>
          <w:rFonts w:ascii="Times New Roman" w:hAnsi="Times New Roman" w:cs="Times New Roman"/>
          <w:sz w:val="24"/>
        </w:rPr>
        <w:t>: rövidebb autentikus szövegek (levelek, cikkek, hirdetések) megértése, információkeresés.</w:t>
      </w:r>
    </w:p>
    <w:p w14:paraId="1E03EF28"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Íráskészség</w:t>
      </w:r>
      <w:r w:rsidRPr="0015685D">
        <w:rPr>
          <w:rFonts w:ascii="Times New Roman" w:hAnsi="Times New Roman" w:cs="Times New Roman"/>
          <w:sz w:val="24"/>
        </w:rPr>
        <w:t>: rövid szövegek (levelek, üzenetek, leírások) alkotása a célnyelv alapvető nyelvtani szerkezeteinek helyes alkalmazásával.</w:t>
      </w:r>
    </w:p>
    <w:p w14:paraId="17FA9857"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Nyelvtani ismeretek</w:t>
      </w:r>
      <w:r w:rsidRPr="0015685D">
        <w:rPr>
          <w:rFonts w:ascii="Times New Roman" w:hAnsi="Times New Roman" w:cs="Times New Roman"/>
          <w:sz w:val="24"/>
        </w:rPr>
        <w:t>: a célnyelvi tantárgyakhoz és mindennapi kommunikációhoz szükséges nyelvtani szerkezetek gyakorlása és alkalmazása.</w:t>
      </w:r>
    </w:p>
    <w:p w14:paraId="03B30E09" w14:textId="77777777" w:rsidR="004A2835" w:rsidRPr="0015685D" w:rsidRDefault="004A2835" w:rsidP="0063505E">
      <w:pPr>
        <w:numPr>
          <w:ilvl w:val="0"/>
          <w:numId w:val="214"/>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Országismeret és interkulturalitás</w:t>
      </w:r>
      <w:r w:rsidRPr="0015685D">
        <w:rPr>
          <w:rFonts w:ascii="Times New Roman" w:hAnsi="Times New Roman" w:cs="Times New Roman"/>
          <w:sz w:val="24"/>
        </w:rPr>
        <w:t>: a célnyelvi országok földrajzi, kulturális és társadalmi sajátosságainak megismerése, összehasonlítása a magyar kultúrával.</w:t>
      </w:r>
    </w:p>
    <w:p w14:paraId="072E2D3D" w14:textId="77777777" w:rsidR="004A2835" w:rsidRPr="0015685D" w:rsidRDefault="004A2835" w:rsidP="004A2835">
      <w:p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A nem kötelező tanórai foglalkozások keretében biztosítjuk</w:t>
      </w:r>
      <w:r w:rsidRPr="0015685D">
        <w:rPr>
          <w:rFonts w:ascii="Times New Roman" w:hAnsi="Times New Roman" w:cs="Times New Roman"/>
          <w:sz w:val="24"/>
        </w:rPr>
        <w:t>:</w:t>
      </w:r>
    </w:p>
    <w:p w14:paraId="118A38F5" w14:textId="77777777" w:rsidR="004A2835" w:rsidRPr="0015685D" w:rsidRDefault="004A2835" w:rsidP="0063505E">
      <w:pPr>
        <w:numPr>
          <w:ilvl w:val="0"/>
          <w:numId w:val="21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Tehetséggondozó foglalkozások</w:t>
      </w:r>
      <w:r w:rsidRPr="0015685D">
        <w:rPr>
          <w:rFonts w:ascii="Times New Roman" w:hAnsi="Times New Roman" w:cs="Times New Roman"/>
          <w:sz w:val="24"/>
        </w:rPr>
        <w:t>: nyelvi projektek, célnyelvi drámajáték, kreatív írás, nyelvi versenyekre való felkészítés.</w:t>
      </w:r>
    </w:p>
    <w:p w14:paraId="7EB7C087" w14:textId="77777777" w:rsidR="004A2835" w:rsidRPr="0015685D" w:rsidRDefault="004A2835" w:rsidP="0063505E">
      <w:pPr>
        <w:numPr>
          <w:ilvl w:val="0"/>
          <w:numId w:val="21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Felzárkóztató órák</w:t>
      </w:r>
      <w:r w:rsidRPr="0015685D">
        <w:rPr>
          <w:rFonts w:ascii="Times New Roman" w:hAnsi="Times New Roman" w:cs="Times New Roman"/>
          <w:sz w:val="24"/>
        </w:rPr>
        <w:t>: a lassabban haladó tanulók nyelvi fejlesztése, az alapvető nyelvi struktúrák és szókincs rögzítése.</w:t>
      </w:r>
    </w:p>
    <w:p w14:paraId="74044001" w14:textId="577FF244" w:rsidR="00B95450" w:rsidRPr="0015685D" w:rsidRDefault="004A2835" w:rsidP="0063505E">
      <w:pPr>
        <w:numPr>
          <w:ilvl w:val="0"/>
          <w:numId w:val="215"/>
        </w:numPr>
        <w:tabs>
          <w:tab w:val="left" w:pos="1638"/>
          <w:tab w:val="left" w:pos="1639"/>
        </w:tabs>
        <w:spacing w:line="360" w:lineRule="auto"/>
        <w:jc w:val="both"/>
        <w:rPr>
          <w:rFonts w:ascii="Times New Roman" w:hAnsi="Times New Roman" w:cs="Times New Roman"/>
          <w:sz w:val="24"/>
        </w:rPr>
      </w:pPr>
      <w:r w:rsidRPr="0015685D">
        <w:rPr>
          <w:rFonts w:ascii="Times New Roman" w:hAnsi="Times New Roman" w:cs="Times New Roman"/>
          <w:b/>
          <w:bCs/>
          <w:sz w:val="24"/>
        </w:rPr>
        <w:t>Szakkörök</w:t>
      </w:r>
      <w:r w:rsidRPr="0015685D">
        <w:rPr>
          <w:rFonts w:ascii="Times New Roman" w:hAnsi="Times New Roman" w:cs="Times New Roman"/>
          <w:sz w:val="24"/>
        </w:rPr>
        <w:t>: nyelvi klub, országismereti klub, idegen nyelvi filmklub.</w:t>
      </w:r>
      <w:bookmarkStart w:id="82" w:name="2.1_A_választott_kerettanterv_megnevezés"/>
      <w:bookmarkEnd w:id="82"/>
    </w:p>
    <w:p w14:paraId="3B9C89D0" w14:textId="77777777" w:rsidR="00C3554C" w:rsidRPr="00E5068B" w:rsidRDefault="00C3554C" w:rsidP="00E5068B">
      <w:pPr>
        <w:rPr>
          <w:rFonts w:ascii="Times New Roman" w:hAnsi="Times New Roman" w:cs="Times New Roman"/>
          <w:b/>
          <w:sz w:val="24"/>
        </w:rPr>
      </w:pPr>
      <w:bookmarkStart w:id="83" w:name="_Toc205454223"/>
      <w:r w:rsidRPr="00E5068B">
        <w:rPr>
          <w:rFonts w:ascii="Times New Roman" w:hAnsi="Times New Roman" w:cs="Times New Roman"/>
          <w:b/>
          <w:sz w:val="24"/>
        </w:rPr>
        <w:t>Szakköri és egyéb nem kötelező tanórai foglalkozások rendje</w:t>
      </w:r>
      <w:bookmarkEnd w:id="83"/>
    </w:p>
    <w:p w14:paraId="369FDEB9" w14:textId="63F15025" w:rsidR="00C3554C" w:rsidRPr="0015685D" w:rsidRDefault="00C3554C" w:rsidP="00C3554C">
      <w:pPr>
        <w:tabs>
          <w:tab w:val="left" w:pos="1638"/>
          <w:tab w:val="left" w:pos="1639"/>
        </w:tabs>
        <w:spacing w:line="360" w:lineRule="auto"/>
        <w:jc w:val="both"/>
        <w:rPr>
          <w:rFonts w:ascii="Times New Roman" w:hAnsi="Times New Roman" w:cs="Times New Roman"/>
          <w:b/>
          <w:sz w:val="24"/>
        </w:rPr>
      </w:pPr>
      <w:r w:rsidRPr="0015685D">
        <w:rPr>
          <w:rFonts w:ascii="Times New Roman" w:hAnsi="Times New Roman" w:cs="Times New Roman"/>
          <w:sz w:val="24"/>
          <w:szCs w:val="24"/>
        </w:rPr>
        <w:lastRenderedPageBreak/>
        <w:t>Az egész napos iskolai nevelés-oktatás keretében a kötelező tanórai foglalkozások mellett nem kötelező tanórai foglalkozásokat is biztosítunk a tanulók számára, amelyek célja a tehetséggondozás, a felzárkóztatás, valamint a tanulói érdeklődés szélesítése és a közösségi élet gazdagítása.</w:t>
      </w:r>
    </w:p>
    <w:p w14:paraId="2E302B09" w14:textId="77777777" w:rsidR="00C3554C" w:rsidRPr="0015685D" w:rsidRDefault="00C3554C" w:rsidP="00C3554C">
      <w:pPr>
        <w:spacing w:before="100" w:beforeAutospacing="1" w:after="100" w:afterAutospacing="1"/>
        <w:rPr>
          <w:rFonts w:ascii="Times New Roman" w:hAnsi="Times New Roman" w:cs="Times New Roman"/>
          <w:sz w:val="24"/>
          <w:szCs w:val="24"/>
        </w:rPr>
      </w:pPr>
      <w:r w:rsidRPr="0015685D">
        <w:rPr>
          <w:rFonts w:ascii="Times New Roman" w:hAnsi="Times New Roman" w:cs="Times New Roman"/>
          <w:sz w:val="24"/>
          <w:szCs w:val="24"/>
        </w:rPr>
        <w:t>A 2025/2026. tanévben tervezett szakköri és egyéb délutáni foglalkozások:</w:t>
      </w:r>
    </w:p>
    <w:p w14:paraId="08EFCB38" w14:textId="77777777" w:rsidR="00C3554C" w:rsidRPr="0015685D" w:rsidRDefault="00C3554C" w:rsidP="0063505E">
      <w:pPr>
        <w:numPr>
          <w:ilvl w:val="0"/>
          <w:numId w:val="219"/>
        </w:numPr>
        <w:spacing w:before="100" w:beforeAutospacing="1"/>
        <w:ind w:left="714" w:hanging="357"/>
        <w:rPr>
          <w:rFonts w:ascii="Times New Roman" w:hAnsi="Times New Roman" w:cs="Times New Roman"/>
          <w:sz w:val="24"/>
          <w:szCs w:val="24"/>
        </w:rPr>
      </w:pPr>
      <w:r w:rsidRPr="0015685D">
        <w:rPr>
          <w:rFonts w:ascii="Times New Roman" w:hAnsi="Times New Roman" w:cs="Times New Roman"/>
          <w:b/>
          <w:bCs/>
          <w:sz w:val="24"/>
          <w:szCs w:val="24"/>
        </w:rPr>
        <w:t>Énekkar:</w:t>
      </w:r>
      <w:r w:rsidRPr="0015685D">
        <w:rPr>
          <w:rFonts w:ascii="Times New Roman" w:hAnsi="Times New Roman" w:cs="Times New Roman"/>
          <w:sz w:val="24"/>
          <w:szCs w:val="24"/>
        </w:rPr>
        <w:t xml:space="preserve"> 1 csoport, heti 2 óra</w:t>
      </w:r>
    </w:p>
    <w:p w14:paraId="7253D9BD" w14:textId="77777777" w:rsidR="00C3554C" w:rsidRPr="0015685D" w:rsidRDefault="00C3554C" w:rsidP="0063505E">
      <w:pPr>
        <w:numPr>
          <w:ilvl w:val="0"/>
          <w:numId w:val="219"/>
        </w:numPr>
        <w:spacing w:before="100" w:beforeAutospacing="1"/>
        <w:ind w:left="714" w:hanging="357"/>
        <w:rPr>
          <w:rFonts w:ascii="Times New Roman" w:hAnsi="Times New Roman" w:cs="Times New Roman"/>
          <w:sz w:val="24"/>
          <w:szCs w:val="24"/>
        </w:rPr>
      </w:pPr>
      <w:r w:rsidRPr="0015685D">
        <w:rPr>
          <w:rFonts w:ascii="Times New Roman" w:hAnsi="Times New Roman" w:cs="Times New Roman"/>
          <w:b/>
          <w:bCs/>
          <w:sz w:val="24"/>
          <w:szCs w:val="24"/>
        </w:rPr>
        <w:t>Robotika:</w:t>
      </w:r>
      <w:r w:rsidRPr="0015685D">
        <w:rPr>
          <w:rFonts w:ascii="Times New Roman" w:hAnsi="Times New Roman" w:cs="Times New Roman"/>
          <w:sz w:val="24"/>
          <w:szCs w:val="24"/>
        </w:rPr>
        <w:t xml:space="preserve"> 2 csoport, heti 1 óra</w:t>
      </w:r>
    </w:p>
    <w:p w14:paraId="15D522EC" w14:textId="77777777" w:rsidR="00C3554C" w:rsidRPr="0015685D" w:rsidRDefault="00C3554C" w:rsidP="0063505E">
      <w:pPr>
        <w:numPr>
          <w:ilvl w:val="0"/>
          <w:numId w:val="219"/>
        </w:numPr>
        <w:spacing w:before="100" w:beforeAutospacing="1"/>
        <w:ind w:left="714" w:hanging="357"/>
        <w:rPr>
          <w:rFonts w:ascii="Times New Roman" w:hAnsi="Times New Roman" w:cs="Times New Roman"/>
          <w:sz w:val="24"/>
          <w:szCs w:val="24"/>
        </w:rPr>
      </w:pPr>
      <w:r w:rsidRPr="0015685D">
        <w:rPr>
          <w:rFonts w:ascii="Times New Roman" w:hAnsi="Times New Roman" w:cs="Times New Roman"/>
          <w:b/>
          <w:bCs/>
          <w:sz w:val="24"/>
          <w:szCs w:val="24"/>
        </w:rPr>
        <w:t>Atlétika:</w:t>
      </w:r>
      <w:r w:rsidRPr="0015685D">
        <w:rPr>
          <w:rFonts w:ascii="Times New Roman" w:hAnsi="Times New Roman" w:cs="Times New Roman"/>
          <w:sz w:val="24"/>
          <w:szCs w:val="24"/>
        </w:rPr>
        <w:t xml:space="preserve"> 1 csoport, heti 2 óra</w:t>
      </w:r>
    </w:p>
    <w:p w14:paraId="2CA96392" w14:textId="77777777" w:rsidR="00C3554C" w:rsidRPr="0015685D" w:rsidRDefault="00C3554C" w:rsidP="0063505E">
      <w:pPr>
        <w:numPr>
          <w:ilvl w:val="0"/>
          <w:numId w:val="219"/>
        </w:numPr>
        <w:spacing w:before="100" w:beforeAutospacing="1"/>
        <w:ind w:left="714" w:hanging="357"/>
        <w:rPr>
          <w:rFonts w:ascii="Times New Roman" w:hAnsi="Times New Roman" w:cs="Times New Roman"/>
          <w:sz w:val="24"/>
          <w:szCs w:val="24"/>
        </w:rPr>
      </w:pPr>
      <w:r w:rsidRPr="0015685D">
        <w:rPr>
          <w:rFonts w:ascii="Times New Roman" w:hAnsi="Times New Roman" w:cs="Times New Roman"/>
          <w:b/>
          <w:bCs/>
          <w:sz w:val="24"/>
          <w:szCs w:val="24"/>
        </w:rPr>
        <w:t>Foci szakkör:</w:t>
      </w:r>
      <w:r w:rsidRPr="0015685D">
        <w:rPr>
          <w:rFonts w:ascii="Times New Roman" w:hAnsi="Times New Roman" w:cs="Times New Roman"/>
          <w:sz w:val="24"/>
          <w:szCs w:val="24"/>
        </w:rPr>
        <w:t xml:space="preserve"> 2 csoport, heti 2 óra</w:t>
      </w:r>
    </w:p>
    <w:p w14:paraId="795D957A" w14:textId="77777777" w:rsidR="00C3554C" w:rsidRPr="0015685D" w:rsidRDefault="00C3554C" w:rsidP="00C3554C">
      <w:p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E szakköri foglalkozások hozzájárulnak a tanulók képességeinek és készségeinek fejlesztéséhez, a közösségi együttműködés erősítéséhez, valamint az egészséges életmód kialakításához. A foglalkozások megszervezése a tanulói igények és az intézmény személyi, tárgyi feltételei figyelembevételével történik.</w:t>
      </w:r>
    </w:p>
    <w:p w14:paraId="4200EA08" w14:textId="21362217" w:rsidR="004A2835" w:rsidRPr="0015685D" w:rsidRDefault="004A2835" w:rsidP="0015685D">
      <w:pPr>
        <w:pStyle w:val="Cmsor1"/>
      </w:pPr>
      <w:bookmarkStart w:id="84" w:name="_Toc205454224"/>
      <w:r w:rsidRPr="0015685D">
        <w:t>Az oktatásban alkalmazható tankönyvek és taneszközök kiválasztásának elvei</w:t>
      </w:r>
      <w:bookmarkEnd w:id="84"/>
    </w:p>
    <w:p w14:paraId="381F08C0" w14:textId="77777777" w:rsidR="004A2835" w:rsidRPr="0015685D" w:rsidRDefault="004A2835" w:rsidP="00C3554C">
      <w:p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intézmény a tankönyvek, tanulmányi segédletek és taneszközök kiválasztásánál a hatályos jogszabályok, különösen a nemzeti köznevelésről szóló 2011. évi CXC. törvény és a tankönyvellátás rendjéről szóló jogszabályok előírásai alapján jár el. A részletes eljárásrendet a </w:t>
      </w:r>
      <w:r w:rsidRPr="0015685D">
        <w:rPr>
          <w:rFonts w:ascii="Times New Roman" w:hAnsi="Times New Roman" w:cs="Times New Roman"/>
          <w:b/>
          <w:bCs/>
          <w:sz w:val="24"/>
          <w:szCs w:val="24"/>
        </w:rPr>
        <w:t>Tankönyvrendelési szabályzat</w:t>
      </w:r>
      <w:r w:rsidRPr="0015685D">
        <w:rPr>
          <w:rFonts w:ascii="Times New Roman" w:hAnsi="Times New Roman" w:cs="Times New Roman"/>
          <w:sz w:val="24"/>
          <w:szCs w:val="24"/>
        </w:rPr>
        <w:t xml:space="preserve"> tartalmazza.</w:t>
      </w:r>
    </w:p>
    <w:p w14:paraId="199F9168" w14:textId="77777777" w:rsidR="004A2835" w:rsidRPr="0015685D" w:rsidRDefault="004A2835" w:rsidP="00C3554C">
      <w:p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tankönyvek és taneszközök kiválasztásának főbb elvei:</w:t>
      </w:r>
    </w:p>
    <w:p w14:paraId="199A0C97" w14:textId="77777777" w:rsidR="004A2835" w:rsidRPr="0015685D" w:rsidRDefault="004A2835" w:rsidP="0063505E">
      <w:pPr>
        <w:numPr>
          <w:ilvl w:val="0"/>
          <w:numId w:val="216"/>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kiválasztás a tantárgyat oktató pedagógus javaslata, valamint a szakmai munkaközösség véleménye alapján történik.</w:t>
      </w:r>
    </w:p>
    <w:p w14:paraId="45E1AD1C" w14:textId="77777777" w:rsidR="004A2835" w:rsidRPr="0015685D" w:rsidRDefault="004A2835" w:rsidP="0063505E">
      <w:pPr>
        <w:numPr>
          <w:ilvl w:val="0"/>
          <w:numId w:val="216"/>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Csak olyan tankönyv választható, amely a hivatalos tankönyvjegyzéken szerepel, és az iskolai tankönyvrendelés, tankönyvellátás jogszabályban meghatározott rendje szerint minden tanuló számára biztosítható.</w:t>
      </w:r>
    </w:p>
    <w:p w14:paraId="7DBAE41C" w14:textId="77777777" w:rsidR="004A2835" w:rsidRPr="0015685D" w:rsidRDefault="004A2835" w:rsidP="0063505E">
      <w:pPr>
        <w:numPr>
          <w:ilvl w:val="0"/>
          <w:numId w:val="216"/>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Nem választható olyan tankönyv vagy taneszköz, amelynek beszerzése a tanév során a szülőre többlet anyagi terhet róna.</w:t>
      </w:r>
    </w:p>
    <w:p w14:paraId="05CDF751" w14:textId="77777777" w:rsidR="004A2835" w:rsidRPr="0015685D" w:rsidRDefault="004A2835" w:rsidP="0063505E">
      <w:pPr>
        <w:numPr>
          <w:ilvl w:val="0"/>
          <w:numId w:val="216"/>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tankönyvrendelést az iskolában működő szakmai munkaközösségek koordinálják, az igazgató hagyja jóvá.</w:t>
      </w:r>
    </w:p>
    <w:p w14:paraId="49959CB1" w14:textId="7A8FCFA7" w:rsidR="004A2835" w:rsidRPr="0015685D" w:rsidRDefault="004A2835" w:rsidP="0063505E">
      <w:pPr>
        <w:numPr>
          <w:ilvl w:val="0"/>
          <w:numId w:val="216"/>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tanítási év közben a már kiválasztott és használt tankönyvek, tanulmányi segédletek és taneszközök listája – amennyiben az többletköltséggel járna a szülők számára – nem módosítható.</w:t>
      </w:r>
    </w:p>
    <w:p w14:paraId="144FA30A" w14:textId="77777777" w:rsidR="004A2835" w:rsidRPr="00E5068B" w:rsidRDefault="004A2835" w:rsidP="00E5068B">
      <w:pPr>
        <w:rPr>
          <w:rFonts w:ascii="Times New Roman" w:hAnsi="Times New Roman" w:cs="Times New Roman"/>
          <w:b/>
          <w:sz w:val="24"/>
        </w:rPr>
      </w:pPr>
      <w:bookmarkStart w:id="85" w:name="_Toc205454225"/>
      <w:r w:rsidRPr="00E5068B">
        <w:rPr>
          <w:rFonts w:ascii="Times New Roman" w:hAnsi="Times New Roman" w:cs="Times New Roman"/>
          <w:b/>
          <w:sz w:val="24"/>
        </w:rPr>
        <w:t>A tankönyvrendelés összeállításának elvei</w:t>
      </w:r>
      <w:bookmarkEnd w:id="85"/>
    </w:p>
    <w:p w14:paraId="4E2E7067" w14:textId="77777777" w:rsidR="004A2835" w:rsidRPr="0015685D" w:rsidRDefault="004A2835" w:rsidP="00C3554C">
      <w:p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tankönyvrendelés során intézményünk a hatályos jogszabályok, különösen a nemzeti köznevelésről szóló 2011. évi CXC. törvény és a tankönyvellátás rendjéről szóló előírások betartásával jár el. A részletes eljárásrendet a Tankönyvrendelési szabályzat tartalmazza.</w:t>
      </w:r>
    </w:p>
    <w:p w14:paraId="669AFAFA" w14:textId="77777777" w:rsidR="004A2835" w:rsidRPr="0015685D" w:rsidRDefault="004A2835" w:rsidP="00C3554C">
      <w:p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tankönyvrendelés alapelvei:</w:t>
      </w:r>
    </w:p>
    <w:p w14:paraId="629B47AC" w14:textId="77777777" w:rsidR="004A2835" w:rsidRPr="0015685D" w:rsidRDefault="004A2835" w:rsidP="0063505E">
      <w:pPr>
        <w:numPr>
          <w:ilvl w:val="0"/>
          <w:numId w:val="217"/>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tankönyveket az Oktatási Hivatal által összeállított és közzétett hivatalos tankönyvjegyzékről választjuk ki.</w:t>
      </w:r>
    </w:p>
    <w:p w14:paraId="7A197F2D" w14:textId="77777777" w:rsidR="004A2835" w:rsidRPr="0015685D" w:rsidRDefault="004A2835" w:rsidP="0063505E">
      <w:pPr>
        <w:numPr>
          <w:ilvl w:val="0"/>
          <w:numId w:val="217"/>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kizárólag olyan tankönyv felvételét javasolhatja a rendelésbe, amely összhangban áll az intézmény helyi tantervével, megfelel a tantárgy követelményeinek, és a tanulók rendszeresen használják a tanév során.</w:t>
      </w:r>
    </w:p>
    <w:p w14:paraId="3F30DE8E" w14:textId="77777777" w:rsidR="004A2835" w:rsidRPr="0015685D" w:rsidRDefault="004A2835" w:rsidP="0063505E">
      <w:pPr>
        <w:numPr>
          <w:ilvl w:val="0"/>
          <w:numId w:val="217"/>
        </w:numPr>
        <w:spacing w:before="100" w:beforeAutospacing="1" w:after="100" w:afterAutospacing="1"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munka egységessége és az iskolán belüli átjárhatóság biztosítása érdekében azonos tantárgy és évfolyam esetén azonos tanterv szerint tanuló diákok számára egységesen ugyanazt a tankönyvet rendeljük meg.</w:t>
      </w:r>
    </w:p>
    <w:p w14:paraId="50D6B524" w14:textId="77777777" w:rsidR="004A2835" w:rsidRPr="0015685D" w:rsidRDefault="004A2835" w:rsidP="00C3554C">
      <w:pPr>
        <w:spacing w:line="360" w:lineRule="auto"/>
        <w:rPr>
          <w:rFonts w:ascii="Times New Roman" w:hAnsi="Times New Roman" w:cs="Times New Roman"/>
          <w:sz w:val="24"/>
          <w:szCs w:val="24"/>
        </w:rPr>
      </w:pPr>
      <w:r w:rsidRPr="0015685D">
        <w:rPr>
          <w:rFonts w:ascii="Times New Roman" w:hAnsi="Times New Roman" w:cs="Times New Roman"/>
          <w:sz w:val="24"/>
          <w:szCs w:val="24"/>
        </w:rPr>
        <w:t>A munkaközösségek döntése során az alábbi szempontokat mérlegelik:</w:t>
      </w:r>
    </w:p>
    <w:p w14:paraId="57F011D3"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tankönyv tartalma és minősége,</w:t>
      </w:r>
    </w:p>
    <w:p w14:paraId="2FE8AD23"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Nemzeti alaptantervvel és a helyi tantervvel való összhang,</w:t>
      </w:r>
    </w:p>
    <w:p w14:paraId="0C46D742"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tanulók általi jól használhatóság,</w:t>
      </w:r>
    </w:p>
    <w:p w14:paraId="14BCB3A7"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tantárgy követelményrendszerének folyamatossága és struktúrája,</w:t>
      </w:r>
    </w:p>
    <w:p w14:paraId="2644DBBF"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az esztétikus kivitelezés,</w:t>
      </w:r>
    </w:p>
    <w:p w14:paraId="3AAEEC34"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 tankönyvpiac aktuális változásai,</w:t>
      </w:r>
    </w:p>
    <w:p w14:paraId="63A85B1C" w14:textId="77777777" w:rsidR="004A2835" w:rsidRPr="0015685D" w:rsidRDefault="004A2835" w:rsidP="0063505E">
      <w:pPr>
        <w:numPr>
          <w:ilvl w:val="0"/>
          <w:numId w:val="218"/>
        </w:numPr>
        <w:spacing w:before="100" w:beforeAutospacing="1" w:after="100" w:afterAutospacing="1" w:line="360" w:lineRule="auto"/>
        <w:rPr>
          <w:rFonts w:ascii="Times New Roman" w:hAnsi="Times New Roman" w:cs="Times New Roman"/>
          <w:sz w:val="24"/>
          <w:szCs w:val="24"/>
        </w:rPr>
      </w:pPr>
      <w:r w:rsidRPr="0015685D">
        <w:rPr>
          <w:rFonts w:ascii="Times New Roman" w:hAnsi="Times New Roman" w:cs="Times New Roman"/>
          <w:sz w:val="24"/>
          <w:szCs w:val="24"/>
        </w:rPr>
        <w:t>az adott évfolyamra vonatkozó alanyi jogon járó tankönyvkeret összege.</w:t>
      </w:r>
    </w:p>
    <w:p w14:paraId="7E0519B7" w14:textId="77777777" w:rsidR="00C3554C" w:rsidRPr="0015685D" w:rsidRDefault="004A2835"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Amennyiben a választott tankönyv nem fedi le teljes mértékben a helyi tanterv által előírt tananyagot, a pedagógus köteles megjelölni a hiányzó tananyag pótlásának forrását és módj</w:t>
      </w:r>
      <w:r w:rsidR="00C3554C" w:rsidRPr="0015685D">
        <w:rPr>
          <w:rFonts w:ascii="Times New Roman" w:hAnsi="Times New Roman" w:cs="Times New Roman"/>
          <w:sz w:val="24"/>
          <w:szCs w:val="24"/>
        </w:rPr>
        <w:t>át.</w:t>
      </w:r>
    </w:p>
    <w:p w14:paraId="7A1E30BA" w14:textId="464B917A" w:rsidR="004A2835" w:rsidRPr="0015685D" w:rsidRDefault="004A2835"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szülőket a következő tanévben szükséges tanes</w:t>
      </w:r>
      <w:r w:rsidR="000723B4">
        <w:rPr>
          <w:rFonts w:ascii="Times New Roman" w:hAnsi="Times New Roman" w:cs="Times New Roman"/>
          <w:sz w:val="24"/>
          <w:szCs w:val="24"/>
        </w:rPr>
        <w:t>zközökről minden tanév végén</w:t>
      </w:r>
      <w:r w:rsidRPr="0015685D">
        <w:rPr>
          <w:rFonts w:ascii="Times New Roman" w:hAnsi="Times New Roman" w:cs="Times New Roman"/>
          <w:sz w:val="24"/>
          <w:szCs w:val="24"/>
        </w:rPr>
        <w:t>, a szülői értekezleten tájékoztatjuk.</w:t>
      </w:r>
    </w:p>
    <w:p w14:paraId="4FE32DD9" w14:textId="5111678C" w:rsidR="00C3554C" w:rsidRPr="0015685D" w:rsidRDefault="00C3554C" w:rsidP="00C3554C">
      <w:pPr>
        <w:spacing w:line="360" w:lineRule="auto"/>
        <w:jc w:val="both"/>
        <w:rPr>
          <w:rFonts w:ascii="Times New Roman" w:hAnsi="Times New Roman" w:cs="Times New Roman"/>
          <w:sz w:val="24"/>
          <w:szCs w:val="24"/>
        </w:rPr>
      </w:pPr>
    </w:p>
    <w:p w14:paraId="5678B4C2" w14:textId="77777777" w:rsidR="00C3554C" w:rsidRPr="0015685D" w:rsidRDefault="00C3554C" w:rsidP="0015685D">
      <w:pPr>
        <w:pStyle w:val="Cmsor1"/>
      </w:pPr>
      <w:bookmarkStart w:id="86" w:name="_Toc205454226"/>
      <w:r w:rsidRPr="0015685D">
        <w:t>Nemzeti alaptantervben meghatározott pedagógiai feladatok helyi megvalósítása</w:t>
      </w:r>
      <w:bookmarkEnd w:id="86"/>
    </w:p>
    <w:p w14:paraId="6FBB6837" w14:textId="77777777" w:rsidR="00C3554C" w:rsidRPr="00E5068B" w:rsidRDefault="00C3554C" w:rsidP="00E5068B">
      <w:pPr>
        <w:rPr>
          <w:rFonts w:ascii="Times New Roman" w:hAnsi="Times New Roman" w:cs="Times New Roman"/>
          <w:b/>
          <w:sz w:val="24"/>
        </w:rPr>
      </w:pPr>
      <w:bookmarkStart w:id="87" w:name="_Toc205454227"/>
      <w:r w:rsidRPr="00E5068B">
        <w:rPr>
          <w:rFonts w:ascii="Times New Roman" w:hAnsi="Times New Roman" w:cs="Times New Roman"/>
          <w:b/>
          <w:sz w:val="24"/>
        </w:rPr>
        <w:t>Az 1–2. évfolyam pedagógiai feladatainak megvalósítása</w:t>
      </w:r>
      <w:bookmarkEnd w:id="87"/>
    </w:p>
    <w:p w14:paraId="0399FBD9"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alsó tagozat első két évében kiemelt feladat a tanulók közötti – életkorukból, előzetes tapasztalataikból és családi hátterükből adódó – jelentős fejlődésbeli különbségek pedagógiai kezelése (Nat 2020, 1–4. évfolyam fejlesztési feladatai).</w:t>
      </w:r>
    </w:p>
    <w:p w14:paraId="455F5CAB"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fő cél az </w:t>
      </w:r>
      <w:r w:rsidRPr="0015685D">
        <w:rPr>
          <w:rFonts w:ascii="Times New Roman" w:hAnsi="Times New Roman" w:cs="Times New Roman"/>
          <w:b/>
          <w:bCs/>
          <w:sz w:val="24"/>
          <w:szCs w:val="24"/>
        </w:rPr>
        <w:t>alapozás</w:t>
      </w:r>
      <w:r w:rsidRPr="0015685D">
        <w:rPr>
          <w:rFonts w:ascii="Times New Roman" w:hAnsi="Times New Roman" w:cs="Times New Roman"/>
          <w:sz w:val="24"/>
          <w:szCs w:val="24"/>
        </w:rPr>
        <w:t>, melynek keretében:</w:t>
      </w:r>
    </w:p>
    <w:p w14:paraId="7672E5BB"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fokozatosan átvezetjük a gyermekeket az óvodai, játékközpontú tevékenységekből az iskolai tanulás folyamataiba (Nat 2020, 1–4. évf., 1.1. pont),</w:t>
      </w:r>
    </w:p>
    <w:p w14:paraId="30E4406E"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mintát adunk az ismeretszerzéshez, a feladat- és problémamegoldáshoz,</w:t>
      </w:r>
    </w:p>
    <w:p w14:paraId="3F887B6D"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kialakítjuk és megszilárdítjuk az iskolai szokásrendet (Nat 2020, 1–4. évf., 1.2. pont),</w:t>
      </w:r>
    </w:p>
    <w:p w14:paraId="71F3D8AA"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megalapozzuk a tanulók egyéni tanulási módszereit és szokásait (Nat 2020, 1–4. évf., 1.3. pont),</w:t>
      </w:r>
    </w:p>
    <w:p w14:paraId="32CBEA52"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felkeltjük a tanulás és a tudás iránti érdeklődést, építve a gyermekek életkorukból fakadó természetes kíváncsiságára,</w:t>
      </w:r>
    </w:p>
    <w:p w14:paraId="53E9094E" w14:textId="77777777" w:rsidR="00C3554C" w:rsidRPr="0015685D" w:rsidRDefault="00C3554C" w:rsidP="0063505E">
      <w:pPr>
        <w:numPr>
          <w:ilvl w:val="0"/>
          <w:numId w:val="2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 olvasási, írási és számolási alapokat nyújtunk (Nat 2020, kulcskompetenciák: anyanyelvi kommunikáció, matematikai kompetencia).</w:t>
      </w:r>
    </w:p>
    <w:p w14:paraId="60AC319F"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hátrányos helyzetű, szociálisan nehezebb körülmények között élő tanulók számára kiemelt figyelmet fordítunk a képességfejlesztésre, a játékos tanulás pedagógiai eszközeivel (Nat 2020, 1–4. évf., szociális és állampolgári kompetencia fejlesztése).</w:t>
      </w:r>
    </w:p>
    <w:p w14:paraId="4CAABFDD"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fejlesztőpedagógus támogatásával, egyéni vagy kiscsoportos formában zárkóztatjuk fel a tanulókat társaikhoz.</w:t>
      </w:r>
    </w:p>
    <w:p w14:paraId="36A45A7D" w14:textId="2F618EA9"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folyamat során </w:t>
      </w:r>
      <w:r w:rsidRPr="0015685D">
        <w:rPr>
          <w:rFonts w:ascii="Times New Roman" w:hAnsi="Times New Roman" w:cs="Times New Roman"/>
          <w:b/>
          <w:bCs/>
          <w:sz w:val="24"/>
          <w:szCs w:val="24"/>
        </w:rPr>
        <w:t>sikerélményekkel, játékos tanulási módszerekkel</w:t>
      </w:r>
      <w:r w:rsidRPr="0015685D">
        <w:rPr>
          <w:rFonts w:ascii="Times New Roman" w:hAnsi="Times New Roman" w:cs="Times New Roman"/>
          <w:sz w:val="24"/>
          <w:szCs w:val="24"/>
        </w:rPr>
        <w:t xml:space="preserve"> ösztönözzük a tanulókat, ezzel alakítva ki a figyelem, a fegyelem és a kötelességtudat alapjait (Nat 2020, önismeret és társas kultúra fejlesztése).</w:t>
      </w:r>
    </w:p>
    <w:p w14:paraId="3CD19A9D" w14:textId="42503613" w:rsidR="00C3554C" w:rsidRPr="0015685D" w:rsidRDefault="00C3554C" w:rsidP="00C3554C">
      <w:pPr>
        <w:spacing w:line="360" w:lineRule="auto"/>
        <w:jc w:val="both"/>
        <w:rPr>
          <w:rFonts w:ascii="Times New Roman" w:hAnsi="Times New Roman" w:cs="Times New Roman"/>
          <w:sz w:val="24"/>
          <w:szCs w:val="24"/>
        </w:rPr>
      </w:pPr>
    </w:p>
    <w:p w14:paraId="50255319" w14:textId="77777777" w:rsidR="00C3554C" w:rsidRPr="00E5068B" w:rsidRDefault="00C3554C" w:rsidP="00E5068B">
      <w:pPr>
        <w:rPr>
          <w:rFonts w:ascii="Times New Roman" w:hAnsi="Times New Roman" w:cs="Times New Roman"/>
          <w:b/>
          <w:sz w:val="24"/>
        </w:rPr>
      </w:pPr>
      <w:bookmarkStart w:id="88" w:name="_Toc205454228"/>
      <w:r w:rsidRPr="00E5068B">
        <w:rPr>
          <w:rFonts w:ascii="Times New Roman" w:hAnsi="Times New Roman" w:cs="Times New Roman"/>
          <w:b/>
          <w:sz w:val="24"/>
        </w:rPr>
        <w:t>A 3–4. évfolyam pedagógiai feladatainak megvalósítása</w:t>
      </w:r>
      <w:bookmarkEnd w:id="88"/>
    </w:p>
    <w:p w14:paraId="42F1CCA9"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alsó tagozat harmadik és negyedik évfolyamán meghatározóvá válnak az iskolai teljesítményelvárásokhoz kapcsolódó tanítási-tanulási folyamatok (Nat 2020, 3–4. évf. fejlesztési feladatok).</w:t>
      </w:r>
      <w:r w:rsidRPr="0015685D">
        <w:rPr>
          <w:rFonts w:ascii="Times New Roman" w:hAnsi="Times New Roman" w:cs="Times New Roman"/>
          <w:sz w:val="24"/>
          <w:szCs w:val="24"/>
        </w:rPr>
        <w:br/>
        <w:t xml:space="preserve">A hangsúly a </w:t>
      </w:r>
      <w:r w:rsidRPr="0015685D">
        <w:rPr>
          <w:rFonts w:ascii="Times New Roman" w:hAnsi="Times New Roman" w:cs="Times New Roman"/>
          <w:b/>
          <w:bCs/>
          <w:sz w:val="24"/>
          <w:szCs w:val="24"/>
        </w:rPr>
        <w:t>Nat elveinek megfelelő motivációs és tanulásszervezési módszerek</w:t>
      </w:r>
      <w:r w:rsidRPr="0015685D">
        <w:rPr>
          <w:rFonts w:ascii="Times New Roman" w:hAnsi="Times New Roman" w:cs="Times New Roman"/>
          <w:sz w:val="24"/>
          <w:szCs w:val="24"/>
        </w:rPr>
        <w:t xml:space="preserve"> alkalmazásán van.</w:t>
      </w:r>
    </w:p>
    <w:p w14:paraId="51453C6C"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Főbb fejlesztési területek:</w:t>
      </w:r>
    </w:p>
    <w:p w14:paraId="682BCA95"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képességek és szokások továbbfejlesztése (Nat 2020, tanulás tanítása),</w:t>
      </w:r>
    </w:p>
    <w:p w14:paraId="73079DAD"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életkornak megfelelő önálló gondolkodás erősítése,</w:t>
      </w:r>
    </w:p>
    <w:p w14:paraId="0638F71A"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anyanyelv biztos használata szóban és írásban (Nat 2020, anyanyelvi kommunikáció kulcskompetencia),</w:t>
      </w:r>
    </w:p>
    <w:p w14:paraId="526C60A8"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tanulás és ismeretszerzés képességének kialakítása (Nat 2020, digitális kompetencia kapcsolódó elemei),</w:t>
      </w:r>
    </w:p>
    <w:p w14:paraId="22C5006C"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kitartás fejlesztése,</w:t>
      </w:r>
    </w:p>
    <w:p w14:paraId="7AADFE95"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együttműködés és a másokra való odafigyelés gyakorlása (Nat 2020, szociális kompetencia),</w:t>
      </w:r>
    </w:p>
    <w:p w14:paraId="000C81AF"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egészséges életmód iránti igény erősítése a mozgásigény kielégítésével (Nat 2020, egészségfejlesztési program),</w:t>
      </w:r>
    </w:p>
    <w:p w14:paraId="7AD7CB3F" w14:textId="77777777" w:rsidR="00C3554C" w:rsidRPr="0015685D" w:rsidRDefault="00C3554C" w:rsidP="0063505E">
      <w:pPr>
        <w:numPr>
          <w:ilvl w:val="0"/>
          <w:numId w:val="2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személyre szabott, fejlesztő értékeléssel a teljesítmény- és motivációszint növelése.</w:t>
      </w:r>
    </w:p>
    <w:p w14:paraId="439D2454" w14:textId="519EE232"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Ezen évfolyamokon fokozatosan bevezetjük a csoportfoglalkozásokat (Nat 2020, együttműködésre nevelés), amelyek lehetőséget adnak a közösségi munka előnyeinek kihasználására, a társas kapcsolatok fejlesztésére és a közösségi felelősségvállalás erősítésére.</w:t>
      </w:r>
      <w:r w:rsidRPr="0015685D">
        <w:rPr>
          <w:rFonts w:ascii="Times New Roman" w:hAnsi="Times New Roman" w:cs="Times New Roman"/>
          <w:sz w:val="24"/>
          <w:szCs w:val="24"/>
        </w:rPr>
        <w:br/>
        <w:t>A csoportmunka mellett továbbra is fontos szerepet kap az egyéni teljesítmények értékelése és fejlesztése. A tanulókat versenyeken való részvételre ösztönözzük, segítve őket a siker és a kudarc feldolgozásában, valamint az ezekből fakadó tanulási tapasztalatok beépítésében (Nat 2020, önismeret és társas kultúra fejlesztése).</w:t>
      </w:r>
    </w:p>
    <w:p w14:paraId="57586D22" w14:textId="77777777" w:rsidR="00C3554C" w:rsidRPr="0015685D" w:rsidRDefault="00C3554C" w:rsidP="00C3554C">
      <w:pPr>
        <w:spacing w:line="360" w:lineRule="auto"/>
        <w:jc w:val="both"/>
        <w:rPr>
          <w:rFonts w:ascii="Times New Roman" w:hAnsi="Times New Roman" w:cs="Times New Roman"/>
          <w:sz w:val="24"/>
          <w:szCs w:val="24"/>
        </w:rPr>
      </w:pPr>
    </w:p>
    <w:p w14:paraId="6855EE9A" w14:textId="77777777" w:rsidR="00C3554C" w:rsidRPr="00E5068B" w:rsidRDefault="00C3554C" w:rsidP="00E5068B">
      <w:pPr>
        <w:rPr>
          <w:rFonts w:ascii="Times New Roman" w:hAnsi="Times New Roman" w:cs="Times New Roman"/>
          <w:b/>
          <w:sz w:val="24"/>
        </w:rPr>
      </w:pPr>
      <w:bookmarkStart w:id="89" w:name="_Toc205454229"/>
      <w:r w:rsidRPr="00E5068B">
        <w:rPr>
          <w:rFonts w:ascii="Times New Roman" w:hAnsi="Times New Roman" w:cs="Times New Roman"/>
          <w:b/>
          <w:sz w:val="24"/>
        </w:rPr>
        <w:t>Az 5–6. évfolyam pedagógiai feladatainak megvalósítása</w:t>
      </w:r>
      <w:bookmarkEnd w:id="89"/>
    </w:p>
    <w:p w14:paraId="43AF7B76"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felső tagozaton folyó nevelés-oktatás fő célja az </w:t>
      </w:r>
      <w:r w:rsidRPr="0015685D">
        <w:rPr>
          <w:rFonts w:ascii="Times New Roman" w:hAnsi="Times New Roman" w:cs="Times New Roman"/>
          <w:b/>
          <w:bCs/>
          <w:sz w:val="24"/>
          <w:szCs w:val="24"/>
        </w:rPr>
        <w:t>alsó tagozaton megalapozott kulcskompetenciák, képességegyüttesek és tudástartalmak</w:t>
      </w:r>
      <w:r w:rsidRPr="0015685D">
        <w:rPr>
          <w:rFonts w:ascii="Times New Roman" w:hAnsi="Times New Roman" w:cs="Times New Roman"/>
          <w:sz w:val="24"/>
          <w:szCs w:val="24"/>
        </w:rPr>
        <w:t xml:space="preserve"> továbbfejlesztése a Nat 2020 (5–6. évfolyam) fejlesztési feladatainak megfelelően.</w:t>
      </w:r>
    </w:p>
    <w:p w14:paraId="3E203ED3"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feladatok:</w:t>
      </w:r>
    </w:p>
    <w:p w14:paraId="76170023"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átmenet megkönnyítése</w:t>
      </w:r>
      <w:r w:rsidRPr="0015685D">
        <w:rPr>
          <w:rFonts w:ascii="Times New Roman" w:hAnsi="Times New Roman" w:cs="Times New Roman"/>
          <w:sz w:val="24"/>
          <w:szCs w:val="24"/>
        </w:rPr>
        <w:t xml:space="preserve"> az alsó és felső tagozat között: a tanulók támogatása a megváltozott tanulmányi rendhez való alkalmazkodásban, az új szaktanárok megismerésében (Nat 2020, tanulási stratégiák fejlesztése).</w:t>
      </w:r>
    </w:p>
    <w:p w14:paraId="6B6D3699"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ismeretszerzési és problémamegoldó stratégiák</w:t>
      </w:r>
      <w:r w:rsidRPr="0015685D">
        <w:rPr>
          <w:rFonts w:ascii="Times New Roman" w:hAnsi="Times New Roman" w:cs="Times New Roman"/>
          <w:sz w:val="24"/>
          <w:szCs w:val="24"/>
        </w:rPr>
        <w:t xml:space="preserve"> továbbfejlesztése, a tanulók egyéni tanulási módszereinek és szokásainak megerősítése.</w:t>
      </w:r>
    </w:p>
    <w:p w14:paraId="57D47D66"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értelmi és érzelmi intelligencia</w:t>
      </w:r>
      <w:r w:rsidRPr="0015685D">
        <w:rPr>
          <w:rFonts w:ascii="Times New Roman" w:hAnsi="Times New Roman" w:cs="Times New Roman"/>
          <w:sz w:val="24"/>
          <w:szCs w:val="24"/>
        </w:rPr>
        <w:t xml:space="preserve"> gazdagítása, különösen a drámapedagógia eszköztárának alkalmazásával (Nat 2020, önismeret és társas kultúra fejlesztése).</w:t>
      </w:r>
    </w:p>
    <w:p w14:paraId="0DDB889A"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önismeret és önértékelés</w:t>
      </w:r>
      <w:r w:rsidRPr="0015685D">
        <w:rPr>
          <w:rFonts w:ascii="Times New Roman" w:hAnsi="Times New Roman" w:cs="Times New Roman"/>
          <w:sz w:val="24"/>
          <w:szCs w:val="24"/>
        </w:rPr>
        <w:t xml:space="preserve"> képességének fejlesztése, a konstruktív visszajelzések és a fejlesztő értékelés rendszeres alkalmazásával.</w:t>
      </w:r>
    </w:p>
    <w:p w14:paraId="3A14278E"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együttműködés értékének tudatosítása</w:t>
      </w:r>
      <w:r w:rsidRPr="0015685D">
        <w:rPr>
          <w:rFonts w:ascii="Times New Roman" w:hAnsi="Times New Roman" w:cs="Times New Roman"/>
          <w:sz w:val="24"/>
          <w:szCs w:val="24"/>
        </w:rPr>
        <w:t xml:space="preserve"> családi, baráti és iskolai közösségi helyzetekben.</w:t>
      </w:r>
    </w:p>
    <w:p w14:paraId="323E417D"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ismeretszerzés két útjának bemutatása</w:t>
      </w:r>
      <w:r w:rsidRPr="0015685D">
        <w:rPr>
          <w:rFonts w:ascii="Times New Roman" w:hAnsi="Times New Roman" w:cs="Times New Roman"/>
          <w:sz w:val="24"/>
          <w:szCs w:val="24"/>
        </w:rPr>
        <w:t>: tapasztalati alapozás és deduktív következtetés.</w:t>
      </w:r>
    </w:p>
    <w:p w14:paraId="19631627"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kreativitás fejlesztése</w:t>
      </w:r>
      <w:r w:rsidRPr="0015685D">
        <w:rPr>
          <w:rFonts w:ascii="Times New Roman" w:hAnsi="Times New Roman" w:cs="Times New Roman"/>
          <w:sz w:val="24"/>
          <w:szCs w:val="24"/>
        </w:rPr>
        <w:t xml:space="preserve"> és a szóbeliség–írásbeliség egyensúlyának megőrzése.</w:t>
      </w:r>
    </w:p>
    <w:p w14:paraId="0955A36C"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w:t>
      </w:r>
      <w:r w:rsidRPr="0015685D">
        <w:rPr>
          <w:rFonts w:ascii="Times New Roman" w:hAnsi="Times New Roman" w:cs="Times New Roman"/>
          <w:b/>
          <w:bCs/>
          <w:sz w:val="24"/>
          <w:szCs w:val="24"/>
        </w:rPr>
        <w:t>egészséges terhelése</w:t>
      </w:r>
      <w:r w:rsidRPr="0015685D">
        <w:rPr>
          <w:rFonts w:ascii="Times New Roman" w:hAnsi="Times New Roman" w:cs="Times New Roman"/>
          <w:sz w:val="24"/>
          <w:szCs w:val="24"/>
        </w:rPr>
        <w:t>, figyelembe véve az érési folyamatukat, személyre szabott fejlesztő értékeléssel.</w:t>
      </w:r>
    </w:p>
    <w:p w14:paraId="356B2420" w14:textId="77777777" w:rsidR="00C3554C" w:rsidRPr="0015685D" w:rsidRDefault="00C3554C" w:rsidP="0063505E">
      <w:pPr>
        <w:numPr>
          <w:ilvl w:val="0"/>
          <w:numId w:val="22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Kooperatív és interaktív tanulási technikák</w:t>
      </w:r>
      <w:r w:rsidRPr="0015685D">
        <w:rPr>
          <w:rFonts w:ascii="Times New Roman" w:hAnsi="Times New Roman" w:cs="Times New Roman"/>
          <w:sz w:val="24"/>
          <w:szCs w:val="24"/>
        </w:rPr>
        <w:t xml:space="preserve"> fokozatos bővítése, különböző tanulásszervezési formák alkalmazása.</w:t>
      </w:r>
    </w:p>
    <w:p w14:paraId="6A55BACF" w14:textId="41DBDBB9" w:rsidR="00C3554C" w:rsidRPr="0015685D" w:rsidRDefault="00C3554C" w:rsidP="00C3554C">
      <w:pPr>
        <w:spacing w:line="360" w:lineRule="auto"/>
        <w:jc w:val="both"/>
        <w:rPr>
          <w:rFonts w:ascii="Times New Roman" w:hAnsi="Times New Roman" w:cs="Times New Roman"/>
          <w:sz w:val="24"/>
          <w:szCs w:val="24"/>
        </w:rPr>
      </w:pPr>
    </w:p>
    <w:p w14:paraId="75EC9992" w14:textId="77777777" w:rsidR="00C3554C" w:rsidRPr="00E5068B" w:rsidRDefault="00C3554C" w:rsidP="00E5068B">
      <w:pPr>
        <w:rPr>
          <w:rFonts w:ascii="Times New Roman" w:hAnsi="Times New Roman" w:cs="Times New Roman"/>
          <w:b/>
          <w:sz w:val="24"/>
        </w:rPr>
      </w:pPr>
      <w:bookmarkStart w:id="90" w:name="_Toc205454230"/>
      <w:r w:rsidRPr="00E5068B">
        <w:rPr>
          <w:rFonts w:ascii="Times New Roman" w:hAnsi="Times New Roman" w:cs="Times New Roman"/>
          <w:b/>
          <w:sz w:val="24"/>
        </w:rPr>
        <w:t>A 7–8. évfolyam pedagógiai feladatainak megvalósítása</w:t>
      </w:r>
      <w:bookmarkEnd w:id="90"/>
    </w:p>
    <w:p w14:paraId="10CC7858"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felső tagozat hetedik-nyolcadik évfolyamán folyó nevelés-oktatás alapvető feladata – a Nat 2020 előírásainak megfelelően – a már megalapozott kompetenciák bővítése, elmélyítése, a </w:t>
      </w:r>
      <w:r w:rsidRPr="0015685D">
        <w:rPr>
          <w:rFonts w:ascii="Times New Roman" w:hAnsi="Times New Roman" w:cs="Times New Roman"/>
          <w:b/>
          <w:bCs/>
          <w:sz w:val="24"/>
          <w:szCs w:val="24"/>
        </w:rPr>
        <w:t>pályaválasztás és pályaorientáció</w:t>
      </w:r>
      <w:r w:rsidRPr="0015685D">
        <w:rPr>
          <w:rFonts w:ascii="Times New Roman" w:hAnsi="Times New Roman" w:cs="Times New Roman"/>
          <w:sz w:val="24"/>
          <w:szCs w:val="24"/>
        </w:rPr>
        <w:t xml:space="preserve"> támogatása, valamint az </w:t>
      </w:r>
      <w:r w:rsidRPr="0015685D">
        <w:rPr>
          <w:rFonts w:ascii="Times New Roman" w:hAnsi="Times New Roman" w:cs="Times New Roman"/>
          <w:b/>
          <w:bCs/>
          <w:sz w:val="24"/>
          <w:szCs w:val="24"/>
        </w:rPr>
        <w:t>élethosszig tartó tanulás</w:t>
      </w:r>
      <w:r w:rsidRPr="0015685D">
        <w:rPr>
          <w:rFonts w:ascii="Times New Roman" w:hAnsi="Times New Roman" w:cs="Times New Roman"/>
          <w:sz w:val="24"/>
          <w:szCs w:val="24"/>
        </w:rPr>
        <w:t xml:space="preserve"> alapjainak megerősítése.</w:t>
      </w:r>
    </w:p>
    <w:p w14:paraId="0F3176A7"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feladatok:</w:t>
      </w:r>
    </w:p>
    <w:p w14:paraId="77A19E5C"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Minták nyújtása az </w:t>
      </w:r>
      <w:r w:rsidRPr="0015685D">
        <w:rPr>
          <w:rFonts w:ascii="Times New Roman" w:hAnsi="Times New Roman" w:cs="Times New Roman"/>
          <w:b/>
          <w:bCs/>
          <w:sz w:val="24"/>
          <w:szCs w:val="24"/>
        </w:rPr>
        <w:t>ismeretszerzéshez, feladat- és problémamegoldáshoz</w:t>
      </w:r>
      <w:r w:rsidRPr="0015685D">
        <w:rPr>
          <w:rFonts w:ascii="Times New Roman" w:hAnsi="Times New Roman" w:cs="Times New Roman"/>
          <w:sz w:val="24"/>
          <w:szCs w:val="24"/>
        </w:rPr>
        <w:t>, az önálló tanulás támogatásával.</w:t>
      </w:r>
    </w:p>
    <w:p w14:paraId="0E452A62"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egészséges életvitel kialakítása</w:t>
      </w:r>
      <w:r w:rsidRPr="0015685D">
        <w:rPr>
          <w:rFonts w:ascii="Times New Roman" w:hAnsi="Times New Roman" w:cs="Times New Roman"/>
          <w:sz w:val="24"/>
          <w:szCs w:val="24"/>
        </w:rPr>
        <w:t>, a mozgásigény kielégítése, a mozgáskultúra, mozgáskoordináció, ritmusérzék, hallás, koncentráció és relaxáció képességének fejlesztése (Nat 2020, egészségfejlesztési program).</w:t>
      </w:r>
    </w:p>
    <w:p w14:paraId="0E77A7EE"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Egészségtan gyakorlati jellegű oktatása</w:t>
      </w:r>
      <w:r w:rsidRPr="0015685D">
        <w:rPr>
          <w:rFonts w:ascii="Times New Roman" w:hAnsi="Times New Roman" w:cs="Times New Roman"/>
          <w:sz w:val="24"/>
          <w:szCs w:val="24"/>
        </w:rPr>
        <w:t xml:space="preserve"> az egészségmegőrzés érdekében.</w:t>
      </w:r>
    </w:p>
    <w:p w14:paraId="1F71FD07"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Tanulási stratégiák fejlesztése: az életkori sajátosságok figyelembevételével az </w:t>
      </w:r>
      <w:r w:rsidRPr="0015685D">
        <w:rPr>
          <w:rFonts w:ascii="Times New Roman" w:hAnsi="Times New Roman" w:cs="Times New Roman"/>
          <w:b/>
          <w:bCs/>
          <w:sz w:val="24"/>
          <w:szCs w:val="24"/>
        </w:rPr>
        <w:t>ismeretek tapasztalati megalapozása</w:t>
      </w:r>
      <w:r w:rsidRPr="0015685D">
        <w:rPr>
          <w:rFonts w:ascii="Times New Roman" w:hAnsi="Times New Roman" w:cs="Times New Roman"/>
          <w:sz w:val="24"/>
          <w:szCs w:val="24"/>
        </w:rPr>
        <w:t xml:space="preserve"> és a deduktív ismeretszerzés bemutatása.</w:t>
      </w:r>
    </w:p>
    <w:p w14:paraId="7304A56B"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Kooperatív és interaktív tanulási technikák</w:t>
      </w:r>
      <w:r w:rsidRPr="0015685D">
        <w:rPr>
          <w:rFonts w:ascii="Times New Roman" w:hAnsi="Times New Roman" w:cs="Times New Roman"/>
          <w:sz w:val="24"/>
          <w:szCs w:val="24"/>
        </w:rPr>
        <w:t xml:space="preserve"> kialakítása, alkalmazása, az együttműködésre épülő tanulásszervezési módok használata.</w:t>
      </w:r>
    </w:p>
    <w:p w14:paraId="144AFCB3"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w:t>
      </w:r>
      <w:r w:rsidRPr="0015685D">
        <w:rPr>
          <w:rFonts w:ascii="Times New Roman" w:hAnsi="Times New Roman" w:cs="Times New Roman"/>
          <w:b/>
          <w:bCs/>
          <w:sz w:val="24"/>
          <w:szCs w:val="24"/>
        </w:rPr>
        <w:t>nagyobb önállóságának</w:t>
      </w:r>
      <w:r w:rsidRPr="0015685D">
        <w:rPr>
          <w:rFonts w:ascii="Times New Roman" w:hAnsi="Times New Roman" w:cs="Times New Roman"/>
          <w:sz w:val="24"/>
          <w:szCs w:val="24"/>
        </w:rPr>
        <w:t xml:space="preserve"> elősegítése az egyéni munkavégzésben.</w:t>
      </w:r>
    </w:p>
    <w:p w14:paraId="1BCD1833"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Önálló írásbeli és szóbeli kifejezőkészség</w:t>
      </w:r>
      <w:r w:rsidRPr="0015685D">
        <w:rPr>
          <w:rFonts w:ascii="Times New Roman" w:hAnsi="Times New Roman" w:cs="Times New Roman"/>
          <w:sz w:val="24"/>
          <w:szCs w:val="24"/>
        </w:rPr>
        <w:t xml:space="preserve"> fejlesztése.</w:t>
      </w:r>
    </w:p>
    <w:p w14:paraId="262626B5" w14:textId="77777777" w:rsidR="00C3554C" w:rsidRPr="0015685D" w:rsidRDefault="00C3554C" w:rsidP="0063505E">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önértékelés kialakítása</w:t>
      </w:r>
      <w:r w:rsidRPr="0015685D">
        <w:rPr>
          <w:rFonts w:ascii="Times New Roman" w:hAnsi="Times New Roman" w:cs="Times New Roman"/>
          <w:sz w:val="24"/>
          <w:szCs w:val="24"/>
        </w:rPr>
        <w:t>, tudatos visszajelzések alkalmazása a tanulási folyamatban.</w:t>
      </w:r>
    </w:p>
    <w:p w14:paraId="025C7299" w14:textId="1941F430" w:rsidR="00C3554C" w:rsidRPr="00E5068B" w:rsidRDefault="00C3554C" w:rsidP="00C3554C">
      <w:pPr>
        <w:numPr>
          <w:ilvl w:val="0"/>
          <w:numId w:val="2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tanulás képességének fejlesztése és a tanulói felelősségvállalás erősítése a saját tanulmányi előre haladásért (Nat 2020, tanulás tanítása).</w:t>
      </w:r>
    </w:p>
    <w:p w14:paraId="26176515" w14:textId="77777777" w:rsidR="00C3554C" w:rsidRPr="00E5068B" w:rsidRDefault="00C3554C" w:rsidP="00E5068B">
      <w:pPr>
        <w:pStyle w:val="Cmsor1"/>
      </w:pPr>
      <w:bookmarkStart w:id="91" w:name="_Toc205454231"/>
      <w:r w:rsidRPr="00E5068B">
        <w:t>Tanulási környezet kialakítása</w:t>
      </w:r>
      <w:bookmarkEnd w:id="91"/>
    </w:p>
    <w:p w14:paraId="6A8DA0A8"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Intézményünk célja, hogy a tanulási környezet </w:t>
      </w:r>
      <w:r w:rsidRPr="0015685D">
        <w:rPr>
          <w:rFonts w:ascii="Times New Roman" w:hAnsi="Times New Roman" w:cs="Times New Roman"/>
          <w:b/>
          <w:bCs/>
          <w:sz w:val="24"/>
          <w:szCs w:val="24"/>
        </w:rPr>
        <w:t>biztonságos, támogató, motiváló és a tanulói szükségletekhez igazodó</w:t>
      </w:r>
      <w:r w:rsidRPr="0015685D">
        <w:rPr>
          <w:rFonts w:ascii="Times New Roman" w:hAnsi="Times New Roman" w:cs="Times New Roman"/>
          <w:sz w:val="24"/>
          <w:szCs w:val="24"/>
        </w:rPr>
        <w:t xml:space="preserve"> legyen, a </w:t>
      </w:r>
      <w:r w:rsidRPr="0015685D">
        <w:rPr>
          <w:rFonts w:ascii="Times New Roman" w:hAnsi="Times New Roman" w:cs="Times New Roman"/>
          <w:b/>
          <w:bCs/>
          <w:sz w:val="24"/>
          <w:szCs w:val="24"/>
        </w:rPr>
        <w:t>Nat 2020</w:t>
      </w:r>
      <w:r w:rsidRPr="0015685D">
        <w:rPr>
          <w:rFonts w:ascii="Times New Roman" w:hAnsi="Times New Roman" w:cs="Times New Roman"/>
          <w:sz w:val="24"/>
          <w:szCs w:val="24"/>
        </w:rPr>
        <w:t xml:space="preserve"> alapelveinek megfelelően.</w:t>
      </w:r>
    </w:p>
    <w:p w14:paraId="5659388D"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Feladataink:</w:t>
      </w:r>
    </w:p>
    <w:p w14:paraId="37DB6C2A"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tanulásra használt helyiségek és osztálytermek berendezését úgy alakítjuk ki, hogy azok </w:t>
      </w:r>
      <w:r w:rsidRPr="0015685D">
        <w:rPr>
          <w:rFonts w:ascii="Times New Roman" w:hAnsi="Times New Roman" w:cs="Times New Roman"/>
          <w:b/>
          <w:bCs/>
          <w:sz w:val="24"/>
          <w:szCs w:val="24"/>
        </w:rPr>
        <w:t>rugalmasan és gyorsan átalakíthatók legyenek</w:t>
      </w:r>
      <w:r w:rsidRPr="0015685D">
        <w:rPr>
          <w:rFonts w:ascii="Times New Roman" w:hAnsi="Times New Roman" w:cs="Times New Roman"/>
          <w:sz w:val="24"/>
          <w:szCs w:val="24"/>
        </w:rPr>
        <w:t xml:space="preserve"> a különböző tanulásszervezési eljárásokhoz.</w:t>
      </w:r>
    </w:p>
    <w:p w14:paraId="77D15328"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tantermek kialakítása illeszkedik a tanulók </w:t>
      </w:r>
      <w:r w:rsidRPr="0015685D">
        <w:rPr>
          <w:rFonts w:ascii="Times New Roman" w:hAnsi="Times New Roman" w:cs="Times New Roman"/>
          <w:b/>
          <w:bCs/>
          <w:sz w:val="24"/>
          <w:szCs w:val="24"/>
        </w:rPr>
        <w:t>életkori és egyéni szükségleteihez</w:t>
      </w:r>
      <w:r w:rsidRPr="0015685D">
        <w:rPr>
          <w:rFonts w:ascii="Times New Roman" w:hAnsi="Times New Roman" w:cs="Times New Roman"/>
          <w:sz w:val="24"/>
          <w:szCs w:val="24"/>
        </w:rPr>
        <w:t>, nyugodt és biztonságos tanulási légkört biztosítva.</w:t>
      </w:r>
    </w:p>
    <w:p w14:paraId="347025CF"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Gondoskodunk arról, hogy a tanulók a foglalkozások során </w:t>
      </w:r>
      <w:r w:rsidRPr="0015685D">
        <w:rPr>
          <w:rFonts w:ascii="Times New Roman" w:hAnsi="Times New Roman" w:cs="Times New Roman"/>
          <w:b/>
          <w:bCs/>
          <w:sz w:val="24"/>
          <w:szCs w:val="24"/>
        </w:rPr>
        <w:t>IKT-eszközöket, digitális tananyagokat, internetkapcsolatot és prezentációs eszközöket</w:t>
      </w:r>
      <w:r w:rsidRPr="0015685D">
        <w:rPr>
          <w:rFonts w:ascii="Times New Roman" w:hAnsi="Times New Roman" w:cs="Times New Roman"/>
          <w:sz w:val="24"/>
          <w:szCs w:val="24"/>
        </w:rPr>
        <w:t xml:space="preserve"> használhassanak.</w:t>
      </w:r>
    </w:p>
    <w:p w14:paraId="4D674ED7"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értékelést az </w:t>
      </w:r>
      <w:r w:rsidRPr="0015685D">
        <w:rPr>
          <w:rFonts w:ascii="Times New Roman" w:hAnsi="Times New Roman" w:cs="Times New Roman"/>
          <w:b/>
          <w:bCs/>
          <w:sz w:val="24"/>
          <w:szCs w:val="24"/>
        </w:rPr>
        <w:t>igazságosság, méltányosság és esélyteremtés elvei</w:t>
      </w:r>
      <w:r w:rsidRPr="0015685D">
        <w:rPr>
          <w:rFonts w:ascii="Times New Roman" w:hAnsi="Times New Roman" w:cs="Times New Roman"/>
          <w:sz w:val="24"/>
          <w:szCs w:val="24"/>
        </w:rPr>
        <w:t xml:space="preserve"> szerint végezzük, a tanulók emberi méltóságának tiszteletben tartásával, személyre szabott módon.</w:t>
      </w:r>
    </w:p>
    <w:p w14:paraId="0F486361"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Pedagógusaink a </w:t>
      </w:r>
      <w:r w:rsidRPr="0015685D">
        <w:rPr>
          <w:rFonts w:ascii="Times New Roman" w:hAnsi="Times New Roman" w:cs="Times New Roman"/>
          <w:b/>
          <w:bCs/>
          <w:sz w:val="24"/>
          <w:szCs w:val="24"/>
        </w:rPr>
        <w:t>tevékenységközpontú, differenciált tanulásszervezési formákat</w:t>
      </w:r>
      <w:r w:rsidRPr="0015685D">
        <w:rPr>
          <w:rFonts w:ascii="Times New Roman" w:hAnsi="Times New Roman" w:cs="Times New Roman"/>
          <w:sz w:val="24"/>
          <w:szCs w:val="24"/>
        </w:rPr>
        <w:t xml:space="preserve"> alkalmazzák, támogatva a páros, csoportos, kutatásalapú, felfedező és kooperatív tanulást.</w:t>
      </w:r>
    </w:p>
    <w:p w14:paraId="67192879"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tanulókkal szembeni elvárásokat egyértelműen, a tanulási folyamat elején ismertetjük.</w:t>
      </w:r>
    </w:p>
    <w:p w14:paraId="4B32988D"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Olyan iskolai légkört alakítunk ki, ahol a tanulók </w:t>
      </w:r>
      <w:r w:rsidRPr="0015685D">
        <w:rPr>
          <w:rFonts w:ascii="Times New Roman" w:hAnsi="Times New Roman" w:cs="Times New Roman"/>
          <w:b/>
          <w:bCs/>
          <w:sz w:val="24"/>
          <w:szCs w:val="24"/>
        </w:rPr>
        <w:t>szívesen tanulnak, bizalommal fordulnak pedagógusaikhoz</w:t>
      </w:r>
      <w:r w:rsidRPr="0015685D">
        <w:rPr>
          <w:rFonts w:ascii="Times New Roman" w:hAnsi="Times New Roman" w:cs="Times New Roman"/>
          <w:sz w:val="24"/>
          <w:szCs w:val="24"/>
        </w:rPr>
        <w:t>, és aktívan részt vesznek a közösség életében.</w:t>
      </w:r>
    </w:p>
    <w:p w14:paraId="6F1336F5" w14:textId="77777777" w:rsidR="00C3554C" w:rsidRPr="0015685D" w:rsidRDefault="00C3554C" w:rsidP="0063505E">
      <w:pPr>
        <w:numPr>
          <w:ilvl w:val="0"/>
          <w:numId w:val="2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Témák feldolgozásánál előnyben részesítjük a </w:t>
      </w:r>
      <w:r w:rsidRPr="0015685D">
        <w:rPr>
          <w:rFonts w:ascii="Times New Roman" w:hAnsi="Times New Roman" w:cs="Times New Roman"/>
          <w:b/>
          <w:bCs/>
          <w:sz w:val="24"/>
          <w:szCs w:val="24"/>
        </w:rPr>
        <w:t>tantárgyközi megközelítéseket</w:t>
      </w:r>
      <w:r w:rsidRPr="0015685D">
        <w:rPr>
          <w:rFonts w:ascii="Times New Roman" w:hAnsi="Times New Roman" w:cs="Times New Roman"/>
          <w:sz w:val="24"/>
          <w:szCs w:val="24"/>
        </w:rPr>
        <w:t>, témanapokat, témaheteket, projekteket, amelyek a problémák komplex vizsgálatát segítik.</w:t>
      </w:r>
    </w:p>
    <w:p w14:paraId="4F3037C2"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a pedagógusok, a szülők és az intézmény minden együttműködő partnere közötti kapcsolat alapja a </w:t>
      </w:r>
      <w:r w:rsidRPr="0015685D">
        <w:rPr>
          <w:rFonts w:ascii="Times New Roman" w:hAnsi="Times New Roman" w:cs="Times New Roman"/>
          <w:b/>
          <w:bCs/>
          <w:sz w:val="24"/>
          <w:szCs w:val="24"/>
        </w:rPr>
        <w:t>kölcsönös tisztelet és a nyílt párbeszéd</w:t>
      </w:r>
      <w:r w:rsidRPr="0015685D">
        <w:rPr>
          <w:rFonts w:ascii="Times New Roman" w:hAnsi="Times New Roman" w:cs="Times New Roman"/>
          <w:sz w:val="24"/>
          <w:szCs w:val="24"/>
        </w:rPr>
        <w:t>, közös céljaink megvalósítása érdekében.</w:t>
      </w:r>
    </w:p>
    <w:p w14:paraId="07D7F6E8" w14:textId="0751AE89" w:rsidR="00C3554C" w:rsidRPr="0015685D" w:rsidRDefault="00C3554C" w:rsidP="00C3554C">
      <w:pPr>
        <w:spacing w:line="360" w:lineRule="auto"/>
        <w:jc w:val="both"/>
        <w:rPr>
          <w:rFonts w:ascii="Times New Roman" w:hAnsi="Times New Roman" w:cs="Times New Roman"/>
          <w:sz w:val="24"/>
          <w:szCs w:val="24"/>
        </w:rPr>
      </w:pPr>
    </w:p>
    <w:p w14:paraId="0327C534" w14:textId="77777777" w:rsidR="00C3554C" w:rsidRPr="0015685D" w:rsidRDefault="00C3554C" w:rsidP="00C3554C">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Egyénre szabott tanulási lehetőségek</w:t>
      </w:r>
    </w:p>
    <w:p w14:paraId="27C501BB"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Alapelv:</w:t>
      </w:r>
      <w:r w:rsidRPr="0015685D">
        <w:rPr>
          <w:rFonts w:ascii="Times New Roman" w:hAnsi="Times New Roman" w:cs="Times New Roman"/>
          <w:sz w:val="24"/>
          <w:szCs w:val="24"/>
        </w:rPr>
        <w:br/>
        <w:t xml:space="preserve">A tanulók közötti különbségek természetesek, ezek a </w:t>
      </w:r>
      <w:r w:rsidRPr="0015685D">
        <w:rPr>
          <w:rFonts w:ascii="Times New Roman" w:hAnsi="Times New Roman" w:cs="Times New Roman"/>
          <w:b/>
          <w:bCs/>
          <w:sz w:val="24"/>
          <w:szCs w:val="24"/>
        </w:rPr>
        <w:t>környezeti feltételek, idegrendszeri érés és egyéni képességek kölcsönhatásának</w:t>
      </w:r>
      <w:r w:rsidRPr="0015685D">
        <w:rPr>
          <w:rFonts w:ascii="Times New Roman" w:hAnsi="Times New Roman" w:cs="Times New Roman"/>
          <w:sz w:val="24"/>
          <w:szCs w:val="24"/>
        </w:rPr>
        <w:t xml:space="preserve"> eredményeként alakulnak ki. Ennek figyelembevételével olyan fejlesztési célokat határozunk meg, amelyekhez </w:t>
      </w:r>
      <w:r w:rsidRPr="0015685D">
        <w:rPr>
          <w:rFonts w:ascii="Times New Roman" w:hAnsi="Times New Roman" w:cs="Times New Roman"/>
          <w:b/>
          <w:bCs/>
          <w:sz w:val="24"/>
          <w:szCs w:val="24"/>
        </w:rPr>
        <w:t>nemcsak a tanulónak kell alkalmazkodnia</w:t>
      </w:r>
      <w:r w:rsidRPr="0015685D">
        <w:rPr>
          <w:rFonts w:ascii="Times New Roman" w:hAnsi="Times New Roman" w:cs="Times New Roman"/>
          <w:sz w:val="24"/>
          <w:szCs w:val="24"/>
        </w:rPr>
        <w:t>, hanem a tanulási környezetnek is igazodnia kell a tanuló egyedi jellemzőihez.</w:t>
      </w:r>
    </w:p>
    <w:p w14:paraId="4BE0325C"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Biztosítjuk:</w:t>
      </w:r>
    </w:p>
    <w:p w14:paraId="72F8D294" w14:textId="77777777" w:rsidR="00C3554C" w:rsidRPr="0015685D" w:rsidRDefault="00C3554C" w:rsidP="0063505E">
      <w:pPr>
        <w:numPr>
          <w:ilvl w:val="0"/>
          <w:numId w:val="2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egyéni tanulási lehetőségeket</w:t>
      </w:r>
      <w:r w:rsidRPr="0015685D">
        <w:rPr>
          <w:rFonts w:ascii="Times New Roman" w:hAnsi="Times New Roman" w:cs="Times New Roman"/>
          <w:sz w:val="24"/>
          <w:szCs w:val="24"/>
        </w:rPr>
        <w:t xml:space="preserve"> és a személyre szabott nevelési-oktatási folyamatot,</w:t>
      </w:r>
    </w:p>
    <w:p w14:paraId="4EB36BD4" w14:textId="77777777" w:rsidR="00C3554C" w:rsidRPr="0015685D" w:rsidRDefault="00C3554C" w:rsidP="0063505E">
      <w:pPr>
        <w:numPr>
          <w:ilvl w:val="0"/>
          <w:numId w:val="2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tanulási tapasztalatok sokszínűségét</w:t>
      </w:r>
      <w:r w:rsidRPr="0015685D">
        <w:rPr>
          <w:rFonts w:ascii="Times New Roman" w:hAnsi="Times New Roman" w:cs="Times New Roman"/>
          <w:sz w:val="24"/>
          <w:szCs w:val="24"/>
        </w:rPr>
        <w:t>,</w:t>
      </w:r>
    </w:p>
    <w:p w14:paraId="543C8BCA" w14:textId="77777777" w:rsidR="00C3554C" w:rsidRPr="0015685D" w:rsidRDefault="00C3554C" w:rsidP="0063505E">
      <w:pPr>
        <w:numPr>
          <w:ilvl w:val="0"/>
          <w:numId w:val="2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hátrányok </w:t>
      </w:r>
      <w:r w:rsidRPr="0015685D">
        <w:rPr>
          <w:rFonts w:ascii="Times New Roman" w:hAnsi="Times New Roman" w:cs="Times New Roman"/>
          <w:b/>
          <w:bCs/>
          <w:sz w:val="24"/>
          <w:szCs w:val="24"/>
        </w:rPr>
        <w:t>hatásainak enyhítését és lehetőség szerinti kiküszöbölését</w:t>
      </w:r>
      <w:r w:rsidRPr="0015685D">
        <w:rPr>
          <w:rFonts w:ascii="Times New Roman" w:hAnsi="Times New Roman" w:cs="Times New Roman"/>
          <w:sz w:val="24"/>
          <w:szCs w:val="24"/>
        </w:rPr>
        <w:t>.</w:t>
      </w:r>
    </w:p>
    <w:p w14:paraId="31CBB42D"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Kiemelten kezeljük:</w:t>
      </w:r>
    </w:p>
    <w:p w14:paraId="6ECBFC7C" w14:textId="77777777" w:rsidR="00C3554C" w:rsidRPr="0015685D" w:rsidRDefault="00C3554C" w:rsidP="0063505E">
      <w:pPr>
        <w:numPr>
          <w:ilvl w:val="0"/>
          <w:numId w:val="2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családi és településszerkezeti hátrányokból</w:t>
      </w:r>
      <w:r w:rsidRPr="0015685D">
        <w:rPr>
          <w:rFonts w:ascii="Times New Roman" w:hAnsi="Times New Roman" w:cs="Times New Roman"/>
          <w:sz w:val="24"/>
          <w:szCs w:val="24"/>
        </w:rPr>
        <w:t xml:space="preserve"> eredő lemaradások csökkentését,</w:t>
      </w:r>
    </w:p>
    <w:p w14:paraId="22A20E98" w14:textId="77777777" w:rsidR="00C3554C" w:rsidRPr="0015685D" w:rsidRDefault="00C3554C" w:rsidP="0063505E">
      <w:pPr>
        <w:numPr>
          <w:ilvl w:val="0"/>
          <w:numId w:val="2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eltérő kulturális és nyelvi hátterű</w:t>
      </w:r>
      <w:r w:rsidRPr="0015685D">
        <w:rPr>
          <w:rFonts w:ascii="Times New Roman" w:hAnsi="Times New Roman" w:cs="Times New Roman"/>
          <w:sz w:val="24"/>
          <w:szCs w:val="24"/>
        </w:rPr>
        <w:t xml:space="preserve"> tanulók támogatását,</w:t>
      </w:r>
    </w:p>
    <w:p w14:paraId="3E16A646" w14:textId="77777777" w:rsidR="00C3554C" w:rsidRPr="0015685D" w:rsidRDefault="00C3554C" w:rsidP="0063505E">
      <w:pPr>
        <w:numPr>
          <w:ilvl w:val="0"/>
          <w:numId w:val="2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különleges bánásmódot igénylő</w:t>
      </w:r>
      <w:r w:rsidRPr="0015685D">
        <w:rPr>
          <w:rFonts w:ascii="Times New Roman" w:hAnsi="Times New Roman" w:cs="Times New Roman"/>
          <w:sz w:val="24"/>
          <w:szCs w:val="24"/>
        </w:rPr>
        <w:t xml:space="preserve"> tanulók (SNI, BTMN, HHH) fejlesztését.</w:t>
      </w:r>
    </w:p>
    <w:p w14:paraId="05F5A918" w14:textId="412A337F" w:rsidR="00C3554C" w:rsidRPr="0015685D" w:rsidRDefault="00C3554C" w:rsidP="00C3554C">
      <w:pPr>
        <w:spacing w:line="360" w:lineRule="auto"/>
        <w:jc w:val="both"/>
        <w:rPr>
          <w:rFonts w:ascii="Times New Roman" w:hAnsi="Times New Roman" w:cs="Times New Roman"/>
          <w:sz w:val="24"/>
          <w:szCs w:val="24"/>
        </w:rPr>
      </w:pPr>
    </w:p>
    <w:p w14:paraId="3C64B325" w14:textId="77777777" w:rsidR="00C3554C" w:rsidRPr="0015685D" w:rsidRDefault="00C3554C" w:rsidP="00C3554C">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Hátránykompenzálás</w:t>
      </w:r>
    </w:p>
    <w:p w14:paraId="7E395978"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pedagógus fejlesztő tevékenysége minden tanuló fejlődésében kulcsfontosságú, különösen az alábbi csoportok esetében:</w:t>
      </w:r>
    </w:p>
    <w:p w14:paraId="792A5849" w14:textId="77777777" w:rsidR="00C3554C" w:rsidRPr="0015685D" w:rsidRDefault="00C3554C" w:rsidP="0063505E">
      <w:pPr>
        <w:numPr>
          <w:ilvl w:val="0"/>
          <w:numId w:val="2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kiemelkedően kreatív vagy tehetséges tanulók,</w:t>
      </w:r>
    </w:p>
    <w:p w14:paraId="6889E6EC" w14:textId="77777777" w:rsidR="00C3554C" w:rsidRPr="0015685D" w:rsidRDefault="00C3554C" w:rsidP="0063505E">
      <w:pPr>
        <w:numPr>
          <w:ilvl w:val="0"/>
          <w:numId w:val="2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hátrányos és halmozottan hátrányos helyzetű tanulók,</w:t>
      </w:r>
    </w:p>
    <w:p w14:paraId="0D6CD610" w14:textId="77777777" w:rsidR="00C3554C" w:rsidRPr="0015685D" w:rsidRDefault="00C3554C" w:rsidP="0063505E">
      <w:pPr>
        <w:numPr>
          <w:ilvl w:val="0"/>
          <w:numId w:val="2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sajátos nevelési igényű (SNI) tanulók,</w:t>
      </w:r>
    </w:p>
    <w:p w14:paraId="235CCDA0" w14:textId="77777777" w:rsidR="00C3554C" w:rsidRPr="0015685D" w:rsidRDefault="00C3554C" w:rsidP="0063505E">
      <w:pPr>
        <w:numPr>
          <w:ilvl w:val="0"/>
          <w:numId w:val="2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beilleszkedési, tanulási és magatartási nehézséggel (BTMN) küzdő tanulók.</w:t>
      </w:r>
    </w:p>
    <w:p w14:paraId="3A49343D" w14:textId="77777777" w:rsidR="00C3554C" w:rsidRPr="0015685D" w:rsidRDefault="00C3554C" w:rsidP="00C3554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Fejlesztő munkánk célja:</w:t>
      </w:r>
    </w:p>
    <w:p w14:paraId="2565DC15" w14:textId="77777777" w:rsidR="00C3554C" w:rsidRPr="0015685D" w:rsidRDefault="00C3554C" w:rsidP="0063505E">
      <w:pPr>
        <w:numPr>
          <w:ilvl w:val="0"/>
          <w:numId w:val="2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tehetségek kibontakoztatása</w:t>
      </w:r>
      <w:r w:rsidRPr="0015685D">
        <w:rPr>
          <w:rFonts w:ascii="Times New Roman" w:hAnsi="Times New Roman" w:cs="Times New Roman"/>
          <w:sz w:val="24"/>
          <w:szCs w:val="24"/>
        </w:rPr>
        <w:t>,</w:t>
      </w:r>
    </w:p>
    <w:p w14:paraId="4FB8D5E3" w14:textId="77777777" w:rsidR="00C3554C" w:rsidRPr="0015685D" w:rsidRDefault="00C3554C" w:rsidP="0063505E">
      <w:pPr>
        <w:numPr>
          <w:ilvl w:val="0"/>
          <w:numId w:val="2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fejlődési lemaradások pótlása</w:t>
      </w:r>
      <w:r w:rsidRPr="0015685D">
        <w:rPr>
          <w:rFonts w:ascii="Times New Roman" w:hAnsi="Times New Roman" w:cs="Times New Roman"/>
          <w:sz w:val="24"/>
          <w:szCs w:val="24"/>
        </w:rPr>
        <w:t>,</w:t>
      </w:r>
    </w:p>
    <w:p w14:paraId="00F25184" w14:textId="77777777" w:rsidR="00C3554C" w:rsidRPr="0015685D" w:rsidRDefault="00C3554C" w:rsidP="0063505E">
      <w:pPr>
        <w:numPr>
          <w:ilvl w:val="0"/>
          <w:numId w:val="2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w:t>
      </w:r>
      <w:r w:rsidRPr="0015685D">
        <w:rPr>
          <w:rFonts w:ascii="Times New Roman" w:hAnsi="Times New Roman" w:cs="Times New Roman"/>
          <w:b/>
          <w:bCs/>
          <w:sz w:val="24"/>
          <w:szCs w:val="24"/>
        </w:rPr>
        <w:t>személyiségének, képességeinek és kulcskompetenciáinak</w:t>
      </w:r>
      <w:r w:rsidRPr="0015685D">
        <w:rPr>
          <w:rFonts w:ascii="Times New Roman" w:hAnsi="Times New Roman" w:cs="Times New Roman"/>
          <w:sz w:val="24"/>
          <w:szCs w:val="24"/>
        </w:rPr>
        <w:t xml:space="preserve"> fejlesztése,</w:t>
      </w:r>
    </w:p>
    <w:p w14:paraId="6B2DE594" w14:textId="77777777" w:rsidR="00C3554C" w:rsidRPr="0015685D" w:rsidRDefault="00C3554C" w:rsidP="0063505E">
      <w:pPr>
        <w:numPr>
          <w:ilvl w:val="0"/>
          <w:numId w:val="2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esélyegyenlőség biztosítása a tanulás minden területén.</w:t>
      </w:r>
    </w:p>
    <w:p w14:paraId="3426E8A7" w14:textId="6233745A" w:rsidR="00C3554C" w:rsidRPr="0015685D" w:rsidRDefault="00C3554C" w:rsidP="00C3554C">
      <w:pPr>
        <w:spacing w:line="360" w:lineRule="auto"/>
        <w:jc w:val="both"/>
        <w:rPr>
          <w:rFonts w:ascii="Times New Roman" w:hAnsi="Times New Roman" w:cs="Times New Roman"/>
          <w:sz w:val="24"/>
          <w:szCs w:val="24"/>
        </w:rPr>
      </w:pPr>
    </w:p>
    <w:p w14:paraId="33A9FE46" w14:textId="77777777" w:rsidR="00B51B6C" w:rsidRPr="0015685D" w:rsidRDefault="00B51B6C" w:rsidP="0015685D">
      <w:pPr>
        <w:pStyle w:val="Cmsor1"/>
      </w:pPr>
      <w:bookmarkStart w:id="92" w:name="_Toc205454232"/>
      <w:r w:rsidRPr="0015685D">
        <w:t>Pedagógiai munka szakmai támogatása és együttműködés a szakemberekkel</w:t>
      </w:r>
      <w:bookmarkEnd w:id="92"/>
    </w:p>
    <w:p w14:paraId="1B8C8658"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Pedagógusaink munkáját a tanulói szükségleteknek megfelelően </w:t>
      </w:r>
      <w:r w:rsidRPr="0015685D">
        <w:rPr>
          <w:rFonts w:ascii="Times New Roman" w:hAnsi="Times New Roman" w:cs="Times New Roman"/>
          <w:b/>
          <w:bCs/>
          <w:sz w:val="24"/>
          <w:szCs w:val="24"/>
        </w:rPr>
        <w:t>fejlesztőpedagógusok és más szakemberek</w:t>
      </w:r>
      <w:r w:rsidRPr="0015685D">
        <w:rPr>
          <w:rFonts w:ascii="Times New Roman" w:hAnsi="Times New Roman" w:cs="Times New Roman"/>
          <w:sz w:val="24"/>
          <w:szCs w:val="24"/>
        </w:rPr>
        <w:t xml:space="preserve"> (például gyógypedagógus, gyógytestnevelő, iskolapszichológus, szociális munkás, tehetséggondozó pedagógus, gyermekvédelmi felelős, a gyermekvédelmi jelzőrendszer tagjai) támogatják.</w:t>
      </w:r>
      <w:r w:rsidRPr="0015685D">
        <w:rPr>
          <w:rFonts w:ascii="Times New Roman" w:hAnsi="Times New Roman" w:cs="Times New Roman"/>
          <w:sz w:val="24"/>
          <w:szCs w:val="24"/>
        </w:rPr>
        <w:br/>
        <w:t xml:space="preserve">E szakemberek feladata a </w:t>
      </w:r>
      <w:r w:rsidRPr="0015685D">
        <w:rPr>
          <w:rFonts w:ascii="Times New Roman" w:hAnsi="Times New Roman" w:cs="Times New Roman"/>
          <w:b/>
          <w:bCs/>
          <w:sz w:val="24"/>
          <w:szCs w:val="24"/>
        </w:rPr>
        <w:t>tantárgyakat tanító pedagógusok tudásmegosztására épülő, egymást segítő szakmai együttműködés</w:t>
      </w:r>
      <w:r w:rsidRPr="0015685D">
        <w:rPr>
          <w:rFonts w:ascii="Times New Roman" w:hAnsi="Times New Roman" w:cs="Times New Roman"/>
          <w:sz w:val="24"/>
          <w:szCs w:val="24"/>
        </w:rPr>
        <w:t xml:space="preserve"> biztosítása, amelynek célja a tanulói fejlődés elősegítése és a nevelési-oktatási munka hatékonyságának növelése.</w:t>
      </w:r>
    </w:p>
    <w:p w14:paraId="790A994F"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nevelés sikeressége </w:t>
      </w:r>
      <w:r w:rsidRPr="0015685D">
        <w:rPr>
          <w:rFonts w:ascii="Times New Roman" w:hAnsi="Times New Roman" w:cs="Times New Roman"/>
          <w:b/>
          <w:bCs/>
          <w:sz w:val="24"/>
          <w:szCs w:val="24"/>
        </w:rPr>
        <w:t>közös felelősség</w:t>
      </w:r>
      <w:r w:rsidRPr="0015685D">
        <w:rPr>
          <w:rFonts w:ascii="Times New Roman" w:hAnsi="Times New Roman" w:cs="Times New Roman"/>
          <w:sz w:val="24"/>
          <w:szCs w:val="24"/>
        </w:rPr>
        <w:t>, amely nem kizárólag az együttnevelést megvalósító osztályban tanító pedagógus feladata. A pedagógus és a támogató szakemberek közösen alakítanak ki olyan foglalkozásokat és fejlesztési formákat, amelyek figyelembe veszik a tanulók életkori sajátosságait, egyéni képességeit és szükségleteit.</w:t>
      </w:r>
    </w:p>
    <w:p w14:paraId="26A86682"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pedagógiai tevékenység részeként rendszeresen folytatunk </w:t>
      </w:r>
      <w:r w:rsidRPr="0015685D">
        <w:rPr>
          <w:rFonts w:ascii="Times New Roman" w:hAnsi="Times New Roman" w:cs="Times New Roman"/>
          <w:b/>
          <w:bCs/>
          <w:sz w:val="24"/>
          <w:szCs w:val="24"/>
        </w:rPr>
        <w:t>konzultációkat</w:t>
      </w:r>
      <w:r w:rsidRPr="0015685D">
        <w:rPr>
          <w:rFonts w:ascii="Times New Roman" w:hAnsi="Times New Roman" w:cs="Times New Roman"/>
          <w:sz w:val="24"/>
          <w:szCs w:val="24"/>
        </w:rPr>
        <w:t xml:space="preserve"> a szülőkkel és a tanulókkal. Munkánk során érvényesítjük a </w:t>
      </w:r>
      <w:r w:rsidRPr="0015685D">
        <w:rPr>
          <w:rFonts w:ascii="Times New Roman" w:hAnsi="Times New Roman" w:cs="Times New Roman"/>
          <w:b/>
          <w:bCs/>
          <w:sz w:val="24"/>
          <w:szCs w:val="24"/>
        </w:rPr>
        <w:t>habilitációs és rehabilitációs szemléletet</w:t>
      </w:r>
      <w:r w:rsidRPr="0015685D">
        <w:rPr>
          <w:rFonts w:ascii="Times New Roman" w:hAnsi="Times New Roman" w:cs="Times New Roman"/>
          <w:sz w:val="24"/>
          <w:szCs w:val="24"/>
        </w:rPr>
        <w:t xml:space="preserve">, különös tekintettel a </w:t>
      </w:r>
      <w:r w:rsidRPr="0015685D">
        <w:rPr>
          <w:rFonts w:ascii="Times New Roman" w:hAnsi="Times New Roman" w:cs="Times New Roman"/>
          <w:b/>
          <w:bCs/>
          <w:sz w:val="24"/>
          <w:szCs w:val="24"/>
        </w:rPr>
        <w:t>különleges bánásmódot igénylő tanulók</w:t>
      </w:r>
      <w:r w:rsidRPr="0015685D">
        <w:rPr>
          <w:rFonts w:ascii="Times New Roman" w:hAnsi="Times New Roman" w:cs="Times New Roman"/>
          <w:sz w:val="24"/>
          <w:szCs w:val="24"/>
        </w:rPr>
        <w:t xml:space="preserve"> (SNI, BTMN, HH, HHH) fejlesztésére.</w:t>
      </w:r>
    </w:p>
    <w:p w14:paraId="257157FA"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hátránykompenzáció érdekében az alábbi módszertani eljárásokat alkalmazzuk:</w:t>
      </w:r>
    </w:p>
    <w:p w14:paraId="0848E7FE" w14:textId="77777777" w:rsidR="00B51B6C" w:rsidRPr="0015685D" w:rsidRDefault="00B51B6C" w:rsidP="0063505E">
      <w:pPr>
        <w:numPr>
          <w:ilvl w:val="0"/>
          <w:numId w:val="2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szükségletekhez illeszkedő differenciált tanulásszervezés,</w:t>
      </w:r>
    </w:p>
    <w:p w14:paraId="6FF8AA67" w14:textId="77777777" w:rsidR="00B51B6C" w:rsidRPr="0015685D" w:rsidRDefault="00B51B6C" w:rsidP="0063505E">
      <w:pPr>
        <w:numPr>
          <w:ilvl w:val="0"/>
          <w:numId w:val="2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oktatási és fejlesztő eszközök biztosítása,</w:t>
      </w:r>
    </w:p>
    <w:p w14:paraId="31AE14ED" w14:textId="77777777" w:rsidR="00B51B6C" w:rsidRPr="0015685D" w:rsidRDefault="00B51B6C" w:rsidP="0063505E">
      <w:pPr>
        <w:numPr>
          <w:ilvl w:val="0"/>
          <w:numId w:val="2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gyógypedagógus módszertani javaslatainak beépítése a tanórai és tanórán kívüli tevékenységekbe,</w:t>
      </w:r>
    </w:p>
    <w:p w14:paraId="7E6583F6" w14:textId="77777777" w:rsidR="00B51B6C" w:rsidRPr="0015685D" w:rsidRDefault="00B51B6C" w:rsidP="0063505E">
      <w:pPr>
        <w:numPr>
          <w:ilvl w:val="0"/>
          <w:numId w:val="2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fejlesztési terv készítése és rendszeres felülvizsgálata,</w:t>
      </w:r>
    </w:p>
    <w:p w14:paraId="17847998" w14:textId="77777777" w:rsidR="00B51B6C" w:rsidRPr="0015685D" w:rsidRDefault="00B51B6C" w:rsidP="0063505E">
      <w:pPr>
        <w:numPr>
          <w:ilvl w:val="0"/>
          <w:numId w:val="2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célzott terápiás módszerek alkalmazása (logopédia, mozgásterápia, fejlesztő foglalkozások).</w:t>
      </w:r>
    </w:p>
    <w:p w14:paraId="50396E32"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különleges bánásmódot igénylő tanulók integrációja és hatékony együttnevelése során pedagógusaink rendelkeznek a szükséges </w:t>
      </w:r>
      <w:r w:rsidRPr="0015685D">
        <w:rPr>
          <w:rFonts w:ascii="Times New Roman" w:hAnsi="Times New Roman" w:cs="Times New Roman"/>
          <w:b/>
          <w:bCs/>
          <w:sz w:val="24"/>
          <w:szCs w:val="24"/>
        </w:rPr>
        <w:t>szakmai szemléletmóddal, befogadó attitűddel és módszertani kompetenciákkal</w:t>
      </w:r>
      <w:r w:rsidRPr="0015685D">
        <w:rPr>
          <w:rFonts w:ascii="Times New Roman" w:hAnsi="Times New Roman" w:cs="Times New Roman"/>
          <w:sz w:val="24"/>
          <w:szCs w:val="24"/>
        </w:rPr>
        <w:t>.</w:t>
      </w:r>
    </w:p>
    <w:p w14:paraId="464553EC" w14:textId="3E466421"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Pedagógusaink a tanulás-tanítás folyamatában </w:t>
      </w:r>
      <w:r w:rsidRPr="0015685D">
        <w:rPr>
          <w:rFonts w:ascii="Times New Roman" w:hAnsi="Times New Roman" w:cs="Times New Roman"/>
          <w:b/>
          <w:bCs/>
          <w:sz w:val="24"/>
          <w:szCs w:val="24"/>
        </w:rPr>
        <w:t>széles körben alkalmazzák a digitális technológiával támogatott oktatási módszereket</w:t>
      </w:r>
      <w:r w:rsidRPr="0015685D">
        <w:rPr>
          <w:rFonts w:ascii="Times New Roman" w:hAnsi="Times New Roman" w:cs="Times New Roman"/>
          <w:sz w:val="24"/>
          <w:szCs w:val="24"/>
        </w:rPr>
        <w:t>, ezzel is elősegítve a tanulói motivációt és a személyre szabott tanulást.</w:t>
      </w:r>
    </w:p>
    <w:p w14:paraId="2D7C0BE6" w14:textId="77777777" w:rsidR="00B51B6C" w:rsidRPr="0015685D" w:rsidRDefault="00B51B6C" w:rsidP="00B51B6C">
      <w:pPr>
        <w:spacing w:line="360" w:lineRule="auto"/>
        <w:jc w:val="both"/>
        <w:rPr>
          <w:rFonts w:ascii="Times New Roman" w:hAnsi="Times New Roman" w:cs="Times New Roman"/>
          <w:sz w:val="24"/>
          <w:szCs w:val="24"/>
        </w:rPr>
      </w:pPr>
    </w:p>
    <w:p w14:paraId="03052028" w14:textId="77777777" w:rsidR="00B51B6C" w:rsidRPr="0015685D" w:rsidRDefault="00B51B6C" w:rsidP="0015685D">
      <w:pPr>
        <w:pStyle w:val="Cmsor1"/>
      </w:pPr>
      <w:bookmarkStart w:id="93" w:name="_Toc205454233"/>
      <w:r w:rsidRPr="0015685D">
        <w:t>Mindennapos testnevelés és testmozgás megszervezése</w:t>
      </w:r>
      <w:bookmarkEnd w:id="93"/>
    </w:p>
    <w:p w14:paraId="76AF5680" w14:textId="361C4FFC"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Nkt. 27. § (11)</w:t>
      </w:r>
      <w:r w:rsidRPr="0015685D">
        <w:rPr>
          <w:rFonts w:ascii="Times New Roman" w:hAnsi="Times New Roman" w:cs="Times New Roman"/>
          <w:sz w:val="24"/>
          <w:szCs w:val="24"/>
        </w:rPr>
        <w:t xml:space="preserve"> bekezdésének megfelelően iskolánkban a mindennapos testnevelést minden évfolyamon heti öt alkalommal biztosítjuk, hagyományos testnevelésórák keretében. A mindennapos testmozgás lehetőségét az iskolai Diáksportkör működtetésével is támogatjuk.</w:t>
      </w:r>
    </w:p>
    <w:p w14:paraId="7735437F" w14:textId="77777777" w:rsidR="00B51B6C" w:rsidRPr="0015685D" w:rsidRDefault="00B51B6C" w:rsidP="00B51B6C">
      <w:pPr>
        <w:spacing w:line="360" w:lineRule="auto"/>
        <w:jc w:val="both"/>
        <w:rPr>
          <w:rFonts w:ascii="Times New Roman" w:hAnsi="Times New Roman" w:cs="Times New Roman"/>
          <w:sz w:val="24"/>
          <w:szCs w:val="24"/>
        </w:rPr>
      </w:pPr>
    </w:p>
    <w:p w14:paraId="159A71C3" w14:textId="64E14BC4" w:rsidR="00F534DD" w:rsidRPr="00E5068B" w:rsidRDefault="00B51B6C" w:rsidP="00E5068B">
      <w:pPr>
        <w:rPr>
          <w:rFonts w:ascii="Times New Roman" w:hAnsi="Times New Roman" w:cs="Times New Roman"/>
          <w:b/>
          <w:sz w:val="24"/>
        </w:rPr>
      </w:pPr>
      <w:bookmarkStart w:id="94" w:name="_Toc205454234"/>
      <w:r w:rsidRPr="00E5068B">
        <w:rPr>
          <w:rFonts w:ascii="Times New Roman" w:hAnsi="Times New Roman" w:cs="Times New Roman"/>
          <w:b/>
          <w:sz w:val="24"/>
        </w:rPr>
        <w:t>Könnyített testnevelés és gyógytestnevelés</w:t>
      </w:r>
      <w:bookmarkEnd w:id="94"/>
    </w:p>
    <w:p w14:paraId="34A40B17" w14:textId="77777777" w:rsidR="00F534DD" w:rsidRPr="0015685D" w:rsidRDefault="00B51B6C"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tanulókat az iskolaorvos vagy a szakorvos szűrővizsgálatának eredménye alapján lehet </w:t>
      </w:r>
      <w:r w:rsidRPr="0015685D">
        <w:rPr>
          <w:rFonts w:ascii="Times New Roman" w:hAnsi="Times New Roman" w:cs="Times New Roman"/>
          <w:b/>
          <w:bCs/>
          <w:sz w:val="24"/>
          <w:szCs w:val="24"/>
        </w:rPr>
        <w:t>könnyített testnevelésre</w:t>
      </w:r>
      <w:r w:rsidRPr="0015685D">
        <w:rPr>
          <w:rFonts w:ascii="Times New Roman" w:hAnsi="Times New Roman" w:cs="Times New Roman"/>
          <w:sz w:val="24"/>
          <w:szCs w:val="24"/>
        </w:rPr>
        <w:t xml:space="preserve"> vagy </w:t>
      </w:r>
      <w:r w:rsidRPr="0015685D">
        <w:rPr>
          <w:rFonts w:ascii="Times New Roman" w:hAnsi="Times New Roman" w:cs="Times New Roman"/>
          <w:b/>
          <w:bCs/>
          <w:sz w:val="24"/>
          <w:szCs w:val="24"/>
        </w:rPr>
        <w:t>gyógytestnevelésre</w:t>
      </w:r>
      <w:r w:rsidR="00F534DD" w:rsidRPr="0015685D">
        <w:rPr>
          <w:rFonts w:ascii="Times New Roman" w:hAnsi="Times New Roman" w:cs="Times New Roman"/>
          <w:sz w:val="24"/>
          <w:szCs w:val="24"/>
        </w:rPr>
        <w:t xml:space="preserve"> beosztani.</w:t>
      </w:r>
    </w:p>
    <w:p w14:paraId="045A6018" w14:textId="77777777" w:rsidR="00F534DD"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szűrővizsgálatot minden tanévben május 15-éig kell elvégezni, kivéve, ha a vizsgálat oka ezt követően merül fel.</w:t>
      </w:r>
    </w:p>
    <w:p w14:paraId="7C118EDB" w14:textId="77777777" w:rsidR="00F534DD"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iskolának nyilvántartást kell vezetnie az érintett tanulókról, feltüntetve a felvételi állapotot és az ell</w:t>
      </w:r>
      <w:r w:rsidR="00F534DD" w:rsidRPr="0015685D">
        <w:rPr>
          <w:rFonts w:ascii="Times New Roman" w:hAnsi="Times New Roman" w:cs="Times New Roman"/>
          <w:sz w:val="24"/>
          <w:szCs w:val="24"/>
        </w:rPr>
        <w:t>enőrző vizsgálatok eredményeit.</w:t>
      </w:r>
    </w:p>
    <w:p w14:paraId="4C1284E7" w14:textId="77777777" w:rsidR="00F534DD"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könnyített testnevelést lehetőség szerint a többi tanulóval azonos csoportban, a testnevelésóra keretében kell megszervezni, biztosítva a mindennapos testnevelés teljesítését.</w:t>
      </w:r>
    </w:p>
    <w:p w14:paraId="3B1EF0CC" w14:textId="0331291A"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w:t>
      </w:r>
      <w:r w:rsidRPr="0015685D">
        <w:rPr>
          <w:rFonts w:ascii="Times New Roman" w:hAnsi="Times New Roman" w:cs="Times New Roman"/>
          <w:b/>
          <w:bCs/>
          <w:sz w:val="24"/>
          <w:szCs w:val="24"/>
        </w:rPr>
        <w:t>gyógytestnevelés órákat</w:t>
      </w:r>
      <w:r w:rsidRPr="0015685D">
        <w:rPr>
          <w:rFonts w:ascii="Times New Roman" w:hAnsi="Times New Roman" w:cs="Times New Roman"/>
          <w:sz w:val="24"/>
          <w:szCs w:val="24"/>
        </w:rPr>
        <w:t xml:space="preserve"> a pedagógiai szakszolgálat feladatainak ellátására kijelölt nevelési-oktatási intézményben kell megszervezni, heti legalább három, de legfeljebb öt tanóra keretében.</w:t>
      </w:r>
      <w:r w:rsidRPr="0015685D">
        <w:rPr>
          <w:rFonts w:ascii="Times New Roman" w:hAnsi="Times New Roman" w:cs="Times New Roman"/>
          <w:sz w:val="24"/>
          <w:szCs w:val="24"/>
        </w:rPr>
        <w:br/>
        <w:t>Ha a tanuló a szakorvosi javaslat alapján testnevelésórán is részt vehet, a gyógytestnevelés- és a testnevelésórák együttesen biztosítják a heti öt óra mindennapos testmozgást, ezek arányát a szakorvos határozza meg.</w:t>
      </w:r>
    </w:p>
    <w:p w14:paraId="10026AAB" w14:textId="77777777" w:rsidR="00F534DD" w:rsidRPr="0015685D" w:rsidRDefault="00F534DD" w:rsidP="00B51B6C">
      <w:pPr>
        <w:spacing w:line="360" w:lineRule="auto"/>
        <w:jc w:val="both"/>
        <w:rPr>
          <w:rFonts w:ascii="Times New Roman" w:hAnsi="Times New Roman" w:cs="Times New Roman"/>
          <w:sz w:val="24"/>
          <w:szCs w:val="24"/>
        </w:rPr>
      </w:pPr>
    </w:p>
    <w:p w14:paraId="2D0885B2" w14:textId="77777777" w:rsidR="00B51B6C" w:rsidRPr="0015685D" w:rsidRDefault="00B51B6C" w:rsidP="00B51B6C">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Felmentés a testnevelés alól</w:t>
      </w:r>
    </w:p>
    <w:p w14:paraId="3AFDD15C"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 kell menteni a tanulót a testnevelésóra látogatása alól, ha mozgásszervi, belgyógyászati vagy egyéb, szakorvos által igazolt egészségkárosodása miatt a gyógytestnevelésen való részvétel sem lehetséges.</w:t>
      </w:r>
    </w:p>
    <w:p w14:paraId="36558C24" w14:textId="77777777" w:rsidR="00B51B6C" w:rsidRPr="0015685D" w:rsidRDefault="00B51B6C" w:rsidP="00B51B6C">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értékelést:</w:t>
      </w:r>
    </w:p>
    <w:p w14:paraId="0AEE1321" w14:textId="77777777" w:rsidR="00B51B6C" w:rsidRPr="0015685D" w:rsidRDefault="00B51B6C" w:rsidP="0063505E">
      <w:pPr>
        <w:numPr>
          <w:ilvl w:val="0"/>
          <w:numId w:val="2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a tanuló csak gyógytestnevelésen vesz részt, a gyógytestnevelő végzi;</w:t>
      </w:r>
    </w:p>
    <w:p w14:paraId="6A60887E" w14:textId="58321FAA" w:rsidR="00B51B6C" w:rsidRPr="0015685D" w:rsidRDefault="00B51B6C" w:rsidP="0063505E">
      <w:pPr>
        <w:numPr>
          <w:ilvl w:val="0"/>
          <w:numId w:val="2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testnevelés- és gyógytestnevelésórán is részt vesz, az értékelést a testnevelő és a gyógytestnevelő közösen állapítja meg.</w:t>
      </w:r>
    </w:p>
    <w:p w14:paraId="15F5AC2E" w14:textId="63C5E5FE" w:rsidR="00F534DD" w:rsidRPr="0015685D" w:rsidRDefault="00F534DD" w:rsidP="00F534DD">
      <w:pPr>
        <w:spacing w:line="360" w:lineRule="auto"/>
        <w:jc w:val="both"/>
        <w:rPr>
          <w:rFonts w:ascii="Times New Roman" w:hAnsi="Times New Roman" w:cs="Times New Roman"/>
          <w:sz w:val="24"/>
          <w:szCs w:val="24"/>
        </w:rPr>
      </w:pPr>
    </w:p>
    <w:p w14:paraId="745D9123" w14:textId="77777777" w:rsidR="00F534DD" w:rsidRPr="00E5068B" w:rsidRDefault="00F534DD" w:rsidP="00E5068B">
      <w:pPr>
        <w:rPr>
          <w:rFonts w:ascii="Times New Roman" w:hAnsi="Times New Roman" w:cs="Times New Roman"/>
          <w:b/>
          <w:sz w:val="24"/>
        </w:rPr>
      </w:pPr>
      <w:bookmarkStart w:id="95" w:name="_Toc205454235"/>
      <w:r w:rsidRPr="00E5068B">
        <w:rPr>
          <w:rFonts w:ascii="Times New Roman" w:hAnsi="Times New Roman" w:cs="Times New Roman"/>
          <w:b/>
          <w:sz w:val="24"/>
        </w:rPr>
        <w:t>A választható tantárgyak, foglalkozások és a pedagógusválasztás szabályai</w:t>
      </w:r>
      <w:bookmarkEnd w:id="95"/>
    </w:p>
    <w:p w14:paraId="4495DB0F"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választható tantárgyi órák esetében diákjaink és szüleik számára biztosítjuk annak lehetőségét, hogy jelezzék, részt kívánnak-e venni a felkínált foglalkozásokon. A szülői szándékot minden év június 15-ig írásban, szülői nyilatkozat formájában kell az osztályfőnöknek leadni, vagy az osztály szülői közösségének egyhangú döntése alapján kell megjelölni.</w:t>
      </w:r>
      <w:r w:rsidRPr="0015685D">
        <w:rPr>
          <w:rFonts w:ascii="Times New Roman" w:hAnsi="Times New Roman" w:cs="Times New Roman"/>
          <w:sz w:val="24"/>
          <w:szCs w:val="24"/>
        </w:rPr>
        <w:br/>
        <w:t>Amennyiben a tantárgyfelosztás ezt lehetővé teszi, az iskola biztosítja a választott foglalkozás megszervezését.</w:t>
      </w:r>
    </w:p>
    <w:p w14:paraId="4401A54B"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választást a tanuló és a szülő aláírásukkal megerősítik, és tudomásul veszik, hogy az értékelés, a mulasztás, valamint a magasabb évfolyamba lépés tekintetében a választott tanóra kötelező tanórai foglalkozásnak minősül.</w:t>
      </w:r>
    </w:p>
    <w:p w14:paraId="0E2EF5BB"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20/2012. (VIII. 31.) EMMI rendelet szerint a tanítási óra lehet:</w:t>
      </w:r>
    </w:p>
    <w:p w14:paraId="3A95C559" w14:textId="77777777" w:rsidR="00F534DD" w:rsidRPr="0015685D" w:rsidRDefault="00F534DD" w:rsidP="0063505E">
      <w:pPr>
        <w:numPr>
          <w:ilvl w:val="0"/>
          <w:numId w:val="23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kötelező</w:t>
      </w:r>
      <w:r w:rsidRPr="0015685D">
        <w:rPr>
          <w:rFonts w:ascii="Times New Roman" w:hAnsi="Times New Roman" w:cs="Times New Roman"/>
          <w:sz w:val="24"/>
          <w:szCs w:val="24"/>
        </w:rPr>
        <w:t>,</w:t>
      </w:r>
    </w:p>
    <w:p w14:paraId="1EC0CCF0" w14:textId="77777777" w:rsidR="00F534DD" w:rsidRPr="0015685D" w:rsidRDefault="00F534DD" w:rsidP="0063505E">
      <w:pPr>
        <w:numPr>
          <w:ilvl w:val="0"/>
          <w:numId w:val="23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kötelezően választandó</w:t>
      </w:r>
      <w:r w:rsidRPr="0015685D">
        <w:rPr>
          <w:rFonts w:ascii="Times New Roman" w:hAnsi="Times New Roman" w:cs="Times New Roman"/>
          <w:sz w:val="24"/>
          <w:szCs w:val="24"/>
        </w:rPr>
        <w:t>, vagy</w:t>
      </w:r>
    </w:p>
    <w:p w14:paraId="6582D25A" w14:textId="77777777" w:rsidR="00F534DD" w:rsidRPr="0015685D" w:rsidRDefault="00F534DD" w:rsidP="0063505E">
      <w:pPr>
        <w:numPr>
          <w:ilvl w:val="0"/>
          <w:numId w:val="23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szabadon választható</w:t>
      </w:r>
      <w:r w:rsidRPr="0015685D">
        <w:rPr>
          <w:rFonts w:ascii="Times New Roman" w:hAnsi="Times New Roman" w:cs="Times New Roman"/>
          <w:sz w:val="24"/>
          <w:szCs w:val="24"/>
        </w:rPr>
        <w:t>.</w:t>
      </w:r>
    </w:p>
    <w:p w14:paraId="66CCA541"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helyi tanterv határozza meg, hogy mely kötelező tanítási órákon kell valamennyi tanulónak részt vennie, és mely órák közül kell kötelező választással tantárgyat kiválasztani, illetve a szabadon tervezhető órakeret felhasználását is itt rögzítjük.</w:t>
      </w:r>
    </w:p>
    <w:p w14:paraId="53EC914B"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Kötelezően választandó tantárgyak iskolánkban:</w:t>
      </w:r>
    </w:p>
    <w:p w14:paraId="358ECC8E" w14:textId="77777777" w:rsidR="00F534DD" w:rsidRPr="0015685D" w:rsidRDefault="00F534DD" w:rsidP="0063505E">
      <w:pPr>
        <w:numPr>
          <w:ilvl w:val="0"/>
          <w:numId w:val="23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Hon- és népismeret</w:t>
      </w:r>
      <w:r w:rsidRPr="0015685D">
        <w:rPr>
          <w:rFonts w:ascii="Times New Roman" w:hAnsi="Times New Roman" w:cs="Times New Roman"/>
          <w:sz w:val="24"/>
          <w:szCs w:val="24"/>
        </w:rPr>
        <w:t>: 6. évfolyamon heti 1 óra, a szabadon felhasználható órakeret terhére.</w:t>
      </w:r>
    </w:p>
    <w:p w14:paraId="424A230D" w14:textId="77777777" w:rsidR="00F534DD" w:rsidRPr="0015685D" w:rsidRDefault="00F534DD" w:rsidP="0063505E">
      <w:pPr>
        <w:numPr>
          <w:ilvl w:val="0"/>
          <w:numId w:val="23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Dráma és színház</w:t>
      </w:r>
      <w:r w:rsidRPr="0015685D">
        <w:rPr>
          <w:rFonts w:ascii="Times New Roman" w:hAnsi="Times New Roman" w:cs="Times New Roman"/>
          <w:sz w:val="24"/>
          <w:szCs w:val="24"/>
        </w:rPr>
        <w:t>: 7. évfolyamon heti 1 óra, a szabadon felhasználható órakeret terhére.</w:t>
      </w:r>
    </w:p>
    <w:p w14:paraId="312F7DCB" w14:textId="77777777" w:rsidR="00F534DD" w:rsidRPr="0015685D" w:rsidRDefault="00F534DD" w:rsidP="0063505E">
      <w:pPr>
        <w:numPr>
          <w:ilvl w:val="0"/>
          <w:numId w:val="23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Etika/hit- és erkölcstan</w:t>
      </w:r>
      <w:r w:rsidRPr="0015685D">
        <w:rPr>
          <w:rFonts w:ascii="Times New Roman" w:hAnsi="Times New Roman" w:cs="Times New Roman"/>
          <w:sz w:val="24"/>
          <w:szCs w:val="24"/>
        </w:rPr>
        <w:t>: a tanuló szülője/törvényes képviselője minden év május 20-ig jelzi a választást.</w:t>
      </w:r>
    </w:p>
    <w:p w14:paraId="05F9A6F2"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Két tanítási nyelvű oktatás keretében angol nyelven oktatott tantárgyak:</w:t>
      </w:r>
    </w:p>
    <w:p w14:paraId="55864F5B" w14:textId="77777777" w:rsidR="00F534DD" w:rsidRPr="0015685D" w:rsidRDefault="00F534DD" w:rsidP="0063505E">
      <w:pPr>
        <w:numPr>
          <w:ilvl w:val="0"/>
          <w:numId w:val="23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2–4. évfolyam</w:t>
      </w:r>
      <w:r w:rsidRPr="0015685D">
        <w:rPr>
          <w:rFonts w:ascii="Times New Roman" w:hAnsi="Times New Roman" w:cs="Times New Roman"/>
          <w:sz w:val="24"/>
          <w:szCs w:val="24"/>
        </w:rPr>
        <w:t>: vizuális kultúra (heti 2 óra), technika és tervezés (heti 1 óra), ének-zene (heti 2 óra) angol nyelven.</w:t>
      </w:r>
    </w:p>
    <w:p w14:paraId="1C9F2DCD" w14:textId="77777777" w:rsidR="00F534DD" w:rsidRPr="0015685D" w:rsidRDefault="00F534DD" w:rsidP="0063505E">
      <w:pPr>
        <w:numPr>
          <w:ilvl w:val="0"/>
          <w:numId w:val="23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5. évfolyam</w:t>
      </w:r>
      <w:r w:rsidRPr="0015685D">
        <w:rPr>
          <w:rFonts w:ascii="Times New Roman" w:hAnsi="Times New Roman" w:cs="Times New Roman"/>
          <w:sz w:val="24"/>
          <w:szCs w:val="24"/>
        </w:rPr>
        <w:t>: ének-zene (heti 2 óra), digitális kultúra (heti 1 óra) angol nyelven.</w:t>
      </w:r>
    </w:p>
    <w:p w14:paraId="21ACDFDA" w14:textId="77777777" w:rsidR="00F534DD" w:rsidRPr="0015685D" w:rsidRDefault="00F534DD" w:rsidP="0063505E">
      <w:pPr>
        <w:numPr>
          <w:ilvl w:val="0"/>
          <w:numId w:val="23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6. évfolyam</w:t>
      </w:r>
      <w:r w:rsidRPr="0015685D">
        <w:rPr>
          <w:rFonts w:ascii="Times New Roman" w:hAnsi="Times New Roman" w:cs="Times New Roman"/>
          <w:sz w:val="24"/>
          <w:szCs w:val="24"/>
        </w:rPr>
        <w:t>: ének-zene (heti 1 óra), digitális kultúra (heti 1 óra) angol nyelven.</w:t>
      </w:r>
    </w:p>
    <w:p w14:paraId="00146187" w14:textId="77777777" w:rsidR="00F534DD" w:rsidRPr="0015685D" w:rsidRDefault="00F534DD" w:rsidP="0063505E">
      <w:pPr>
        <w:numPr>
          <w:ilvl w:val="0"/>
          <w:numId w:val="23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7. évfolyam</w:t>
      </w:r>
      <w:r w:rsidRPr="0015685D">
        <w:rPr>
          <w:rFonts w:ascii="Times New Roman" w:hAnsi="Times New Roman" w:cs="Times New Roman"/>
          <w:sz w:val="24"/>
          <w:szCs w:val="24"/>
        </w:rPr>
        <w:t>: földrajz (heti 2 óra), digitális kultúra (heti 1 óra) angol nyelven.</w:t>
      </w:r>
    </w:p>
    <w:p w14:paraId="28EE156B" w14:textId="03F5EB2A" w:rsidR="00F534DD" w:rsidRPr="0015685D" w:rsidRDefault="00F534DD" w:rsidP="0063505E">
      <w:pPr>
        <w:numPr>
          <w:ilvl w:val="0"/>
          <w:numId w:val="23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8. évfolyam</w:t>
      </w:r>
      <w:r w:rsidRPr="0015685D">
        <w:rPr>
          <w:rFonts w:ascii="Times New Roman" w:hAnsi="Times New Roman" w:cs="Times New Roman"/>
          <w:sz w:val="24"/>
          <w:szCs w:val="24"/>
        </w:rPr>
        <w:t>: földrajz (heti 1 óra), digitális kultúra (heti 1 óra) angol nyelven.</w:t>
      </w:r>
    </w:p>
    <w:p w14:paraId="0C4B5A4A" w14:textId="77777777" w:rsidR="00F534DD" w:rsidRPr="0015685D" w:rsidRDefault="00F534DD" w:rsidP="00F534DD">
      <w:pPr>
        <w:spacing w:line="360" w:lineRule="auto"/>
        <w:ind w:left="720"/>
        <w:jc w:val="both"/>
        <w:rPr>
          <w:rFonts w:ascii="Times New Roman" w:hAnsi="Times New Roman" w:cs="Times New Roman"/>
          <w:sz w:val="24"/>
          <w:szCs w:val="24"/>
        </w:rPr>
      </w:pPr>
    </w:p>
    <w:p w14:paraId="50B86524"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Pedagógusválasztás</w:t>
      </w:r>
    </w:p>
    <w:p w14:paraId="4D0CF131"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Iskolánkban általánosságban nincs lehetőség pedagógusválasztásra. Amennyiben tanulói vagy szülői kezdeményezés merül fel, annak megvalósításáról az intézményvezetés a tantárgyfelosztás és a pedagógusok terhelhetősége alapján, a lehetőségek figyelembevételével dönt.</w:t>
      </w:r>
    </w:p>
    <w:p w14:paraId="3A15357D" w14:textId="2F861CE2" w:rsidR="00F534DD" w:rsidRPr="0015685D" w:rsidRDefault="00F534DD" w:rsidP="00F534DD">
      <w:pPr>
        <w:spacing w:line="360" w:lineRule="auto"/>
        <w:jc w:val="both"/>
        <w:rPr>
          <w:rFonts w:ascii="Times New Roman" w:hAnsi="Times New Roman" w:cs="Times New Roman"/>
          <w:sz w:val="24"/>
          <w:szCs w:val="24"/>
        </w:rPr>
      </w:pPr>
    </w:p>
    <w:p w14:paraId="0340EEFE" w14:textId="77777777" w:rsidR="00F534DD" w:rsidRPr="0015685D" w:rsidRDefault="00F534DD" w:rsidP="0015685D">
      <w:pPr>
        <w:pStyle w:val="Cmsor1"/>
      </w:pPr>
      <w:bookmarkStart w:id="96" w:name="_Toc205454236"/>
      <w:r w:rsidRPr="0015685D">
        <w:t>A tanuló tanulmányi munkájának ellenőrzése és értékelése</w:t>
      </w:r>
      <w:bookmarkEnd w:id="96"/>
    </w:p>
    <w:p w14:paraId="6D1D39BF"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ellenőrzés és értékelés a tanítás-tanulás folyamatának alapvető része, amely a tanuló folyamatos megfigyelésén alapul. Célja, hogy visszajelzést adjon a tanuló teljesítményéről, fejlődéséről, és támogassa a további előrehaladást.</w:t>
      </w:r>
    </w:p>
    <w:p w14:paraId="153D4C6D" w14:textId="77777777" w:rsidR="00F534DD" w:rsidRPr="00E5068B" w:rsidRDefault="00F534DD" w:rsidP="00E5068B">
      <w:pPr>
        <w:rPr>
          <w:rFonts w:ascii="Times New Roman" w:hAnsi="Times New Roman" w:cs="Times New Roman"/>
          <w:b/>
          <w:sz w:val="24"/>
        </w:rPr>
      </w:pPr>
      <w:bookmarkStart w:id="97" w:name="_Toc205454237"/>
      <w:r w:rsidRPr="00E5068B">
        <w:rPr>
          <w:rFonts w:ascii="Times New Roman" w:hAnsi="Times New Roman" w:cs="Times New Roman"/>
          <w:b/>
          <w:sz w:val="24"/>
        </w:rPr>
        <w:t>Az értékelés alapelvei</w:t>
      </w:r>
      <w:bookmarkEnd w:id="97"/>
    </w:p>
    <w:p w14:paraId="6BA9BBB3"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Folyamatosság és fejlesztő jelleg</w:t>
      </w:r>
      <w:r w:rsidRPr="0015685D">
        <w:rPr>
          <w:rFonts w:ascii="Times New Roman" w:hAnsi="Times New Roman" w:cs="Times New Roman"/>
          <w:sz w:val="24"/>
          <w:szCs w:val="24"/>
        </w:rPr>
        <w:t>: az értékelés legyen rendszeres, tervezett, ösztönző és személyre szabott, a tanuló fejlődését segítő.</w:t>
      </w:r>
    </w:p>
    <w:p w14:paraId="6992B484"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Pedagógiai tisztaság</w:t>
      </w:r>
      <w:r w:rsidRPr="0015685D">
        <w:rPr>
          <w:rFonts w:ascii="Times New Roman" w:hAnsi="Times New Roman" w:cs="Times New Roman"/>
          <w:sz w:val="24"/>
          <w:szCs w:val="24"/>
        </w:rPr>
        <w:t>: nem lehet fegyelmezés vagy büntetés eszköze.</w:t>
      </w:r>
    </w:p>
    <w:p w14:paraId="3C241AC6"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Tervezettség és kiszámíthatóság</w:t>
      </w:r>
      <w:r w:rsidRPr="0015685D">
        <w:rPr>
          <w:rFonts w:ascii="Times New Roman" w:hAnsi="Times New Roman" w:cs="Times New Roman"/>
          <w:sz w:val="24"/>
          <w:szCs w:val="24"/>
        </w:rPr>
        <w:t>: kerülni kell a kampányszerű ellenőrzést, a felmérések és számonkérések legyenek előre tervezettek.</w:t>
      </w:r>
    </w:p>
    <w:p w14:paraId="5023EA35"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Sokoldalúság</w:t>
      </w:r>
      <w:r w:rsidRPr="0015685D">
        <w:rPr>
          <w:rFonts w:ascii="Times New Roman" w:hAnsi="Times New Roman" w:cs="Times New Roman"/>
          <w:sz w:val="24"/>
          <w:szCs w:val="24"/>
        </w:rPr>
        <w:t>: vegye figyelembe a tanuló életkori sajátosságait, a tantárgy jellegét, az önmagához mért fejlődését és minden pedagógiailag releváns tevékenységét.</w:t>
      </w:r>
    </w:p>
    <w:p w14:paraId="0CDCC9A6"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Objektivitás és méltányosság</w:t>
      </w:r>
      <w:r w:rsidRPr="0015685D">
        <w:rPr>
          <w:rFonts w:ascii="Times New Roman" w:hAnsi="Times New Roman" w:cs="Times New Roman"/>
          <w:sz w:val="24"/>
          <w:szCs w:val="24"/>
        </w:rPr>
        <w:t>: legyen konkrét, tárgyilagos, reális és indokolt; szükség esetén méltányos döntéseket alkalmazzon.</w:t>
      </w:r>
    </w:p>
    <w:p w14:paraId="0D30A958"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Közösségi szempontok figyelembevétele</w:t>
      </w:r>
      <w:r w:rsidRPr="0015685D">
        <w:rPr>
          <w:rFonts w:ascii="Times New Roman" w:hAnsi="Times New Roman" w:cs="Times New Roman"/>
          <w:sz w:val="24"/>
          <w:szCs w:val="24"/>
        </w:rPr>
        <w:t>: adott esetben az osztályközösség véleményének beépítése.</w:t>
      </w:r>
    </w:p>
    <w:p w14:paraId="1EDD45C0"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Képességközpontúság</w:t>
      </w:r>
      <w:r w:rsidRPr="0015685D">
        <w:rPr>
          <w:rFonts w:ascii="Times New Roman" w:hAnsi="Times New Roman" w:cs="Times New Roman"/>
          <w:sz w:val="24"/>
          <w:szCs w:val="24"/>
        </w:rPr>
        <w:t>: az értékelésnél figyelembe kell venni a tanuló képességeit, fejlődési tendenciáit és a tantervi követelményeket.</w:t>
      </w:r>
    </w:p>
    <w:p w14:paraId="29C993BE"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Átláthatóság</w:t>
      </w:r>
      <w:r w:rsidRPr="0015685D">
        <w:rPr>
          <w:rFonts w:ascii="Times New Roman" w:hAnsi="Times New Roman" w:cs="Times New Roman"/>
          <w:sz w:val="24"/>
          <w:szCs w:val="24"/>
        </w:rPr>
        <w:t>: a tanulók és szülők ismerjék az ellenőrzés célját, formáit, valamint a követelményeket.</w:t>
      </w:r>
    </w:p>
    <w:p w14:paraId="3535B452"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Nyíltság és őszinteség</w:t>
      </w:r>
      <w:r w:rsidRPr="0015685D">
        <w:rPr>
          <w:rFonts w:ascii="Times New Roman" w:hAnsi="Times New Roman" w:cs="Times New Roman"/>
          <w:sz w:val="24"/>
          <w:szCs w:val="24"/>
        </w:rPr>
        <w:t>: az értékelés folyamata legyen világos és nyílt a tanulók és a szülők előtt.</w:t>
      </w:r>
    </w:p>
    <w:p w14:paraId="68536E86"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Véleménynyilvánítás joga</w:t>
      </w:r>
      <w:r w:rsidRPr="0015685D">
        <w:rPr>
          <w:rFonts w:ascii="Times New Roman" w:hAnsi="Times New Roman" w:cs="Times New Roman"/>
          <w:sz w:val="24"/>
          <w:szCs w:val="24"/>
        </w:rPr>
        <w:t>: a tanulónak joga van véleményt formálni az őt érintő értékelésről.</w:t>
      </w:r>
    </w:p>
    <w:p w14:paraId="63C4087C"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Megfelelő arányosság</w:t>
      </w:r>
      <w:r w:rsidRPr="0015685D">
        <w:rPr>
          <w:rFonts w:ascii="Times New Roman" w:hAnsi="Times New Roman" w:cs="Times New Roman"/>
          <w:sz w:val="24"/>
          <w:szCs w:val="24"/>
        </w:rPr>
        <w:t>: a szóbeli és írásbeli értékelések legyenek arányban, és alkalmazzunk egyéni, valamint csoportos értékelési formákat is.</w:t>
      </w:r>
    </w:p>
    <w:p w14:paraId="728655E9"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Határidők betartása</w:t>
      </w:r>
      <w:r w:rsidRPr="0015685D">
        <w:rPr>
          <w:rFonts w:ascii="Times New Roman" w:hAnsi="Times New Roman" w:cs="Times New Roman"/>
          <w:sz w:val="24"/>
          <w:szCs w:val="24"/>
        </w:rPr>
        <w:t>: az írásbeli dolgozatok eredményét a szaktanár legkésőbb két héten belül köteles ismertetni.</w:t>
      </w:r>
    </w:p>
    <w:p w14:paraId="269AB5D2"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Indoklás kötelezettsége</w:t>
      </w:r>
      <w:r w:rsidRPr="0015685D">
        <w:rPr>
          <w:rFonts w:ascii="Times New Roman" w:hAnsi="Times New Roman" w:cs="Times New Roman"/>
          <w:sz w:val="24"/>
          <w:szCs w:val="24"/>
        </w:rPr>
        <w:t>: minden érdemjegyet szóbeli vagy írásbeli indoklással kell kísérni.</w:t>
      </w:r>
    </w:p>
    <w:p w14:paraId="183DFB9A"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Kompetenciaalapúság</w:t>
      </w:r>
      <w:r w:rsidRPr="0015685D">
        <w:rPr>
          <w:rFonts w:ascii="Times New Roman" w:hAnsi="Times New Roman" w:cs="Times New Roman"/>
          <w:sz w:val="24"/>
          <w:szCs w:val="24"/>
        </w:rPr>
        <w:t>: az ismeretanyag mellett értékelni kell a tanulók problémamegoldó gondolkodását, információkeresési készségét és önállóságát.</w:t>
      </w:r>
    </w:p>
    <w:p w14:paraId="1CEA1345" w14:textId="77777777" w:rsidR="00F534DD" w:rsidRPr="0015685D" w:rsidRDefault="00F534DD" w:rsidP="0063505E">
      <w:pPr>
        <w:numPr>
          <w:ilvl w:val="0"/>
          <w:numId w:val="23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Félelemmentes környezet</w:t>
      </w:r>
      <w:r w:rsidRPr="0015685D">
        <w:rPr>
          <w:rFonts w:ascii="Times New Roman" w:hAnsi="Times New Roman" w:cs="Times New Roman"/>
          <w:sz w:val="24"/>
          <w:szCs w:val="24"/>
        </w:rPr>
        <w:t>: az értékelés olyan támogató légkörben történjen, amely elősegíti a tanulók önbizalmának megőrzését.</w:t>
      </w:r>
    </w:p>
    <w:p w14:paraId="5AF20D1D"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Követelmények megismertetése</w:t>
      </w:r>
    </w:p>
    <w:p w14:paraId="12EE0394" w14:textId="3B50F40A"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tanév elején minden tantárgy követelményeit egyértelműen és részletesen meg kell határozni, és azt a tanulók tudomására kell hozni. Az egységes követelményrendszert minden pedagógus köteles betartani.</w:t>
      </w:r>
    </w:p>
    <w:p w14:paraId="0BAE6FE1"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Célok</w:t>
      </w:r>
    </w:p>
    <w:p w14:paraId="3E06AFC1"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és ellenőrzés legfőbb célja, hogy minden tanuló saját lehetőségeinek maximumáig jusson el értelmi, erkölcsi és testi fejlődésében. Ennek érdekében az ellenőrzés és értékelés célja:</w:t>
      </w:r>
    </w:p>
    <w:p w14:paraId="21914E9D"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tudásszintjének meghatározása,</w:t>
      </w:r>
    </w:p>
    <w:p w14:paraId="5E81AC28"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tananyag elsajátításának mértékéről való meggyőződés és a továbbhaladás feltételeinek vizsgálata,</w:t>
      </w:r>
    </w:p>
    <w:p w14:paraId="2FB6738B"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hibák feltárása, javítása és a helyes megoldások megerősítése,</w:t>
      </w:r>
    </w:p>
    <w:p w14:paraId="057B5C63"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teljesítményének minősítése,</w:t>
      </w:r>
    </w:p>
    <w:p w14:paraId="689400FA"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motiválása és folyamatos fejlesztése,</w:t>
      </w:r>
    </w:p>
    <w:p w14:paraId="10F66DCF"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tanulási és gondolkodási képességek fejlesztése,</w:t>
      </w:r>
    </w:p>
    <w:p w14:paraId="58DF62C2"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információs és kommunikációs képességek fejlesztése, IKT-eszközök bevonásával is,</w:t>
      </w:r>
    </w:p>
    <w:p w14:paraId="0CDC8E09"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szociális és társadalmi kompetenciák fejlesztése,</w:t>
      </w:r>
    </w:p>
    <w:p w14:paraId="0441B5C8"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testi és lelki egészség megőrzésének támogatása,</w:t>
      </w:r>
    </w:p>
    <w:p w14:paraId="67E76A35"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kötelességtudatra nevelés,</w:t>
      </w:r>
    </w:p>
    <w:p w14:paraId="33E26811"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énkép és önismeret fejlesztése,</w:t>
      </w:r>
    </w:p>
    <w:p w14:paraId="0FBF34D6"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önálló tanulás képességének kialakítása,</w:t>
      </w:r>
    </w:p>
    <w:p w14:paraId="355AB55B"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tanulói kompetenciák fejlesztése,</w:t>
      </w:r>
    </w:p>
    <w:p w14:paraId="73EC4610"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sajátos nevelési igénynek megfelelő fejlesztés biztosítása,</w:t>
      </w:r>
    </w:p>
    <w:p w14:paraId="4A48C421" w14:textId="77777777" w:rsidR="00F534DD" w:rsidRPr="0015685D" w:rsidRDefault="00F534DD" w:rsidP="0063505E">
      <w:pPr>
        <w:numPr>
          <w:ilvl w:val="0"/>
          <w:numId w:val="2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egységesség és következetesség fenntartása intézményi szinten.</w:t>
      </w:r>
    </w:p>
    <w:p w14:paraId="64990A9D" w14:textId="77777777" w:rsidR="00F534DD" w:rsidRPr="00E5068B" w:rsidRDefault="00F534DD" w:rsidP="00E5068B">
      <w:pPr>
        <w:rPr>
          <w:rFonts w:ascii="Times New Roman" w:hAnsi="Times New Roman" w:cs="Times New Roman"/>
          <w:b/>
          <w:sz w:val="24"/>
        </w:rPr>
      </w:pPr>
      <w:bookmarkStart w:id="98" w:name="_Toc205454238"/>
      <w:r w:rsidRPr="00E5068B">
        <w:rPr>
          <w:rFonts w:ascii="Times New Roman" w:hAnsi="Times New Roman" w:cs="Times New Roman"/>
          <w:b/>
          <w:sz w:val="24"/>
        </w:rPr>
        <w:t>Értékelési szempontok</w:t>
      </w:r>
      <w:bookmarkEnd w:id="98"/>
    </w:p>
    <w:p w14:paraId="5E392710"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során a pedagógus figyelembe veszi:</w:t>
      </w:r>
    </w:p>
    <w:p w14:paraId="519C7E95"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tárgyi tudását és annak alkalmazását,</w:t>
      </w:r>
    </w:p>
    <w:p w14:paraId="7BB0F7F0"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korábbi teljesítményhez viszonyított fejlődést,</w:t>
      </w:r>
    </w:p>
    <w:p w14:paraId="4F249BE9"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 nehézségi fokát és ahhoz viszonyított teljesítményt,</w:t>
      </w:r>
    </w:p>
    <w:p w14:paraId="4A7E1EDF"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tanulói kompetenciák fejlettségét,</w:t>
      </w:r>
    </w:p>
    <w:p w14:paraId="63733A0F"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munkafegyelmet és logikus gondolkodást,</w:t>
      </w:r>
    </w:p>
    <w:p w14:paraId="5687449D"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tantárgyhoz, tevékenységhez való hozzáállást,</w:t>
      </w:r>
    </w:p>
    <w:p w14:paraId="1E601BD8"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ismeretszerzést és a társakkal való együttműködést,</w:t>
      </w:r>
    </w:p>
    <w:p w14:paraId="6818FB04"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sajátos nevelési igény figyelembevételét,</w:t>
      </w:r>
    </w:p>
    <w:p w14:paraId="2162C895"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gyűjtőmunkát, házi feladatot és szorgalmi munkát,</w:t>
      </w:r>
    </w:p>
    <w:p w14:paraId="65B5C6D5"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készségtárgyaknál az egyéni adottságokhoz mért fejlődést,</w:t>
      </w:r>
    </w:p>
    <w:p w14:paraId="0999B6E5" w14:textId="77777777" w:rsidR="00F534DD" w:rsidRPr="0015685D" w:rsidRDefault="00F534DD" w:rsidP="0063505E">
      <w:pPr>
        <w:numPr>
          <w:ilvl w:val="0"/>
          <w:numId w:val="2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versenyeken való részvételt és elért eredményeket.</w:t>
      </w:r>
    </w:p>
    <w:p w14:paraId="690A16AD" w14:textId="77777777" w:rsidR="00F534DD" w:rsidRPr="00E5068B" w:rsidRDefault="00F534DD" w:rsidP="00E5068B">
      <w:pPr>
        <w:rPr>
          <w:rFonts w:ascii="Times New Roman" w:hAnsi="Times New Roman" w:cs="Times New Roman"/>
          <w:b/>
          <w:sz w:val="24"/>
        </w:rPr>
      </w:pPr>
      <w:bookmarkStart w:id="99" w:name="_Toc205454239"/>
      <w:r w:rsidRPr="00E5068B">
        <w:rPr>
          <w:rFonts w:ascii="Times New Roman" w:hAnsi="Times New Roman" w:cs="Times New Roman"/>
          <w:b/>
          <w:sz w:val="24"/>
        </w:rPr>
        <w:t>Az értékelés formái</w:t>
      </w:r>
      <w:bookmarkEnd w:id="99"/>
    </w:p>
    <w:p w14:paraId="4314E07C"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a tanév elején ismerteti a tanulókkal az alkalmazott értékelési formákat, elvárásait és szempontjait. Célszerű az értékelést kezdetben közösen gyakorolni, ez fejleszti az önértékelést.</w:t>
      </w:r>
      <w:r w:rsidRPr="0015685D">
        <w:rPr>
          <w:rFonts w:ascii="Times New Roman" w:hAnsi="Times New Roman" w:cs="Times New Roman"/>
          <w:sz w:val="24"/>
          <w:szCs w:val="24"/>
        </w:rPr>
        <w:br/>
        <w:t>A munkaközösségek évente legalább egy alkalommal egyeztetnek az értékelési gyakorlatról, a munkaközösség-vezető pedig rendszeresen ellenőrzi a pedagógusok értékelési tevékenységét.</w:t>
      </w:r>
    </w:p>
    <w:p w14:paraId="12F4D5A2"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Diagnosztikus értékelés</w:t>
      </w:r>
    </w:p>
    <w:p w14:paraId="55B4607F"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 évfolyamon, minden tantárgyból (a belépő tantárgyak kivételével) a tanév elején teljesítménymérést végzünk. Célja a tanulók előzetes tudásszintjének feltárása, a hiányosságok azonosítása, a felzárkóztatási terv kialakítása.</w:t>
      </w:r>
    </w:p>
    <w:p w14:paraId="03E6CE45"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Formatív (fejlesztő) értékelés</w:t>
      </w:r>
    </w:p>
    <w:p w14:paraId="4883D048" w14:textId="77777777"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Félév végén végezzük, a helyi vagy külső mérőközpont által összeállított mérőlapok segítségével. Célja a tanulási hibák és nehézségek feltárása, javítási és pótlási lehetőségek biztosítása.</w:t>
      </w:r>
    </w:p>
    <w:p w14:paraId="03DA423C" w14:textId="77777777" w:rsidR="00F534DD" w:rsidRPr="0015685D" w:rsidRDefault="00F534DD" w:rsidP="00F534DD">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Szummatív (összegző) értékelés</w:t>
      </w:r>
    </w:p>
    <w:p w14:paraId="672BB6BC" w14:textId="3985E9BC" w:rsidR="00F534DD" w:rsidRPr="0015685D" w:rsidRDefault="00F534DD" w:rsidP="00F534DD">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tanév végén történik, és része a minősítő értékelésnek. Megmutatja a tanuló éves fejlődését és az oktatómunka eredményességét. A vizsgálatot a tantárgyat tanító pedagógus végzi, a 4. évfolyam végén pedig a felső tagozatos szaktanárokkal közösen zajlik a magyar és matematika mérése.</w:t>
      </w:r>
    </w:p>
    <w:p w14:paraId="61649B53" w14:textId="77777777" w:rsidR="00C17047" w:rsidRPr="0015685D" w:rsidRDefault="00C17047" w:rsidP="00F534DD">
      <w:pPr>
        <w:spacing w:line="360" w:lineRule="auto"/>
        <w:jc w:val="both"/>
        <w:rPr>
          <w:rFonts w:ascii="Times New Roman" w:hAnsi="Times New Roman" w:cs="Times New Roman"/>
          <w:sz w:val="24"/>
          <w:szCs w:val="24"/>
        </w:rPr>
      </w:pPr>
    </w:p>
    <w:p w14:paraId="0656E9AF" w14:textId="77777777" w:rsidR="00D426B6" w:rsidRPr="00E5068B" w:rsidRDefault="00D426B6" w:rsidP="00E5068B">
      <w:pPr>
        <w:rPr>
          <w:rFonts w:ascii="Times New Roman" w:hAnsi="Times New Roman" w:cs="Times New Roman"/>
          <w:b/>
          <w:sz w:val="24"/>
        </w:rPr>
      </w:pPr>
      <w:bookmarkStart w:id="100" w:name="_Toc205454240"/>
      <w:r w:rsidRPr="00E5068B">
        <w:rPr>
          <w:rFonts w:ascii="Times New Roman" w:hAnsi="Times New Roman" w:cs="Times New Roman"/>
          <w:b/>
          <w:sz w:val="24"/>
        </w:rPr>
        <w:t>A tanulók értékelésének rendje</w:t>
      </w:r>
      <w:bookmarkEnd w:id="100"/>
    </w:p>
    <w:p w14:paraId="4F4F8550" w14:textId="77777777" w:rsidR="00D426B6" w:rsidRPr="0015685D" w:rsidRDefault="00D426B6" w:rsidP="00D426B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értékelés célja a tanulók fejlődésének nyomon követése, a tanulási eredmények mérése, visszajelzés adása a tanuló, a szülő és a pedagógus számára. Az értékelés fejlesztő jellegű, ösztönző és támogató módon történik.</w:t>
      </w:r>
    </w:p>
    <w:p w14:paraId="38BA2461" w14:textId="77777777" w:rsidR="00D426B6" w:rsidRPr="0015685D" w:rsidRDefault="00D426B6" w:rsidP="00D426B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Szóbeli értékelés</w:t>
      </w:r>
    </w:p>
    <w:p w14:paraId="4B1B8B9B" w14:textId="77777777" w:rsidR="00D426B6" w:rsidRPr="0015685D" w:rsidRDefault="00D426B6" w:rsidP="00D426B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szóbeli értékelés a tanulók fejlődésének folyamatos nyomon követését szolgálja.</w:t>
      </w:r>
    </w:p>
    <w:p w14:paraId="581280AB" w14:textId="18247EA7" w:rsidR="00D426B6" w:rsidRPr="0015685D" w:rsidRDefault="00D426B6" w:rsidP="00D426B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 Formái:</w:t>
      </w:r>
    </w:p>
    <w:p w14:paraId="58DEFB62"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Tanítási órán folyamatos visszajelzés: megerősítés, korrigálás, segítés, tanácsadás.</w:t>
      </w:r>
    </w:p>
    <w:p w14:paraId="7D5EC194"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Tanórán kívüli szóbeli megerősítés, fejlesztő visszajelzés.</w:t>
      </w:r>
    </w:p>
    <w:p w14:paraId="373548F2"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Projekt, témahét, modul, intézményi innováció lezárásakor adott szóbeli fejlesztő értékelés.</w:t>
      </w:r>
    </w:p>
    <w:p w14:paraId="123C4143"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Kooperatív, differenciált tanulásszervezés közbeni folyamatos értékelés.</w:t>
      </w:r>
    </w:p>
    <w:p w14:paraId="2CA0568C"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szaktanárok által az évközi érdemjegyek és osztályzatok megállapításakor.</w:t>
      </w:r>
    </w:p>
    <w:p w14:paraId="1E24FCF9"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Sajátos nevelési igényű tanulók, BTMN tanulók és az egyéni képességfejlesztő programban részt vevő tanulók értékelése az egyéni fejlesztési terv alapján.</w:t>
      </w:r>
    </w:p>
    <w:p w14:paraId="0C099435"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Fogadóórákon és szülői értekezleteken az osztályfőnök által adott visszajelzés.</w:t>
      </w:r>
    </w:p>
    <w:p w14:paraId="66876E1F"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integrációban részt vevő tanulók évi három alkalommal történő értékelése.</w:t>
      </w:r>
    </w:p>
    <w:p w14:paraId="7498964B"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osztályfőnök által a naplók és ellenőrzők havi felülvizsgálata.</w:t>
      </w:r>
    </w:p>
    <w:p w14:paraId="1CCA9ED4"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Intézményi programok (pl. kirándulás, színházlátogatás, iskolai műsor) utáni értékelés.</w:t>
      </w:r>
    </w:p>
    <w:p w14:paraId="243BEDEE"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Rendkívüli esetben a tantestület, igazgató vagy igazgatóhelyettes által kiemelkedő teljesítmény, illetve fegyelmi ügy kapcsán.</w:t>
      </w:r>
    </w:p>
    <w:p w14:paraId="2A237ECE" w14:textId="77777777" w:rsidR="00D426B6" w:rsidRPr="0015685D" w:rsidRDefault="00D426B6" w:rsidP="0063505E">
      <w:pPr>
        <w:numPr>
          <w:ilvl w:val="0"/>
          <w:numId w:val="2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IKT-eszközök (pl. szavazószett) alkalmazása a tanulók értékelésében.</w:t>
      </w:r>
    </w:p>
    <w:p w14:paraId="2EC47948" w14:textId="77777777" w:rsidR="00D426B6" w:rsidRPr="0015685D" w:rsidRDefault="00D426B6" w:rsidP="00D426B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Írásbeli értékelés</w:t>
      </w:r>
    </w:p>
    <w:p w14:paraId="426D8DD5" w14:textId="77777777" w:rsidR="00D426B6" w:rsidRPr="0015685D" w:rsidRDefault="00D426B6" w:rsidP="00D426B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Szöveges értékelés</w:t>
      </w:r>
    </w:p>
    <w:p w14:paraId="7FE6F393" w14:textId="77777777" w:rsidR="00D426B6" w:rsidRPr="0015685D" w:rsidRDefault="00D426B6" w:rsidP="0063505E">
      <w:pPr>
        <w:numPr>
          <w:ilvl w:val="0"/>
          <w:numId w:val="2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1. évfolyam</w:t>
      </w:r>
      <w:r w:rsidRPr="0015685D">
        <w:rPr>
          <w:rFonts w:ascii="Times New Roman" w:hAnsi="Times New Roman" w:cs="Times New Roman"/>
          <w:sz w:val="24"/>
          <w:szCs w:val="24"/>
        </w:rPr>
        <w:t>: félévkor és tanév végén szöveges minősítés az alábbi kategóriák szerint:</w:t>
      </w:r>
    </w:p>
    <w:p w14:paraId="5A1B4E61" w14:textId="77777777" w:rsidR="00D426B6" w:rsidRPr="0015685D" w:rsidRDefault="00D426B6" w:rsidP="0063505E">
      <w:pPr>
        <w:numPr>
          <w:ilvl w:val="1"/>
          <w:numId w:val="23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kiválóan teljesített</w:t>
      </w:r>
    </w:p>
    <w:p w14:paraId="649AC25E" w14:textId="77777777" w:rsidR="00D426B6" w:rsidRPr="0015685D" w:rsidRDefault="00D426B6" w:rsidP="0063505E">
      <w:pPr>
        <w:numPr>
          <w:ilvl w:val="1"/>
          <w:numId w:val="23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jól teljesített</w:t>
      </w:r>
    </w:p>
    <w:p w14:paraId="201F75E7" w14:textId="77777777" w:rsidR="00D426B6" w:rsidRPr="0015685D" w:rsidRDefault="00D426B6" w:rsidP="0063505E">
      <w:pPr>
        <w:numPr>
          <w:ilvl w:val="1"/>
          <w:numId w:val="23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megfelelően teljesített</w:t>
      </w:r>
    </w:p>
    <w:p w14:paraId="5DC7CF2B" w14:textId="77777777" w:rsidR="00D426B6" w:rsidRPr="0015685D" w:rsidRDefault="00D426B6" w:rsidP="0063505E">
      <w:pPr>
        <w:numPr>
          <w:ilvl w:val="1"/>
          <w:numId w:val="23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felzárkóztatásra szorul</w:t>
      </w:r>
    </w:p>
    <w:p w14:paraId="71FAEC04" w14:textId="1EA51884" w:rsidR="00D426B6" w:rsidRPr="0015685D" w:rsidRDefault="00D426B6" w:rsidP="00D426B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tanév közben folyamatos szóbeli és írásbeli </w:t>
      </w:r>
      <w:r w:rsidR="0047541B" w:rsidRPr="0015685D">
        <w:rPr>
          <w:rFonts w:ascii="Times New Roman" w:hAnsi="Times New Roman" w:cs="Times New Roman"/>
          <w:sz w:val="24"/>
          <w:szCs w:val="24"/>
        </w:rPr>
        <w:t xml:space="preserve">fejlesztő </w:t>
      </w:r>
      <w:r w:rsidRPr="0015685D">
        <w:rPr>
          <w:rFonts w:ascii="Times New Roman" w:hAnsi="Times New Roman" w:cs="Times New Roman"/>
          <w:sz w:val="24"/>
          <w:szCs w:val="24"/>
        </w:rPr>
        <w:t>visszajelzés történik, érdemjegy nem kerül be a naplóba.</w:t>
      </w:r>
    </w:p>
    <w:p w14:paraId="423D5222" w14:textId="77777777" w:rsidR="00D426B6" w:rsidRPr="0015685D" w:rsidRDefault="00D426B6" w:rsidP="0063505E">
      <w:pPr>
        <w:numPr>
          <w:ilvl w:val="0"/>
          <w:numId w:val="2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2. évfolyam</w:t>
      </w:r>
      <w:r w:rsidRPr="0015685D">
        <w:rPr>
          <w:rFonts w:ascii="Times New Roman" w:hAnsi="Times New Roman" w:cs="Times New Roman"/>
          <w:sz w:val="24"/>
          <w:szCs w:val="24"/>
        </w:rPr>
        <w:t>: első félévben szöveges minősítés, tanév végén osztályzat.</w:t>
      </w:r>
    </w:p>
    <w:p w14:paraId="4584C5C8" w14:textId="77777777" w:rsidR="00D426B6" w:rsidRPr="0015685D" w:rsidRDefault="00D426B6" w:rsidP="0063505E">
      <w:pPr>
        <w:numPr>
          <w:ilvl w:val="0"/>
          <w:numId w:val="2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Magyar–angol két tanítási nyelvű osztályokban</w:t>
      </w:r>
      <w:r w:rsidRPr="0015685D">
        <w:rPr>
          <w:rFonts w:ascii="Times New Roman" w:hAnsi="Times New Roman" w:cs="Times New Roman"/>
          <w:sz w:val="24"/>
          <w:szCs w:val="24"/>
        </w:rPr>
        <w:t>: az 1. évfolyam félévkor és év végén, valamint a 2. évfolyam félévkor szöveges értékelés történik.</w:t>
      </w:r>
    </w:p>
    <w:p w14:paraId="11A464EC" w14:textId="77777777" w:rsidR="00D426B6" w:rsidRPr="0015685D" w:rsidRDefault="00D426B6" w:rsidP="00D426B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Osztályzattal történő értékelés</w:t>
      </w:r>
    </w:p>
    <w:p w14:paraId="6AC06E59" w14:textId="77777777" w:rsidR="00D426B6" w:rsidRPr="0015685D" w:rsidRDefault="00D426B6" w:rsidP="0063505E">
      <w:pPr>
        <w:numPr>
          <w:ilvl w:val="0"/>
          <w:numId w:val="239"/>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2. évfolyam tanév vége, 3–8. évfolyam</w:t>
      </w:r>
      <w:r w:rsidRPr="0015685D">
        <w:rPr>
          <w:rFonts w:ascii="Times New Roman" w:hAnsi="Times New Roman" w:cs="Times New Roman"/>
          <w:sz w:val="24"/>
          <w:szCs w:val="24"/>
        </w:rPr>
        <w:t>: félévkor és év végén osztályzat, év közben érdemjegyek.</w:t>
      </w:r>
    </w:p>
    <w:p w14:paraId="73564A82" w14:textId="77777777" w:rsidR="00D426B6" w:rsidRPr="0015685D" w:rsidRDefault="00D426B6" w:rsidP="00D426B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Osztályzatok:</w:t>
      </w:r>
    </w:p>
    <w:p w14:paraId="507558EF" w14:textId="77777777" w:rsidR="00D426B6" w:rsidRPr="0015685D" w:rsidRDefault="00D426B6" w:rsidP="0063505E">
      <w:pPr>
        <w:numPr>
          <w:ilvl w:val="0"/>
          <w:numId w:val="2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5 – jeles</w:t>
      </w:r>
    </w:p>
    <w:p w14:paraId="40E19E78" w14:textId="77777777" w:rsidR="00D426B6" w:rsidRPr="0015685D" w:rsidRDefault="00D426B6" w:rsidP="0063505E">
      <w:pPr>
        <w:numPr>
          <w:ilvl w:val="0"/>
          <w:numId w:val="2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4 – jó</w:t>
      </w:r>
    </w:p>
    <w:p w14:paraId="2A892CAC" w14:textId="77777777" w:rsidR="00D426B6" w:rsidRPr="0015685D" w:rsidRDefault="00D426B6" w:rsidP="0063505E">
      <w:pPr>
        <w:numPr>
          <w:ilvl w:val="0"/>
          <w:numId w:val="2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3 – közepes</w:t>
      </w:r>
    </w:p>
    <w:p w14:paraId="6B839C79" w14:textId="77777777" w:rsidR="00D426B6" w:rsidRPr="0015685D" w:rsidRDefault="00D426B6" w:rsidP="0063505E">
      <w:pPr>
        <w:numPr>
          <w:ilvl w:val="0"/>
          <w:numId w:val="2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2 – elégséges</w:t>
      </w:r>
    </w:p>
    <w:p w14:paraId="3316AD91" w14:textId="77777777" w:rsidR="00D426B6" w:rsidRPr="0015685D" w:rsidRDefault="00D426B6" w:rsidP="0063505E">
      <w:pPr>
        <w:numPr>
          <w:ilvl w:val="0"/>
          <w:numId w:val="2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1 – elégtelen</w:t>
      </w:r>
    </w:p>
    <w:p w14:paraId="6BF93CA8" w14:textId="77777777" w:rsidR="00D426B6" w:rsidRPr="0015685D" w:rsidRDefault="00D426B6" w:rsidP="00D426B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Szülők tájékoztatása</w:t>
      </w:r>
    </w:p>
    <w:p w14:paraId="5398F722" w14:textId="77777777" w:rsidR="00D426B6" w:rsidRPr="0015685D" w:rsidRDefault="00D426B6" w:rsidP="0063505E">
      <w:pPr>
        <w:numPr>
          <w:ilvl w:val="0"/>
          <w:numId w:val="2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szülők a tanuló előmeneteléről folyamatos szóbeli és írásbeli tájékoztatást kapnak.</w:t>
      </w:r>
    </w:p>
    <w:p w14:paraId="2E4DC82B" w14:textId="1D22892F" w:rsidR="00D426B6" w:rsidRPr="0015685D" w:rsidRDefault="00D426B6" w:rsidP="0063505E">
      <w:pPr>
        <w:numPr>
          <w:ilvl w:val="0"/>
          <w:numId w:val="2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Gyenge teljesítmény esetén a szülőt a félév előtt (november végéig), valamint a tanév vége előtt (április végéig) írásban értesítjük.</w:t>
      </w:r>
    </w:p>
    <w:p w14:paraId="5530C433" w14:textId="77777777" w:rsidR="00B42000" w:rsidRPr="0015685D" w:rsidRDefault="00B42000" w:rsidP="00B42000">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Szöveges minősítések tartalmi meghatározása</w:t>
      </w:r>
    </w:p>
    <w:p w14:paraId="4AE3BF2E" w14:textId="77777777" w:rsidR="00B42000" w:rsidRPr="0015685D" w:rsidRDefault="00B42000" w:rsidP="0063505E">
      <w:pPr>
        <w:numPr>
          <w:ilvl w:val="0"/>
          <w:numId w:val="24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Kiválóan teljesített</w:t>
      </w:r>
      <w:r w:rsidRPr="0015685D">
        <w:rPr>
          <w:rFonts w:ascii="Times New Roman" w:hAnsi="Times New Roman" w:cs="Times New Roman"/>
          <w:sz w:val="24"/>
          <w:szCs w:val="24"/>
        </w:rPr>
        <w:t>: Órai aktivitása kiemelkedő, a tanórai folyamatokat és társait figyelemmel kíséri, gyakran megnyilvánul, önállóan és igényesen fogalmaz, írásbeli munkái mintaértékűek, önértékelése fejlett.</w:t>
      </w:r>
    </w:p>
    <w:p w14:paraId="1E2A1BB5" w14:textId="77777777" w:rsidR="00B42000" w:rsidRPr="0015685D" w:rsidRDefault="00B42000" w:rsidP="0063505E">
      <w:pPr>
        <w:numPr>
          <w:ilvl w:val="0"/>
          <w:numId w:val="24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Jól teljesített</w:t>
      </w:r>
      <w:r w:rsidRPr="0015685D">
        <w:rPr>
          <w:rFonts w:ascii="Times New Roman" w:hAnsi="Times New Roman" w:cs="Times New Roman"/>
          <w:sz w:val="24"/>
          <w:szCs w:val="24"/>
        </w:rPr>
        <w:t>: Aktív részvétel az órai munkában, feladatait maradéktalanul elvégzi, jól eligazodik a tananyagban, képes önértékelésre.</w:t>
      </w:r>
    </w:p>
    <w:p w14:paraId="5075B9FB" w14:textId="77777777" w:rsidR="00B42000" w:rsidRPr="0015685D" w:rsidRDefault="00B42000" w:rsidP="0063505E">
      <w:pPr>
        <w:numPr>
          <w:ilvl w:val="0"/>
          <w:numId w:val="24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Megfelelően teljesített</w:t>
      </w:r>
      <w:r w:rsidRPr="0015685D">
        <w:rPr>
          <w:rFonts w:ascii="Times New Roman" w:hAnsi="Times New Roman" w:cs="Times New Roman"/>
          <w:sz w:val="24"/>
          <w:szCs w:val="24"/>
        </w:rPr>
        <w:t>: Részt vesz az órai munkában, feladatait elvégzi, a tananyagban eligazodik, törekszik az önértékelésre.</w:t>
      </w:r>
    </w:p>
    <w:p w14:paraId="4F6CBA1C" w14:textId="77777777" w:rsidR="00B42000" w:rsidRPr="0015685D" w:rsidRDefault="00B42000" w:rsidP="0063505E">
      <w:pPr>
        <w:numPr>
          <w:ilvl w:val="0"/>
          <w:numId w:val="24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Felzárkóztatásra szorul</w:t>
      </w:r>
      <w:r w:rsidRPr="0015685D">
        <w:rPr>
          <w:rFonts w:ascii="Times New Roman" w:hAnsi="Times New Roman" w:cs="Times New Roman"/>
          <w:sz w:val="24"/>
          <w:szCs w:val="24"/>
        </w:rPr>
        <w:t>: Passzív vagy akadályozó magatartás, a tananyag elsajátításában jelentős elmaradás.</w:t>
      </w:r>
    </w:p>
    <w:p w14:paraId="192C9B8A" w14:textId="77777777" w:rsidR="00B42000" w:rsidRPr="0015685D" w:rsidRDefault="00B42000" w:rsidP="00B42000">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Kiegészítő értékelési formák</w:t>
      </w:r>
    </w:p>
    <w:p w14:paraId="5F57CF07" w14:textId="77777777" w:rsidR="00B42000" w:rsidRPr="0015685D" w:rsidRDefault="00B42000" w:rsidP="0063505E">
      <w:pPr>
        <w:numPr>
          <w:ilvl w:val="0"/>
          <w:numId w:val="2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Dicséretek és figyelmeztetések az ellenőrző könyvben.</w:t>
      </w:r>
    </w:p>
    <w:p w14:paraId="46AE2DD6" w14:textId="77777777" w:rsidR="00B42000" w:rsidRPr="0015685D" w:rsidRDefault="00B42000" w:rsidP="0063505E">
      <w:pPr>
        <w:numPr>
          <w:ilvl w:val="0"/>
          <w:numId w:val="2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Írásbeli vélemény a tanulói munkáról.</w:t>
      </w:r>
    </w:p>
    <w:p w14:paraId="232152F8" w14:textId="77777777" w:rsidR="00B42000" w:rsidRPr="0015685D" w:rsidRDefault="00B42000" w:rsidP="0063505E">
      <w:pPr>
        <w:numPr>
          <w:ilvl w:val="0"/>
          <w:numId w:val="2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Motivációs kártyák, matricák, pontgyűjtő rendszerek alkalmazása.</w:t>
      </w:r>
    </w:p>
    <w:p w14:paraId="5078C0F8" w14:textId="77777777" w:rsidR="00B42000" w:rsidRPr="0015685D" w:rsidRDefault="00B42000" w:rsidP="00B42000">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Értékelés és minősítés szabályai</w:t>
      </w:r>
    </w:p>
    <w:p w14:paraId="438FD1DF" w14:textId="77777777" w:rsidR="00B42000" w:rsidRPr="0015685D" w:rsidRDefault="00B42000" w:rsidP="0063505E">
      <w:pPr>
        <w:numPr>
          <w:ilvl w:val="0"/>
          <w:numId w:val="2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szaktanárok a tanév első óráján ismertetik a tantárgy követelményrendszerét, az értékelési módokat, a mulasztások következményeit, a pótlás és javítás rendjét.</w:t>
      </w:r>
    </w:p>
    <w:p w14:paraId="7F732170" w14:textId="77777777" w:rsidR="00B42000" w:rsidRPr="0015685D" w:rsidRDefault="00B42000" w:rsidP="0063505E">
      <w:pPr>
        <w:numPr>
          <w:ilvl w:val="0"/>
          <w:numId w:val="2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teljesítményét a helyi tantervben meghatározott tantárgyi követelmények szerint értékeljük.</w:t>
      </w:r>
    </w:p>
    <w:p w14:paraId="7ED6C630" w14:textId="77777777" w:rsidR="00B42000" w:rsidRPr="0015685D" w:rsidRDefault="00B42000" w:rsidP="0063505E">
      <w:pPr>
        <w:numPr>
          <w:ilvl w:val="0"/>
          <w:numId w:val="2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Gyenge teljesítmény esetén a szülő írásos értesítést kap a félév előtt (november végéig) és a tanév vége előtt (április végéig).</w:t>
      </w:r>
    </w:p>
    <w:p w14:paraId="107E0D10" w14:textId="77777777" w:rsidR="00B42000" w:rsidRPr="0015685D" w:rsidRDefault="00B42000" w:rsidP="00B42000">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tudás értékelési szintjei</w:t>
      </w:r>
    </w:p>
    <w:p w14:paraId="4EC7C866" w14:textId="77777777" w:rsidR="00B42000" w:rsidRPr="0015685D" w:rsidRDefault="00B42000" w:rsidP="0063505E">
      <w:pPr>
        <w:numPr>
          <w:ilvl w:val="0"/>
          <w:numId w:val="24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Jeles</w:t>
      </w:r>
      <w:r w:rsidRPr="0015685D">
        <w:rPr>
          <w:rFonts w:ascii="Times New Roman" w:hAnsi="Times New Roman" w:cs="Times New Roman"/>
          <w:sz w:val="24"/>
          <w:szCs w:val="24"/>
        </w:rPr>
        <w:t>: A NAT és intézményi követelményeknek teljes mértékben megfelel, önállóan és összefüggésekben ad számot tudásáról, kreatív ismeretalkalmazás.</w:t>
      </w:r>
    </w:p>
    <w:p w14:paraId="615FC3A0" w14:textId="77777777" w:rsidR="00B42000" w:rsidRPr="0015685D" w:rsidRDefault="00B42000" w:rsidP="0063505E">
      <w:pPr>
        <w:numPr>
          <w:ilvl w:val="0"/>
          <w:numId w:val="24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Jó</w:t>
      </w:r>
      <w:r w:rsidRPr="0015685D">
        <w:rPr>
          <w:rFonts w:ascii="Times New Roman" w:hAnsi="Times New Roman" w:cs="Times New Roman"/>
          <w:sz w:val="24"/>
          <w:szCs w:val="24"/>
        </w:rPr>
        <w:t>: A követelményeknek megfelel, kisebb segítséggel tudja rendszerezni és alkalmazni tudását.</w:t>
      </w:r>
    </w:p>
    <w:p w14:paraId="31E0B169" w14:textId="77777777" w:rsidR="00B42000" w:rsidRPr="0015685D" w:rsidRDefault="00B42000" w:rsidP="0063505E">
      <w:pPr>
        <w:numPr>
          <w:ilvl w:val="0"/>
          <w:numId w:val="24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Közepes</w:t>
      </w:r>
      <w:r w:rsidRPr="0015685D">
        <w:rPr>
          <w:rFonts w:ascii="Times New Roman" w:hAnsi="Times New Roman" w:cs="Times New Roman"/>
          <w:sz w:val="24"/>
          <w:szCs w:val="24"/>
        </w:rPr>
        <w:t>: A követelményeknek néhány lényeges hiányossággal felel meg, tudásában bizonytalanság tapasztalható.</w:t>
      </w:r>
    </w:p>
    <w:p w14:paraId="1402CC49" w14:textId="77777777" w:rsidR="00B42000" w:rsidRPr="0015685D" w:rsidRDefault="00B42000" w:rsidP="0063505E">
      <w:pPr>
        <w:numPr>
          <w:ilvl w:val="0"/>
          <w:numId w:val="24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Elégséges</w:t>
      </w:r>
      <w:r w:rsidRPr="0015685D">
        <w:rPr>
          <w:rFonts w:ascii="Times New Roman" w:hAnsi="Times New Roman" w:cs="Times New Roman"/>
          <w:sz w:val="24"/>
          <w:szCs w:val="24"/>
        </w:rPr>
        <w:t>: A továbbhaladáshoz szükséges alapokat teljesíti, de tudásában jelentős hiányosságok vannak.</w:t>
      </w:r>
    </w:p>
    <w:p w14:paraId="4A63B667" w14:textId="77777777" w:rsidR="00B42000" w:rsidRPr="0015685D" w:rsidRDefault="00B42000" w:rsidP="0063505E">
      <w:pPr>
        <w:numPr>
          <w:ilvl w:val="0"/>
          <w:numId w:val="24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Elégtelen</w:t>
      </w:r>
      <w:r w:rsidRPr="0015685D">
        <w:rPr>
          <w:rFonts w:ascii="Times New Roman" w:hAnsi="Times New Roman" w:cs="Times New Roman"/>
          <w:sz w:val="24"/>
          <w:szCs w:val="24"/>
        </w:rPr>
        <w:t>: Nem felel meg a követelményeknek, tudása alapvetően hiányos.</w:t>
      </w:r>
    </w:p>
    <w:p w14:paraId="6E597BDC" w14:textId="77777777" w:rsidR="00B42000" w:rsidRPr="0015685D" w:rsidRDefault="00B42000" w:rsidP="00B42000">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Integrált tantárgy értékelése</w:t>
      </w:r>
    </w:p>
    <w:p w14:paraId="79F19D15" w14:textId="4B08FF8F" w:rsidR="00B42000" w:rsidRPr="0015685D" w:rsidRDefault="00B42000" w:rsidP="00B42000">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TÁMOP 3.1.4. projektben részt vevő osztályokban a Szövegértés–szövegalkotás integrált tantárgy értékelése egy érdemjeggyel történik.</w:t>
      </w:r>
    </w:p>
    <w:p w14:paraId="3340DBA7" w14:textId="6BE9B914" w:rsidR="0047541B" w:rsidRPr="0015685D" w:rsidRDefault="0047541B" w:rsidP="00B42000">
      <w:pPr>
        <w:spacing w:line="360" w:lineRule="auto"/>
        <w:jc w:val="both"/>
        <w:rPr>
          <w:rFonts w:ascii="Times New Roman" w:hAnsi="Times New Roman" w:cs="Times New Roman"/>
          <w:sz w:val="24"/>
          <w:szCs w:val="24"/>
        </w:rPr>
      </w:pPr>
    </w:p>
    <w:p w14:paraId="22C74D1B" w14:textId="77777777" w:rsidR="0047541B" w:rsidRPr="0015685D" w:rsidRDefault="0047541B" w:rsidP="0047541B">
      <w:pPr>
        <w:spacing w:line="360" w:lineRule="auto"/>
        <w:jc w:val="both"/>
        <w:rPr>
          <w:rFonts w:ascii="Times New Roman" w:hAnsi="Times New Roman" w:cs="Times New Roman"/>
          <w:sz w:val="24"/>
          <w:szCs w:val="24"/>
        </w:rPr>
      </w:pPr>
      <w:bookmarkStart w:id="101" w:name="_Toc205454241"/>
      <w:r w:rsidRPr="0015685D">
        <w:rPr>
          <w:rStyle w:val="Cmsor2Char"/>
        </w:rPr>
        <w:t>Értékelés</w:t>
      </w:r>
      <w:bookmarkEnd w:id="101"/>
      <w:r w:rsidRPr="0015685D">
        <w:rPr>
          <w:rStyle w:val="Cmsor2Char"/>
        </w:rPr>
        <w:br/>
      </w:r>
      <w:r w:rsidRPr="0015685D">
        <w:rPr>
          <w:rFonts w:ascii="Times New Roman" w:hAnsi="Times New Roman" w:cs="Times New Roman"/>
          <w:i/>
          <w:iCs/>
          <w:sz w:val="24"/>
          <w:szCs w:val="24"/>
        </w:rPr>
        <w:t>(Általános és a két tanítási nyelvű osztályok esetében is)</w:t>
      </w:r>
    </w:p>
    <w:p w14:paraId="2C9D4A1A" w14:textId="77777777" w:rsidR="0047541B" w:rsidRPr="0015685D" w:rsidRDefault="0047541B" w:rsidP="0063505E">
      <w:pPr>
        <w:numPr>
          <w:ilvl w:val="0"/>
          <w:numId w:val="24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Első évfolyam:</w:t>
      </w:r>
    </w:p>
    <w:p w14:paraId="52E5D847" w14:textId="7D407389" w:rsidR="0047541B" w:rsidRPr="0015685D" w:rsidRDefault="0047541B" w:rsidP="0047541B">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tanuló teljesítményét és előmenetelét szövegesen értékeljük az alábbi időpontokban:</w:t>
      </w:r>
    </w:p>
    <w:p w14:paraId="56A70E78" w14:textId="77777777" w:rsidR="0047541B" w:rsidRPr="0015685D" w:rsidRDefault="0047541B" w:rsidP="0063505E">
      <w:pPr>
        <w:numPr>
          <w:ilvl w:val="1"/>
          <w:numId w:val="2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november (első negyedév)</w:t>
      </w:r>
    </w:p>
    <w:p w14:paraId="61E2FEB0" w14:textId="77777777" w:rsidR="0047541B" w:rsidRPr="0015685D" w:rsidRDefault="0047541B" w:rsidP="0063505E">
      <w:pPr>
        <w:numPr>
          <w:ilvl w:val="1"/>
          <w:numId w:val="2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április (harmadik negyedév)</w:t>
      </w:r>
    </w:p>
    <w:p w14:paraId="5C5191C2" w14:textId="77777777"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Ezekre épül a félévi és év végi szöveges értékelés és minősítés.</w:t>
      </w:r>
    </w:p>
    <w:p w14:paraId="2276080C" w14:textId="77777777" w:rsidR="0047541B" w:rsidRPr="0015685D" w:rsidRDefault="0047541B" w:rsidP="0063505E">
      <w:pPr>
        <w:numPr>
          <w:ilvl w:val="0"/>
          <w:numId w:val="24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Második évfolyam és magasabb évfolyamok:</w:t>
      </w:r>
    </w:p>
    <w:p w14:paraId="4051A7ED" w14:textId="2D3D4468" w:rsidR="0047541B" w:rsidRPr="0015685D" w:rsidRDefault="0047541B" w:rsidP="0047541B">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osztályzatos minősítés mellett a pedagógus – kiegészítésként – adhat szöveges értékelést is.</w:t>
      </w:r>
    </w:p>
    <w:p w14:paraId="17A410E2" w14:textId="77777777" w:rsidR="0047541B" w:rsidRPr="0015685D" w:rsidRDefault="0047541B" w:rsidP="0063505E">
      <w:pPr>
        <w:numPr>
          <w:ilvl w:val="0"/>
          <w:numId w:val="24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Integrációs és képesség-kibontakoztató felkészítésben részt vevő tanulók értékelése:</w:t>
      </w:r>
      <w:r w:rsidRPr="0015685D">
        <w:rPr>
          <w:rFonts w:ascii="Times New Roman" w:hAnsi="Times New Roman" w:cs="Times New Roman"/>
          <w:sz w:val="24"/>
          <w:szCs w:val="24"/>
        </w:rPr>
        <w:br/>
        <w:t>A haladás értékelése negyedévente történik, minden tanév:</w:t>
      </w:r>
    </w:p>
    <w:p w14:paraId="0C286327" w14:textId="77777777" w:rsidR="0047541B" w:rsidRPr="0015685D" w:rsidRDefault="0047541B" w:rsidP="0063505E">
      <w:pPr>
        <w:numPr>
          <w:ilvl w:val="1"/>
          <w:numId w:val="2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novemberében</w:t>
      </w:r>
    </w:p>
    <w:p w14:paraId="047099BA" w14:textId="77777777" w:rsidR="0047541B" w:rsidRPr="0015685D" w:rsidRDefault="0047541B" w:rsidP="0063505E">
      <w:pPr>
        <w:numPr>
          <w:ilvl w:val="1"/>
          <w:numId w:val="2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márciusában</w:t>
      </w:r>
    </w:p>
    <w:p w14:paraId="6EC61DC7" w14:textId="77777777" w:rsidR="0047541B" w:rsidRPr="0015685D" w:rsidRDefault="0047541B" w:rsidP="0063505E">
      <w:pPr>
        <w:numPr>
          <w:ilvl w:val="1"/>
          <w:numId w:val="2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júniusában</w:t>
      </w:r>
    </w:p>
    <w:p w14:paraId="417157C0" w14:textId="416B3DB2" w:rsidR="0047541B" w:rsidRPr="0015685D" w:rsidRDefault="0047541B" w:rsidP="0047541B">
      <w:pPr>
        <w:spacing w:line="360" w:lineRule="auto"/>
        <w:jc w:val="both"/>
        <w:rPr>
          <w:rFonts w:ascii="Times New Roman" w:hAnsi="Times New Roman" w:cs="Times New Roman"/>
          <w:sz w:val="24"/>
          <w:szCs w:val="24"/>
        </w:rPr>
      </w:pPr>
    </w:p>
    <w:p w14:paraId="34402F5A" w14:textId="77777777"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etika / hit- és erkölcstan oktatás értékelése</w:t>
      </w:r>
    </w:p>
    <w:p w14:paraId="1D6557EE" w14:textId="77777777" w:rsidR="0047541B" w:rsidRPr="0015685D" w:rsidRDefault="0047541B" w:rsidP="0063505E">
      <w:pPr>
        <w:numPr>
          <w:ilvl w:val="0"/>
          <w:numId w:val="2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etika/hit- és erkölcstan tantárgy, illetve a hittanoktatás választásának lehetőségét, valamint a foglalkozások órarendbe iktatását a törvényi rendelkezéseknek megfelelően biztosítjuk.</w:t>
      </w:r>
    </w:p>
    <w:p w14:paraId="53EAFCD5" w14:textId="77777777" w:rsidR="0047541B" w:rsidRPr="0015685D" w:rsidRDefault="0047541B" w:rsidP="0063505E">
      <w:pPr>
        <w:numPr>
          <w:ilvl w:val="0"/>
          <w:numId w:val="2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hit- és erkölcstanoktatás felmenő rendszerű bevezetése során a szükséges szervezési feladatokban együttműködünk a hittanoktatásra jogosult egyházakkal és az általuk megbízott hitoktatókkal.</w:t>
      </w:r>
    </w:p>
    <w:p w14:paraId="78F25A22" w14:textId="77777777" w:rsidR="0047541B" w:rsidRPr="0015685D" w:rsidRDefault="0047541B" w:rsidP="0063505E">
      <w:pPr>
        <w:numPr>
          <w:ilvl w:val="0"/>
          <w:numId w:val="2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kötelezően választandó erkölcstan, illetve hit- és erkölcstan tantárgy értékelése a többi tantárgynál alkalmazott értékelési módnak megfelelően történik.</w:t>
      </w:r>
    </w:p>
    <w:p w14:paraId="0478B3A1" w14:textId="7936484D" w:rsidR="0047541B" w:rsidRPr="0015685D" w:rsidRDefault="0047541B" w:rsidP="0047541B">
      <w:pPr>
        <w:spacing w:line="360" w:lineRule="auto"/>
        <w:jc w:val="both"/>
        <w:rPr>
          <w:rFonts w:ascii="Times New Roman" w:hAnsi="Times New Roman" w:cs="Times New Roman"/>
          <w:sz w:val="24"/>
          <w:szCs w:val="24"/>
        </w:rPr>
      </w:pPr>
    </w:p>
    <w:p w14:paraId="67132913" w14:textId="77777777"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Mentesítés az értékelés alól</w:t>
      </w:r>
    </w:p>
    <w:p w14:paraId="258FE2E9" w14:textId="3124AD25"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 amennyiben egyéni adottsága vagy fejlettsége ezt indokolja – a szakértői bizottság véleménye alapján az igazgató döntésével mentesíthető:</w:t>
      </w:r>
    </w:p>
    <w:p w14:paraId="1C00B9B2" w14:textId="77777777" w:rsidR="0047541B" w:rsidRPr="0015685D" w:rsidRDefault="0047541B" w:rsidP="0063505E">
      <w:pPr>
        <w:numPr>
          <w:ilvl w:val="0"/>
          <w:numId w:val="2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érdemjegyekkel és osztályzatokkal történő értékelés és minősítés alól, amely esetben szöveges értékelést és minősítést kell alkalmazni,</w:t>
      </w:r>
    </w:p>
    <w:p w14:paraId="62E0AC37" w14:textId="03869B8A" w:rsidR="0047541B" w:rsidRPr="0015685D" w:rsidRDefault="0047541B" w:rsidP="0063505E">
      <w:pPr>
        <w:numPr>
          <w:ilvl w:val="0"/>
          <w:numId w:val="2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egyes tantárgyak vagy tantárgyrészek értékelése és minősítése alól.</w:t>
      </w:r>
    </w:p>
    <w:p w14:paraId="5E09C18A" w14:textId="51982BEC" w:rsidR="0047541B" w:rsidRPr="0015685D" w:rsidRDefault="0047541B" w:rsidP="0047541B">
      <w:pPr>
        <w:spacing w:line="360" w:lineRule="auto"/>
        <w:jc w:val="both"/>
        <w:rPr>
          <w:rFonts w:ascii="Times New Roman" w:hAnsi="Times New Roman" w:cs="Times New Roman"/>
          <w:sz w:val="24"/>
          <w:szCs w:val="24"/>
        </w:rPr>
      </w:pPr>
    </w:p>
    <w:p w14:paraId="7C363CA0" w14:textId="77777777" w:rsidR="0047541B" w:rsidRPr="0015685D" w:rsidRDefault="0047541B" w:rsidP="0015685D">
      <w:pPr>
        <w:pStyle w:val="Cmsor2"/>
      </w:pPr>
      <w:bookmarkStart w:id="102" w:name="_Toc205454242"/>
      <w:r w:rsidRPr="0015685D">
        <w:t>A magatartás és szorgalom értékelésének elvei</w:t>
      </w:r>
      <w:bookmarkEnd w:id="102"/>
    </w:p>
    <w:p w14:paraId="47C0B997" w14:textId="77777777" w:rsidR="0047541B" w:rsidRPr="0015685D" w:rsidRDefault="0047541B" w:rsidP="0047541B">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magatartás értékelésének elvei</w:t>
      </w:r>
    </w:p>
    <w:p w14:paraId="479CAC3F" w14:textId="77777777"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magatartását és szorgalmát félévkor és a tanév végén </w:t>
      </w:r>
      <w:r w:rsidRPr="0015685D">
        <w:rPr>
          <w:rFonts w:ascii="Times New Roman" w:hAnsi="Times New Roman" w:cs="Times New Roman"/>
          <w:b/>
          <w:bCs/>
          <w:sz w:val="24"/>
          <w:szCs w:val="24"/>
        </w:rPr>
        <w:t>osztályzattal</w:t>
      </w:r>
      <w:r w:rsidRPr="0015685D">
        <w:rPr>
          <w:rFonts w:ascii="Times New Roman" w:hAnsi="Times New Roman" w:cs="Times New Roman"/>
          <w:sz w:val="24"/>
          <w:szCs w:val="24"/>
        </w:rPr>
        <w:t xml:space="preserve"> és </w:t>
      </w:r>
      <w:r w:rsidRPr="0015685D">
        <w:rPr>
          <w:rFonts w:ascii="Times New Roman" w:hAnsi="Times New Roman" w:cs="Times New Roman"/>
          <w:b/>
          <w:bCs/>
          <w:sz w:val="24"/>
          <w:szCs w:val="24"/>
        </w:rPr>
        <w:t>szövegesen</w:t>
      </w:r>
      <w:r w:rsidRPr="0015685D">
        <w:rPr>
          <w:rFonts w:ascii="Times New Roman" w:hAnsi="Times New Roman" w:cs="Times New Roman"/>
          <w:sz w:val="24"/>
          <w:szCs w:val="24"/>
        </w:rPr>
        <w:t xml:space="preserve"> minősítjük.</w:t>
      </w:r>
    </w:p>
    <w:p w14:paraId="6088D749" w14:textId="77777777" w:rsidR="0047541B" w:rsidRPr="0015685D" w:rsidRDefault="0047541B" w:rsidP="0063505E">
      <w:pPr>
        <w:numPr>
          <w:ilvl w:val="0"/>
          <w:numId w:val="249"/>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magatartás minősítése:</w:t>
      </w:r>
    </w:p>
    <w:p w14:paraId="7CB7E2A8"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példás (5)</w:t>
      </w:r>
    </w:p>
    <w:p w14:paraId="357F50C0"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jó (4)</w:t>
      </w:r>
    </w:p>
    <w:p w14:paraId="7049AA31"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változó (3)</w:t>
      </w:r>
    </w:p>
    <w:p w14:paraId="55130ED6"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rossz (2)</w:t>
      </w:r>
    </w:p>
    <w:p w14:paraId="572D1D74" w14:textId="77777777" w:rsidR="0047541B" w:rsidRPr="0015685D" w:rsidRDefault="0047541B" w:rsidP="0063505E">
      <w:pPr>
        <w:numPr>
          <w:ilvl w:val="0"/>
          <w:numId w:val="249"/>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szorgalom minősítése:</w:t>
      </w:r>
    </w:p>
    <w:p w14:paraId="78CFD2B0"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példás (5)</w:t>
      </w:r>
    </w:p>
    <w:p w14:paraId="57D2AB30"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jó (4)</w:t>
      </w:r>
    </w:p>
    <w:p w14:paraId="47FE3704"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változó (3)</w:t>
      </w:r>
    </w:p>
    <w:p w14:paraId="7E91617A" w14:textId="77777777" w:rsidR="0047541B" w:rsidRPr="0015685D" w:rsidRDefault="0047541B" w:rsidP="0063505E">
      <w:pPr>
        <w:numPr>
          <w:ilvl w:val="1"/>
          <w:numId w:val="2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hanyag (2)</w:t>
      </w:r>
    </w:p>
    <w:p w14:paraId="2A557B09" w14:textId="77777777" w:rsidR="0047541B" w:rsidRPr="0015685D" w:rsidRDefault="0047541B" w:rsidP="0047541B">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év végi minősítés a tanuló </w:t>
      </w:r>
      <w:r w:rsidRPr="0015685D">
        <w:rPr>
          <w:rFonts w:ascii="Times New Roman" w:hAnsi="Times New Roman" w:cs="Times New Roman"/>
          <w:b/>
          <w:bCs/>
          <w:sz w:val="24"/>
          <w:szCs w:val="24"/>
        </w:rPr>
        <w:t>teljes tanévi teljesítményét</w:t>
      </w:r>
      <w:r w:rsidRPr="0015685D">
        <w:rPr>
          <w:rFonts w:ascii="Times New Roman" w:hAnsi="Times New Roman" w:cs="Times New Roman"/>
          <w:sz w:val="24"/>
          <w:szCs w:val="24"/>
        </w:rPr>
        <w:t xml:space="preserve"> tükrözi.</w:t>
      </w:r>
    </w:p>
    <w:p w14:paraId="2C5DC989" w14:textId="0AA84F58" w:rsidR="0047541B" w:rsidRPr="0015685D" w:rsidRDefault="0047541B" w:rsidP="0047541B">
      <w:pPr>
        <w:spacing w:line="360" w:lineRule="auto"/>
        <w:jc w:val="both"/>
        <w:rPr>
          <w:rFonts w:ascii="Times New Roman" w:hAnsi="Times New Roman" w:cs="Times New Roman"/>
          <w:sz w:val="24"/>
          <w:szCs w:val="24"/>
        </w:rPr>
      </w:pPr>
    </w:p>
    <w:p w14:paraId="25094844" w14:textId="77777777" w:rsidR="0047541B" w:rsidRPr="0015685D" w:rsidRDefault="0047541B" w:rsidP="0047541B">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magatartás és szorgalom minősítésének megállapítási folyamata</w:t>
      </w:r>
    </w:p>
    <w:p w14:paraId="702614B8" w14:textId="77777777" w:rsidR="0047541B" w:rsidRPr="0015685D" w:rsidRDefault="0047541B" w:rsidP="0063505E">
      <w:pPr>
        <w:numPr>
          <w:ilvl w:val="0"/>
          <w:numId w:val="25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osztályfőnök</w:t>
      </w:r>
      <w:r w:rsidRPr="0015685D">
        <w:rPr>
          <w:rFonts w:ascii="Times New Roman" w:hAnsi="Times New Roman" w:cs="Times New Roman"/>
          <w:sz w:val="24"/>
          <w:szCs w:val="24"/>
        </w:rPr>
        <w:t xml:space="preserve"> havonta érdemjeggyel értékeli a tanulók magatartását és szorgalmát.</w:t>
      </w:r>
    </w:p>
    <w:p w14:paraId="7FF5C3A3" w14:textId="77777777" w:rsidR="0047541B" w:rsidRPr="0015685D" w:rsidRDefault="0047541B" w:rsidP="0063505E">
      <w:pPr>
        <w:numPr>
          <w:ilvl w:val="0"/>
          <w:numId w:val="25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értékelés során figyelembe veszi az </w:t>
      </w:r>
      <w:r w:rsidRPr="0015685D">
        <w:rPr>
          <w:rFonts w:ascii="Times New Roman" w:hAnsi="Times New Roman" w:cs="Times New Roman"/>
          <w:b/>
          <w:bCs/>
          <w:sz w:val="24"/>
          <w:szCs w:val="24"/>
        </w:rPr>
        <w:t>osztálytársak véleményét</w:t>
      </w:r>
      <w:r w:rsidRPr="0015685D">
        <w:rPr>
          <w:rFonts w:ascii="Times New Roman" w:hAnsi="Times New Roman" w:cs="Times New Roman"/>
          <w:sz w:val="24"/>
          <w:szCs w:val="24"/>
        </w:rPr>
        <w:t xml:space="preserve"> is.</w:t>
      </w:r>
    </w:p>
    <w:p w14:paraId="125F3A88" w14:textId="77777777" w:rsidR="0047541B" w:rsidRPr="0015685D" w:rsidRDefault="0047541B" w:rsidP="0063505E">
      <w:pPr>
        <w:numPr>
          <w:ilvl w:val="0"/>
          <w:numId w:val="25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osztályfőnök </w:t>
      </w:r>
      <w:r w:rsidRPr="0015685D">
        <w:rPr>
          <w:rFonts w:ascii="Times New Roman" w:hAnsi="Times New Roman" w:cs="Times New Roman"/>
          <w:b/>
          <w:bCs/>
          <w:sz w:val="24"/>
          <w:szCs w:val="24"/>
        </w:rPr>
        <w:t>összegzi</w:t>
      </w:r>
      <w:r w:rsidRPr="0015685D">
        <w:rPr>
          <w:rFonts w:ascii="Times New Roman" w:hAnsi="Times New Roman" w:cs="Times New Roman"/>
          <w:sz w:val="24"/>
          <w:szCs w:val="24"/>
        </w:rPr>
        <w:t xml:space="preserve"> a havi értékeléseket, és javaslatot tesz az </w:t>
      </w:r>
      <w:r w:rsidRPr="0015685D">
        <w:rPr>
          <w:rFonts w:ascii="Times New Roman" w:hAnsi="Times New Roman" w:cs="Times New Roman"/>
          <w:b/>
          <w:bCs/>
          <w:sz w:val="24"/>
          <w:szCs w:val="24"/>
        </w:rPr>
        <w:t>osztályozó konferencián</w:t>
      </w:r>
      <w:r w:rsidRPr="0015685D">
        <w:rPr>
          <w:rFonts w:ascii="Times New Roman" w:hAnsi="Times New Roman" w:cs="Times New Roman"/>
          <w:sz w:val="24"/>
          <w:szCs w:val="24"/>
        </w:rPr>
        <w:t xml:space="preserve"> a félévi, illetve év végi minősítésre.</w:t>
      </w:r>
    </w:p>
    <w:p w14:paraId="6A551FB0" w14:textId="77777777" w:rsidR="0047541B" w:rsidRPr="0015685D" w:rsidRDefault="0047541B" w:rsidP="0063505E">
      <w:pPr>
        <w:numPr>
          <w:ilvl w:val="0"/>
          <w:numId w:val="25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Véleménykülönbség esetén</w:t>
      </w:r>
      <w:r w:rsidRPr="0015685D">
        <w:rPr>
          <w:rFonts w:ascii="Times New Roman" w:hAnsi="Times New Roman" w:cs="Times New Roman"/>
          <w:sz w:val="24"/>
          <w:szCs w:val="24"/>
        </w:rPr>
        <w:t xml:space="preserve"> a konferencia szavazással dönt.</w:t>
      </w:r>
    </w:p>
    <w:p w14:paraId="5EAD8A30" w14:textId="77777777" w:rsidR="0047541B" w:rsidRPr="0015685D" w:rsidRDefault="0047541B" w:rsidP="0063505E">
      <w:pPr>
        <w:numPr>
          <w:ilvl w:val="1"/>
          <w:numId w:val="25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Szavazati joggal az osztályban tanító valamennyi pedagógus, valamint az intézményvezető (vagy az általa megbízott személy) rendelkezik.</w:t>
      </w:r>
    </w:p>
    <w:p w14:paraId="429B38D1" w14:textId="5BDE1FF2" w:rsidR="0047541B" w:rsidRPr="0015685D" w:rsidRDefault="0047541B" w:rsidP="0063505E">
      <w:pPr>
        <w:numPr>
          <w:ilvl w:val="0"/>
          <w:numId w:val="25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Szavazategyenlőség</w:t>
      </w:r>
      <w:r w:rsidRPr="0015685D">
        <w:rPr>
          <w:rFonts w:ascii="Times New Roman" w:hAnsi="Times New Roman" w:cs="Times New Roman"/>
          <w:sz w:val="24"/>
          <w:szCs w:val="24"/>
        </w:rPr>
        <w:t xml:space="preserve"> esetén az osztályfőnök szavazata </w:t>
      </w:r>
      <w:r w:rsidRPr="0015685D">
        <w:rPr>
          <w:rFonts w:ascii="Times New Roman" w:hAnsi="Times New Roman" w:cs="Times New Roman"/>
          <w:b/>
          <w:bCs/>
          <w:sz w:val="24"/>
          <w:szCs w:val="24"/>
        </w:rPr>
        <w:t>kétszeres értékkel</w:t>
      </w:r>
      <w:r w:rsidRPr="0015685D">
        <w:rPr>
          <w:rFonts w:ascii="Times New Roman" w:hAnsi="Times New Roman" w:cs="Times New Roman"/>
          <w:sz w:val="24"/>
          <w:szCs w:val="24"/>
        </w:rPr>
        <w:t xml:space="preserve"> számít.</w:t>
      </w:r>
    </w:p>
    <w:p w14:paraId="4C06A1C9" w14:textId="59742FE3" w:rsidR="00DD2415" w:rsidRPr="0015685D" w:rsidRDefault="00DD2415" w:rsidP="00DD2415">
      <w:pPr>
        <w:spacing w:line="360" w:lineRule="auto"/>
        <w:jc w:val="both"/>
        <w:rPr>
          <w:rFonts w:ascii="Times New Roman" w:hAnsi="Times New Roman" w:cs="Times New Roman"/>
          <w:b/>
          <w:bCs/>
          <w:sz w:val="24"/>
          <w:szCs w:val="24"/>
        </w:rPr>
      </w:pPr>
    </w:p>
    <w:p w14:paraId="73689EC8" w14:textId="75E0CC32"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magatartás értékelésének szempontjai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7"/>
        <w:gridCol w:w="2272"/>
        <w:gridCol w:w="1788"/>
        <w:gridCol w:w="1899"/>
        <w:gridCol w:w="1771"/>
      </w:tblGrid>
      <w:tr w:rsidR="00DD2415" w:rsidRPr="0015685D" w14:paraId="7AAA5700" w14:textId="77777777" w:rsidTr="00DD2415">
        <w:trPr>
          <w:tblHeader/>
          <w:tblCellSpacing w:w="15" w:type="dxa"/>
        </w:trPr>
        <w:tc>
          <w:tcPr>
            <w:tcW w:w="0" w:type="auto"/>
            <w:vAlign w:val="center"/>
            <w:hideMark/>
          </w:tcPr>
          <w:p w14:paraId="0FA05C9D" w14:textId="77777777"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Szempont</w:t>
            </w:r>
          </w:p>
        </w:tc>
        <w:tc>
          <w:tcPr>
            <w:tcW w:w="0" w:type="auto"/>
            <w:vAlign w:val="center"/>
            <w:hideMark/>
          </w:tcPr>
          <w:p w14:paraId="160DB38D" w14:textId="77777777"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Példás (5)</w:t>
            </w:r>
          </w:p>
        </w:tc>
        <w:tc>
          <w:tcPr>
            <w:tcW w:w="0" w:type="auto"/>
            <w:vAlign w:val="center"/>
            <w:hideMark/>
          </w:tcPr>
          <w:p w14:paraId="26ADEAC3" w14:textId="77777777"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Jó (4)</w:t>
            </w:r>
          </w:p>
        </w:tc>
        <w:tc>
          <w:tcPr>
            <w:tcW w:w="0" w:type="auto"/>
            <w:vAlign w:val="center"/>
            <w:hideMark/>
          </w:tcPr>
          <w:p w14:paraId="7913F9B4" w14:textId="77777777"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Változó (3)</w:t>
            </w:r>
          </w:p>
        </w:tc>
        <w:tc>
          <w:tcPr>
            <w:tcW w:w="0" w:type="auto"/>
            <w:vAlign w:val="center"/>
            <w:hideMark/>
          </w:tcPr>
          <w:p w14:paraId="0E5F5772" w14:textId="77777777" w:rsidR="00DD2415" w:rsidRPr="0015685D" w:rsidRDefault="00DD2415" w:rsidP="00DD2415">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Rossz (2)</w:t>
            </w:r>
          </w:p>
        </w:tc>
      </w:tr>
      <w:tr w:rsidR="00DD2415" w:rsidRPr="0015685D" w14:paraId="0BB0EDE4" w14:textId="77777777" w:rsidTr="00DD2415">
        <w:trPr>
          <w:tblCellSpacing w:w="15" w:type="dxa"/>
        </w:trPr>
        <w:tc>
          <w:tcPr>
            <w:tcW w:w="0" w:type="auto"/>
            <w:vAlign w:val="center"/>
            <w:hideMark/>
          </w:tcPr>
          <w:p w14:paraId="73D889BE"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Hatása a közösségre, társas kapcsolatai</w:t>
            </w:r>
          </w:p>
        </w:tc>
        <w:tc>
          <w:tcPr>
            <w:tcW w:w="0" w:type="auto"/>
            <w:vAlign w:val="center"/>
            <w:hideMark/>
          </w:tcPr>
          <w:p w14:paraId="552929D8"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Segítőkész, jóindulatú, a rábízott feladatokat kifogástalanul végzi. Aktívan részt vesz a közösségi munkában, kezdeményez, példát mutat kulturált viselkedésével. Durva szavakat nem használ, felszerelését mindig magával hozza. Betartja a házirendet, óvja az iskola felszerelését, környezetét. Nincs írásbeli figyelmeztetése, intője vagy megrovása.</w:t>
            </w:r>
          </w:p>
        </w:tc>
        <w:tc>
          <w:tcPr>
            <w:tcW w:w="0" w:type="auto"/>
            <w:vAlign w:val="center"/>
            <w:hideMark/>
          </w:tcPr>
          <w:p w14:paraId="27372BFF"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 rábízott feladatokat ellátja, de felkérés nélkül nem kezdeményez. Általában kifogástalan a viselkedése, betartja a házirendet, felszerelését magával hozza. Nincs írásbeli figyelmeztetése vagy megrovása.</w:t>
            </w:r>
          </w:p>
        </w:tc>
        <w:tc>
          <w:tcPr>
            <w:tcW w:w="0" w:type="auto"/>
            <w:vAlign w:val="center"/>
            <w:hideMark/>
          </w:tcPr>
          <w:p w14:paraId="0A9F9807"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 házirend előírásait nem mindig veszi figyelembe. Magatartása néha zavarja az órák rendjét, ezért szaktanári vagy osztályfőnöki figyelmeztetést kapott. Előfordulhat udvariatlan, bántó magatartás.</w:t>
            </w:r>
          </w:p>
        </w:tc>
        <w:tc>
          <w:tcPr>
            <w:tcW w:w="0" w:type="auto"/>
            <w:vAlign w:val="center"/>
            <w:hideMark/>
          </w:tcPr>
          <w:p w14:paraId="2797F579"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Rendszeresen megsérti a házirendet, durván viselkedik társaival és tanáraival szemben, rossz példát mutat. Felszerelését gyakran otthon felejti. Többször kapott osztályfőnöki intőt vagy igazgatói megrovást.</w:t>
            </w:r>
          </w:p>
        </w:tc>
      </w:tr>
      <w:tr w:rsidR="00DD2415" w:rsidRPr="0015685D" w14:paraId="565C196E" w14:textId="77777777" w:rsidTr="00DD2415">
        <w:trPr>
          <w:tblCellSpacing w:w="15" w:type="dxa"/>
        </w:trPr>
        <w:tc>
          <w:tcPr>
            <w:tcW w:w="0" w:type="auto"/>
            <w:vAlign w:val="center"/>
            <w:hideMark/>
          </w:tcPr>
          <w:p w14:paraId="1DA2E985"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Viselkedéskultúra, hangnem</w:t>
            </w:r>
          </w:p>
        </w:tc>
        <w:tc>
          <w:tcPr>
            <w:tcW w:w="0" w:type="auto"/>
            <w:vAlign w:val="center"/>
            <w:hideMark/>
          </w:tcPr>
          <w:p w14:paraId="0DE554CF"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Példaértékű, tisztelettudó, udvarias a diáktársakkal és az iskolában dolgozó felnőttekkel.</w:t>
            </w:r>
          </w:p>
        </w:tc>
        <w:tc>
          <w:tcPr>
            <w:tcW w:w="0" w:type="auto"/>
            <w:vAlign w:val="center"/>
            <w:hideMark/>
          </w:tcPr>
          <w:p w14:paraId="31F3333C"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Apróbb viselkedési problémák előfordulhatnak, de alapvetően udvarias.</w:t>
            </w:r>
          </w:p>
        </w:tc>
        <w:tc>
          <w:tcPr>
            <w:tcW w:w="0" w:type="auto"/>
            <w:vAlign w:val="center"/>
            <w:hideMark/>
          </w:tcPr>
          <w:p w14:paraId="5A015AD0"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Időnként udvariatlan vagy bántó megnyilvánulások jellemzik.</w:t>
            </w:r>
          </w:p>
        </w:tc>
        <w:tc>
          <w:tcPr>
            <w:tcW w:w="0" w:type="auto"/>
            <w:vAlign w:val="center"/>
            <w:hideMark/>
          </w:tcPr>
          <w:p w14:paraId="0105CB7D"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Durva, agresszív, közönséges, hangoskodó, hirtelen reagáló.</w:t>
            </w:r>
          </w:p>
        </w:tc>
      </w:tr>
      <w:tr w:rsidR="00DD2415" w:rsidRPr="0015685D" w14:paraId="700DA092" w14:textId="77777777" w:rsidTr="00DD2415">
        <w:trPr>
          <w:tblCellSpacing w:w="15" w:type="dxa"/>
        </w:trPr>
        <w:tc>
          <w:tcPr>
            <w:tcW w:w="0" w:type="auto"/>
            <w:vAlign w:val="center"/>
            <w:hideMark/>
          </w:tcPr>
          <w:p w14:paraId="26487272"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Fegyelmezettség</w:t>
            </w:r>
          </w:p>
        </w:tc>
        <w:tc>
          <w:tcPr>
            <w:tcW w:w="0" w:type="auto"/>
            <w:vAlign w:val="center"/>
            <w:hideMark/>
          </w:tcPr>
          <w:p w14:paraId="445B4A6B"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Nagyfokú önfegyelemmel rendelkezik, magatartása kiegyensúlyozott.</w:t>
            </w:r>
          </w:p>
        </w:tc>
        <w:tc>
          <w:tcPr>
            <w:tcW w:w="0" w:type="auto"/>
            <w:vAlign w:val="center"/>
            <w:hideMark/>
          </w:tcPr>
          <w:p w14:paraId="7D42BDE3"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Megfelelő fegyelmezettség jellemzi.</w:t>
            </w:r>
          </w:p>
        </w:tc>
        <w:tc>
          <w:tcPr>
            <w:tcW w:w="0" w:type="auto"/>
            <w:vAlign w:val="center"/>
            <w:hideMark/>
          </w:tcPr>
          <w:p w14:paraId="047BB790"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Ingadozó, gyakran fegyelmezetlen.</w:t>
            </w:r>
          </w:p>
        </w:tc>
        <w:tc>
          <w:tcPr>
            <w:tcW w:w="0" w:type="auto"/>
            <w:vAlign w:val="center"/>
            <w:hideMark/>
          </w:tcPr>
          <w:p w14:paraId="193DB9CD"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Súlyosan kifogásolható magatartás, másokat erősen zavar.</w:t>
            </w:r>
          </w:p>
        </w:tc>
      </w:tr>
      <w:tr w:rsidR="00DD2415" w:rsidRPr="0015685D" w14:paraId="11654693" w14:textId="77777777" w:rsidTr="00DD2415">
        <w:trPr>
          <w:tblCellSpacing w:w="15" w:type="dxa"/>
        </w:trPr>
        <w:tc>
          <w:tcPr>
            <w:tcW w:w="0" w:type="auto"/>
            <w:vAlign w:val="center"/>
            <w:hideMark/>
          </w:tcPr>
          <w:p w14:paraId="55D5FC98"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Házirend betartása</w:t>
            </w:r>
          </w:p>
        </w:tc>
        <w:tc>
          <w:tcPr>
            <w:tcW w:w="0" w:type="auto"/>
            <w:vAlign w:val="center"/>
            <w:hideMark/>
          </w:tcPr>
          <w:p w14:paraId="0D48414B"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Betartja a házirendet.</w:t>
            </w:r>
          </w:p>
        </w:tc>
        <w:tc>
          <w:tcPr>
            <w:tcW w:w="0" w:type="auto"/>
            <w:vAlign w:val="center"/>
            <w:hideMark/>
          </w:tcPr>
          <w:p w14:paraId="27FD8734"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Néha megszegi a házirendet.</w:t>
            </w:r>
          </w:p>
        </w:tc>
        <w:tc>
          <w:tcPr>
            <w:tcW w:w="0" w:type="auto"/>
            <w:vAlign w:val="center"/>
            <w:hideMark/>
          </w:tcPr>
          <w:p w14:paraId="4438AF21"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Csak részben tartja be a házirendet.</w:t>
            </w:r>
          </w:p>
        </w:tc>
        <w:tc>
          <w:tcPr>
            <w:tcW w:w="0" w:type="auto"/>
            <w:vAlign w:val="center"/>
            <w:hideMark/>
          </w:tcPr>
          <w:p w14:paraId="4DA36BA4"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Rendszeresen megsérti a házirendet.</w:t>
            </w:r>
          </w:p>
        </w:tc>
      </w:tr>
      <w:tr w:rsidR="00DD2415" w:rsidRPr="0015685D" w14:paraId="275F32DA" w14:textId="77777777" w:rsidTr="00DD2415">
        <w:trPr>
          <w:tblCellSpacing w:w="15" w:type="dxa"/>
        </w:trPr>
        <w:tc>
          <w:tcPr>
            <w:tcW w:w="0" w:type="auto"/>
            <w:vAlign w:val="center"/>
            <w:hideMark/>
          </w:tcPr>
          <w:p w14:paraId="755140A1"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Felelősségérzet</w:t>
            </w:r>
          </w:p>
        </w:tc>
        <w:tc>
          <w:tcPr>
            <w:tcW w:w="0" w:type="auto"/>
            <w:vAlign w:val="center"/>
            <w:hideMark/>
          </w:tcPr>
          <w:p w14:paraId="4929486A"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Fejlett, tetteiben megnyilvánuló felelősségérzet.</w:t>
            </w:r>
          </w:p>
        </w:tc>
        <w:tc>
          <w:tcPr>
            <w:tcW w:w="0" w:type="auto"/>
            <w:vAlign w:val="center"/>
            <w:hideMark/>
          </w:tcPr>
          <w:p w14:paraId="4FCBE1F3"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Megfelelő, elfogadja a feladatokat, de nem kezdeményez.</w:t>
            </w:r>
          </w:p>
        </w:tc>
        <w:tc>
          <w:tcPr>
            <w:tcW w:w="0" w:type="auto"/>
            <w:vAlign w:val="center"/>
            <w:hideMark/>
          </w:tcPr>
          <w:p w14:paraId="5BA80024"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Ingadozó, nem mindig vállalja a felelősséget.</w:t>
            </w:r>
          </w:p>
        </w:tc>
        <w:tc>
          <w:tcPr>
            <w:tcW w:w="0" w:type="auto"/>
            <w:vAlign w:val="center"/>
            <w:hideMark/>
          </w:tcPr>
          <w:p w14:paraId="571A4F40"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Felelőtlen, megbízhatatlan.</w:t>
            </w:r>
          </w:p>
        </w:tc>
      </w:tr>
    </w:tbl>
    <w:p w14:paraId="55D9E08A" w14:textId="77777777" w:rsidR="0047541B" w:rsidRPr="0015685D" w:rsidRDefault="0047541B" w:rsidP="0047541B">
      <w:pPr>
        <w:spacing w:line="360" w:lineRule="auto"/>
        <w:jc w:val="both"/>
        <w:rPr>
          <w:rFonts w:ascii="Times New Roman" w:hAnsi="Times New Roman" w:cs="Times New Roman"/>
          <w:sz w:val="24"/>
          <w:szCs w:val="24"/>
        </w:rPr>
      </w:pPr>
    </w:p>
    <w:p w14:paraId="0BD45949" w14:textId="77777777" w:rsidR="00DD2415" w:rsidRPr="00E5068B" w:rsidRDefault="00DD2415" w:rsidP="00DD2415">
      <w:pPr>
        <w:spacing w:line="360" w:lineRule="auto"/>
        <w:jc w:val="both"/>
        <w:rPr>
          <w:rFonts w:ascii="Times New Roman" w:hAnsi="Times New Roman" w:cs="Times New Roman"/>
          <w:b/>
          <w:bCs/>
          <w:sz w:val="22"/>
          <w:szCs w:val="24"/>
        </w:rPr>
      </w:pPr>
      <w:r w:rsidRPr="00E5068B">
        <w:rPr>
          <w:rFonts w:ascii="Times New Roman" w:hAnsi="Times New Roman" w:cs="Times New Roman"/>
          <w:b/>
          <w:bCs/>
          <w:sz w:val="22"/>
          <w:szCs w:val="24"/>
        </w:rPr>
        <w:t>A szorgalom értékelésének szempontjai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0"/>
        <w:gridCol w:w="2295"/>
        <w:gridCol w:w="2073"/>
        <w:gridCol w:w="1742"/>
        <w:gridCol w:w="1657"/>
      </w:tblGrid>
      <w:tr w:rsidR="00DD2415" w:rsidRPr="0015685D" w14:paraId="74B69F2D" w14:textId="77777777" w:rsidTr="00DD2415">
        <w:trPr>
          <w:tblHeader/>
          <w:tblCellSpacing w:w="15" w:type="dxa"/>
        </w:trPr>
        <w:tc>
          <w:tcPr>
            <w:tcW w:w="0" w:type="auto"/>
            <w:vAlign w:val="center"/>
            <w:hideMark/>
          </w:tcPr>
          <w:p w14:paraId="6C7209B4" w14:textId="77777777" w:rsidR="00DD2415" w:rsidRPr="0015685D" w:rsidRDefault="00DD2415" w:rsidP="00DD2415">
            <w:pPr>
              <w:spacing w:line="360" w:lineRule="auto"/>
              <w:jc w:val="both"/>
              <w:rPr>
                <w:rFonts w:ascii="Times New Roman" w:hAnsi="Times New Roman" w:cs="Times New Roman"/>
                <w:b/>
                <w:bCs/>
                <w:szCs w:val="24"/>
              </w:rPr>
            </w:pPr>
            <w:r w:rsidRPr="0015685D">
              <w:rPr>
                <w:rFonts w:ascii="Times New Roman" w:hAnsi="Times New Roman" w:cs="Times New Roman"/>
                <w:b/>
                <w:bCs/>
                <w:szCs w:val="24"/>
              </w:rPr>
              <w:lastRenderedPageBreak/>
              <w:t>Szempont</w:t>
            </w:r>
          </w:p>
        </w:tc>
        <w:tc>
          <w:tcPr>
            <w:tcW w:w="0" w:type="auto"/>
            <w:vAlign w:val="center"/>
            <w:hideMark/>
          </w:tcPr>
          <w:p w14:paraId="6DEB2377" w14:textId="77777777" w:rsidR="00DD2415" w:rsidRPr="0015685D" w:rsidRDefault="00DD2415" w:rsidP="00DD2415">
            <w:pPr>
              <w:spacing w:line="360" w:lineRule="auto"/>
              <w:jc w:val="both"/>
              <w:rPr>
                <w:rFonts w:ascii="Times New Roman" w:hAnsi="Times New Roman" w:cs="Times New Roman"/>
                <w:b/>
                <w:bCs/>
                <w:szCs w:val="24"/>
              </w:rPr>
            </w:pPr>
            <w:r w:rsidRPr="0015685D">
              <w:rPr>
                <w:rFonts w:ascii="Times New Roman" w:hAnsi="Times New Roman" w:cs="Times New Roman"/>
                <w:b/>
                <w:bCs/>
                <w:szCs w:val="24"/>
              </w:rPr>
              <w:t>Példás (5)</w:t>
            </w:r>
          </w:p>
        </w:tc>
        <w:tc>
          <w:tcPr>
            <w:tcW w:w="0" w:type="auto"/>
            <w:vAlign w:val="center"/>
            <w:hideMark/>
          </w:tcPr>
          <w:p w14:paraId="70BC8DC7" w14:textId="77777777" w:rsidR="00DD2415" w:rsidRPr="0015685D" w:rsidRDefault="00DD2415" w:rsidP="00DD2415">
            <w:pPr>
              <w:spacing w:line="360" w:lineRule="auto"/>
              <w:jc w:val="both"/>
              <w:rPr>
                <w:rFonts w:ascii="Times New Roman" w:hAnsi="Times New Roman" w:cs="Times New Roman"/>
                <w:b/>
                <w:bCs/>
                <w:szCs w:val="24"/>
              </w:rPr>
            </w:pPr>
            <w:r w:rsidRPr="0015685D">
              <w:rPr>
                <w:rFonts w:ascii="Times New Roman" w:hAnsi="Times New Roman" w:cs="Times New Roman"/>
                <w:b/>
                <w:bCs/>
                <w:szCs w:val="24"/>
              </w:rPr>
              <w:t>Jó (4)</w:t>
            </w:r>
          </w:p>
        </w:tc>
        <w:tc>
          <w:tcPr>
            <w:tcW w:w="0" w:type="auto"/>
            <w:vAlign w:val="center"/>
            <w:hideMark/>
          </w:tcPr>
          <w:p w14:paraId="0C980DBF" w14:textId="77777777" w:rsidR="00DD2415" w:rsidRPr="0015685D" w:rsidRDefault="00DD2415" w:rsidP="00DD2415">
            <w:pPr>
              <w:spacing w:line="360" w:lineRule="auto"/>
              <w:jc w:val="both"/>
              <w:rPr>
                <w:rFonts w:ascii="Times New Roman" w:hAnsi="Times New Roman" w:cs="Times New Roman"/>
                <w:b/>
                <w:bCs/>
                <w:szCs w:val="24"/>
              </w:rPr>
            </w:pPr>
            <w:r w:rsidRPr="0015685D">
              <w:rPr>
                <w:rFonts w:ascii="Times New Roman" w:hAnsi="Times New Roman" w:cs="Times New Roman"/>
                <w:b/>
                <w:bCs/>
                <w:szCs w:val="24"/>
              </w:rPr>
              <w:t>Változó (3)</w:t>
            </w:r>
          </w:p>
        </w:tc>
        <w:tc>
          <w:tcPr>
            <w:tcW w:w="0" w:type="auto"/>
            <w:vAlign w:val="center"/>
            <w:hideMark/>
          </w:tcPr>
          <w:p w14:paraId="40541501" w14:textId="77777777" w:rsidR="00DD2415" w:rsidRPr="0015685D" w:rsidRDefault="00DD2415" w:rsidP="00DD2415">
            <w:pPr>
              <w:spacing w:line="360" w:lineRule="auto"/>
              <w:jc w:val="both"/>
              <w:rPr>
                <w:rFonts w:ascii="Times New Roman" w:hAnsi="Times New Roman" w:cs="Times New Roman"/>
                <w:b/>
                <w:bCs/>
                <w:szCs w:val="24"/>
              </w:rPr>
            </w:pPr>
            <w:r w:rsidRPr="0015685D">
              <w:rPr>
                <w:rFonts w:ascii="Times New Roman" w:hAnsi="Times New Roman" w:cs="Times New Roman"/>
                <w:b/>
                <w:bCs/>
                <w:szCs w:val="24"/>
              </w:rPr>
              <w:t>Hanyag (2)</w:t>
            </w:r>
          </w:p>
        </w:tc>
      </w:tr>
      <w:tr w:rsidR="00DD2415" w:rsidRPr="0015685D" w14:paraId="0CA46D4F" w14:textId="77777777" w:rsidTr="00DD2415">
        <w:trPr>
          <w:tblCellSpacing w:w="15" w:type="dxa"/>
        </w:trPr>
        <w:tc>
          <w:tcPr>
            <w:tcW w:w="0" w:type="auto"/>
            <w:vAlign w:val="center"/>
            <w:hideMark/>
          </w:tcPr>
          <w:p w14:paraId="1D057D0F"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Tanulmányi munkájának szintje képességeihez viszonyítva</w:t>
            </w:r>
          </w:p>
        </w:tc>
        <w:tc>
          <w:tcPr>
            <w:tcW w:w="0" w:type="auto"/>
            <w:vAlign w:val="center"/>
            <w:hideMark/>
          </w:tcPr>
          <w:p w14:paraId="769B57BA"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 tanítási órákra való felkészülése képességeihez mérten kifogástalan. Az órákon aktív, felszerelését mindig magával hozza. Szívesen vállal és végez többletfeladatokat, munkavégzése pontos és megbízható. Versenyeken önként vesz részt. Taneszközei tiszták, rendezettek.</w:t>
            </w:r>
          </w:p>
        </w:tc>
        <w:tc>
          <w:tcPr>
            <w:tcW w:w="0" w:type="auto"/>
            <w:vAlign w:val="center"/>
            <w:hideMark/>
          </w:tcPr>
          <w:p w14:paraId="40816C03"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Iskolai munkáját teljesíti, vállalt feladatait elvégzi, felszerelését mindig magával hozza. Szívesen vállal és végez többletfeladatokat. Munkavégzése pontos és megbízható. Taneszközei tiszták, rendezettek.</w:t>
            </w:r>
          </w:p>
        </w:tc>
        <w:tc>
          <w:tcPr>
            <w:tcW w:w="0" w:type="auto"/>
            <w:vAlign w:val="center"/>
            <w:hideMark/>
          </w:tcPr>
          <w:p w14:paraId="4019893B"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Iskolai munkájában csak időnként mutat törekvést, kötelességét ismételt figyelmeztetés után teljesíti. Gyakran hiányos a felszerelése. Házi feladata gyakran hiányzik vagy hiányos.</w:t>
            </w:r>
          </w:p>
        </w:tc>
        <w:tc>
          <w:tcPr>
            <w:tcW w:w="0" w:type="auto"/>
            <w:vAlign w:val="center"/>
            <w:hideMark/>
          </w:tcPr>
          <w:p w14:paraId="2EB2639E"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Képességeihez mérten keveset tesz tanulmányi fejlődése érdekében. Kötelességét gyakran elmulasztja, munkájában megbízhatatlan.</w:t>
            </w:r>
          </w:p>
        </w:tc>
      </w:tr>
      <w:tr w:rsidR="00DD2415" w:rsidRPr="0015685D" w14:paraId="17D4494C" w14:textId="77777777" w:rsidTr="00DD2415">
        <w:trPr>
          <w:tblCellSpacing w:w="15" w:type="dxa"/>
        </w:trPr>
        <w:tc>
          <w:tcPr>
            <w:tcW w:w="0" w:type="auto"/>
            <w:vAlign w:val="center"/>
            <w:hideMark/>
          </w:tcPr>
          <w:p w14:paraId="1B021910"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Munkavégzése</w:t>
            </w:r>
          </w:p>
        </w:tc>
        <w:tc>
          <w:tcPr>
            <w:tcW w:w="0" w:type="auto"/>
            <w:vAlign w:val="center"/>
            <w:hideMark/>
          </w:tcPr>
          <w:p w14:paraId="3A88387B"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Kitartó, pontos, megbízható, önálló.</w:t>
            </w:r>
          </w:p>
        </w:tc>
        <w:tc>
          <w:tcPr>
            <w:tcW w:w="0" w:type="auto"/>
            <w:vAlign w:val="center"/>
            <w:hideMark/>
          </w:tcPr>
          <w:p w14:paraId="16EB8CF8"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Rendszeresen és folyamatosan készül.</w:t>
            </w:r>
          </w:p>
        </w:tc>
        <w:tc>
          <w:tcPr>
            <w:tcW w:w="0" w:type="auto"/>
            <w:vAlign w:val="center"/>
            <w:hideMark/>
          </w:tcPr>
          <w:p w14:paraId="658BC81B"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Rendszertelen, pontatlan, gyakran segítségre szorul.</w:t>
            </w:r>
          </w:p>
        </w:tc>
        <w:tc>
          <w:tcPr>
            <w:tcW w:w="0" w:type="auto"/>
            <w:vAlign w:val="center"/>
            <w:hideMark/>
          </w:tcPr>
          <w:p w14:paraId="3E888E9F"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Megbízhatatlan, nem végzi el feladatait.</w:t>
            </w:r>
          </w:p>
        </w:tc>
      </w:tr>
      <w:tr w:rsidR="00DD2415" w:rsidRPr="0015685D" w14:paraId="57A5CE06" w14:textId="77777777" w:rsidTr="00DD2415">
        <w:trPr>
          <w:tblCellSpacing w:w="15" w:type="dxa"/>
        </w:trPr>
        <w:tc>
          <w:tcPr>
            <w:tcW w:w="0" w:type="auto"/>
            <w:vAlign w:val="center"/>
            <w:hideMark/>
          </w:tcPr>
          <w:p w14:paraId="460CB2CA"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Kötelességtudata</w:t>
            </w:r>
          </w:p>
        </w:tc>
        <w:tc>
          <w:tcPr>
            <w:tcW w:w="0" w:type="auto"/>
            <w:vAlign w:val="center"/>
            <w:hideMark/>
          </w:tcPr>
          <w:p w14:paraId="7033C27A"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Fejlett, rendszeresen készül az órákra.</w:t>
            </w:r>
          </w:p>
        </w:tc>
        <w:tc>
          <w:tcPr>
            <w:tcW w:w="0" w:type="auto"/>
            <w:vAlign w:val="center"/>
            <w:hideMark/>
          </w:tcPr>
          <w:p w14:paraId="0CB8AD06"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Ösztönzésre dolgozik.</w:t>
            </w:r>
          </w:p>
        </w:tc>
        <w:tc>
          <w:tcPr>
            <w:tcW w:w="0" w:type="auto"/>
            <w:vAlign w:val="center"/>
            <w:hideMark/>
          </w:tcPr>
          <w:p w14:paraId="23D26578"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Feladatait csak többszöri felszólításra, rendszertelenül végzi el.</w:t>
            </w:r>
          </w:p>
        </w:tc>
        <w:tc>
          <w:tcPr>
            <w:tcW w:w="0" w:type="auto"/>
            <w:vAlign w:val="center"/>
            <w:hideMark/>
          </w:tcPr>
          <w:p w14:paraId="598B7F77"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Gyakran elmulasztja kötelességeit.</w:t>
            </w:r>
          </w:p>
        </w:tc>
      </w:tr>
      <w:tr w:rsidR="00DD2415" w:rsidRPr="0015685D" w14:paraId="7AACA3A9" w14:textId="77777777" w:rsidTr="00DD2415">
        <w:trPr>
          <w:tblCellSpacing w:w="15" w:type="dxa"/>
        </w:trPr>
        <w:tc>
          <w:tcPr>
            <w:tcW w:w="0" w:type="auto"/>
            <w:vAlign w:val="center"/>
            <w:hideMark/>
          </w:tcPr>
          <w:p w14:paraId="0EDD9533" w14:textId="77777777" w:rsidR="00DD2415" w:rsidRPr="0015685D" w:rsidRDefault="00DD2415" w:rsidP="00DD2415">
            <w:pPr>
              <w:spacing w:line="360" w:lineRule="auto"/>
              <w:jc w:val="both"/>
              <w:rPr>
                <w:rFonts w:ascii="Times New Roman" w:hAnsi="Times New Roman" w:cs="Times New Roman"/>
                <w:szCs w:val="24"/>
              </w:rPr>
            </w:pPr>
            <w:r w:rsidRPr="0015685D">
              <w:rPr>
                <w:rFonts w:ascii="Times New Roman" w:hAnsi="Times New Roman" w:cs="Times New Roman"/>
                <w:b/>
                <w:bCs/>
                <w:szCs w:val="24"/>
              </w:rPr>
              <w:t>Érdeklődése</w:t>
            </w:r>
          </w:p>
        </w:tc>
        <w:tc>
          <w:tcPr>
            <w:tcW w:w="0" w:type="auto"/>
            <w:vAlign w:val="center"/>
            <w:hideMark/>
          </w:tcPr>
          <w:p w14:paraId="65B170E9"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 tanítási órán és azon kívül is aktív, feladatokat vállal. Részt vesz projektekben, témaheteken, versenyeken, pályázatokon.</w:t>
            </w:r>
          </w:p>
        </w:tc>
        <w:tc>
          <w:tcPr>
            <w:tcW w:w="0" w:type="auto"/>
            <w:vAlign w:val="center"/>
            <w:hideMark/>
          </w:tcPr>
          <w:p w14:paraId="63457B00" w14:textId="77777777"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A követelményeknek eleget tesz, de érdeklődése megmarad az intézményi tananyag keretein belül.</w:t>
            </w:r>
          </w:p>
        </w:tc>
        <w:tc>
          <w:tcPr>
            <w:tcW w:w="0" w:type="auto"/>
            <w:vAlign w:val="center"/>
            <w:hideMark/>
          </w:tcPr>
          <w:p w14:paraId="7B8C9F77" w14:textId="1A88E09F" w:rsidR="00DD2415" w:rsidRPr="0015685D" w:rsidRDefault="00DD2415" w:rsidP="00DD2415">
            <w:pPr>
              <w:spacing w:line="360" w:lineRule="auto"/>
              <w:jc w:val="both"/>
              <w:rPr>
                <w:rFonts w:ascii="Times New Roman" w:hAnsi="Times New Roman" w:cs="Times New Roman"/>
                <w:sz w:val="18"/>
                <w:szCs w:val="24"/>
              </w:rPr>
            </w:pPr>
            <w:r w:rsidRPr="0015685D">
              <w:rPr>
                <w:rFonts w:ascii="Times New Roman" w:hAnsi="Times New Roman" w:cs="Times New Roman"/>
                <w:sz w:val="18"/>
                <w:szCs w:val="24"/>
              </w:rPr>
              <w:t>Érdeklődése hullámzó, esetleges, ritkán vállal plusz feladatokat.</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2"/>
            </w:tblGrid>
            <w:tr w:rsidR="00DD2415" w:rsidRPr="0015685D" w14:paraId="0915F2EB" w14:textId="77777777" w:rsidTr="00DD2415">
              <w:trPr>
                <w:tblCellSpacing w:w="15" w:type="dxa"/>
              </w:trPr>
              <w:tc>
                <w:tcPr>
                  <w:tcW w:w="0" w:type="auto"/>
                  <w:vAlign w:val="center"/>
                  <w:hideMark/>
                </w:tcPr>
                <w:p w14:paraId="46E63898" w14:textId="77777777" w:rsidR="00DD2415" w:rsidRPr="0015685D" w:rsidRDefault="00DD2415" w:rsidP="00DD2415">
                  <w:pPr>
                    <w:rPr>
                      <w:rFonts w:ascii="Times New Roman" w:hAnsi="Times New Roman" w:cs="Times New Roman"/>
                      <w:sz w:val="24"/>
                      <w:szCs w:val="24"/>
                    </w:rPr>
                  </w:pPr>
                  <w:r w:rsidRPr="0015685D">
                    <w:rPr>
                      <w:rFonts w:ascii="Times New Roman" w:hAnsi="Times New Roman" w:cs="Times New Roman"/>
                      <w:sz w:val="18"/>
                      <w:szCs w:val="24"/>
                    </w:rPr>
                    <w:t>Érdektelen, teljes közömbösség jellemzi.</w:t>
                  </w:r>
                </w:p>
              </w:tc>
            </w:tr>
          </w:tbl>
          <w:p w14:paraId="5CCE8AB8" w14:textId="77777777" w:rsidR="00DD2415" w:rsidRPr="0015685D" w:rsidRDefault="00DD2415" w:rsidP="00DD2415">
            <w:pPr>
              <w:spacing w:line="360" w:lineRule="auto"/>
              <w:jc w:val="both"/>
              <w:rPr>
                <w:rFonts w:ascii="Times New Roman" w:hAnsi="Times New Roman" w:cs="Times New Roman"/>
                <w:sz w:val="18"/>
                <w:szCs w:val="24"/>
              </w:rPr>
            </w:pPr>
          </w:p>
        </w:tc>
      </w:tr>
    </w:tbl>
    <w:p w14:paraId="1F0B005B" w14:textId="77777777" w:rsidR="00DD2415" w:rsidRPr="0015685D" w:rsidRDefault="00DD2415" w:rsidP="00DD2415">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Megjegyzés:</w:t>
      </w:r>
      <w:r w:rsidRPr="0015685D">
        <w:rPr>
          <w:rFonts w:ascii="Times New Roman" w:hAnsi="Times New Roman" w:cs="Times New Roman"/>
          <w:sz w:val="24"/>
          <w:szCs w:val="24"/>
        </w:rPr>
        <w:br/>
        <w:t>A szorgalom minősítésekor figyelembe kell venni:</w:t>
      </w:r>
    </w:p>
    <w:p w14:paraId="04195677" w14:textId="77777777" w:rsidR="00DD2415" w:rsidRPr="0015685D" w:rsidRDefault="00DD2415" w:rsidP="0063505E">
      <w:pPr>
        <w:numPr>
          <w:ilvl w:val="0"/>
          <w:numId w:val="2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élethelyzetét és életkörülményeit,</w:t>
      </w:r>
    </w:p>
    <w:p w14:paraId="5B16B792" w14:textId="77777777" w:rsidR="00DD2415" w:rsidRPr="0015685D" w:rsidRDefault="00DD2415" w:rsidP="0063505E">
      <w:pPr>
        <w:numPr>
          <w:ilvl w:val="0"/>
          <w:numId w:val="2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képességek szintjét,</w:t>
      </w:r>
    </w:p>
    <w:p w14:paraId="118D398D" w14:textId="2E791C3D" w:rsidR="00DD2415" w:rsidRPr="0015685D" w:rsidRDefault="00DD2415" w:rsidP="0063505E">
      <w:pPr>
        <w:numPr>
          <w:ilvl w:val="0"/>
          <w:numId w:val="251"/>
        </w:numPr>
        <w:spacing w:line="360" w:lineRule="auto"/>
        <w:jc w:val="both"/>
        <w:rPr>
          <w:rFonts w:ascii="Times New Roman" w:hAnsi="Times New Roman" w:cs="Times New Roman"/>
          <w:sz w:val="24"/>
          <w:szCs w:val="24"/>
        </w:rPr>
      </w:pPr>
      <w:r w:rsidRPr="0015685D">
        <w:rPr>
          <w:rFonts w:ascii="Times New Roman" w:hAnsi="Times New Roman" w:cs="Times New Roman"/>
          <w:i/>
          <w:iCs/>
          <w:sz w:val="24"/>
          <w:szCs w:val="24"/>
        </w:rPr>
        <w:t>egy vagy több tantárgyi bukás esetén</w:t>
      </w:r>
      <w:r w:rsidRPr="0015685D">
        <w:rPr>
          <w:rFonts w:ascii="Times New Roman" w:hAnsi="Times New Roman" w:cs="Times New Roman"/>
          <w:sz w:val="24"/>
          <w:szCs w:val="24"/>
        </w:rPr>
        <w:t xml:space="preserve"> a szorgalom minősítése </w:t>
      </w:r>
      <w:r w:rsidRPr="0015685D">
        <w:rPr>
          <w:rFonts w:ascii="Times New Roman" w:hAnsi="Times New Roman" w:cs="Times New Roman"/>
          <w:b/>
          <w:bCs/>
          <w:sz w:val="24"/>
          <w:szCs w:val="24"/>
        </w:rPr>
        <w:t>hanyag</w:t>
      </w:r>
      <w:r w:rsidRPr="0015685D">
        <w:rPr>
          <w:rFonts w:ascii="Times New Roman" w:hAnsi="Times New Roman" w:cs="Times New Roman"/>
          <w:sz w:val="24"/>
          <w:szCs w:val="24"/>
        </w:rPr>
        <w:t>.</w:t>
      </w:r>
    </w:p>
    <w:p w14:paraId="773D0C1A" w14:textId="1520B29E" w:rsidR="00155306" w:rsidRPr="0015685D" w:rsidRDefault="00155306" w:rsidP="00155306">
      <w:pPr>
        <w:spacing w:line="360" w:lineRule="auto"/>
        <w:jc w:val="both"/>
        <w:rPr>
          <w:rFonts w:ascii="Times New Roman" w:hAnsi="Times New Roman" w:cs="Times New Roman"/>
          <w:sz w:val="24"/>
          <w:szCs w:val="24"/>
        </w:rPr>
      </w:pPr>
    </w:p>
    <w:p w14:paraId="6A93F7AF" w14:textId="77777777" w:rsidR="00155306" w:rsidRPr="0015685D" w:rsidRDefault="00155306" w:rsidP="0015685D">
      <w:pPr>
        <w:pStyle w:val="Cmsor1"/>
      </w:pPr>
      <w:bookmarkStart w:id="103" w:name="_Toc205454243"/>
      <w:r w:rsidRPr="0015685D">
        <w:t>A sajátos nevelési igényű tanulók iskolai nevelése és oktatása esetén a helyi tanterv</w:t>
      </w:r>
      <w:bookmarkEnd w:id="103"/>
    </w:p>
    <w:p w14:paraId="4991E69D"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sajátos nevelési igényű (SNI) tanulókat nevelő-oktató intézmények pedagógiai programjuk és helyi tantervük kidolgozásakor figyelembe veszik a </w:t>
      </w:r>
      <w:r w:rsidRPr="0015685D">
        <w:rPr>
          <w:rFonts w:ascii="Times New Roman" w:hAnsi="Times New Roman" w:cs="Times New Roman"/>
          <w:b/>
          <w:bCs/>
          <w:sz w:val="24"/>
          <w:szCs w:val="24"/>
        </w:rPr>
        <w:t xml:space="preserve">nemzeti köznevelésről szóló 2011. évi CXC. </w:t>
      </w:r>
      <w:r w:rsidRPr="0015685D">
        <w:rPr>
          <w:rFonts w:ascii="Times New Roman" w:hAnsi="Times New Roman" w:cs="Times New Roman"/>
          <w:b/>
          <w:bCs/>
          <w:sz w:val="24"/>
          <w:szCs w:val="24"/>
        </w:rPr>
        <w:lastRenderedPageBreak/>
        <w:t>törvény</w:t>
      </w:r>
      <w:r w:rsidRPr="0015685D">
        <w:rPr>
          <w:rFonts w:ascii="Times New Roman" w:hAnsi="Times New Roman" w:cs="Times New Roman"/>
          <w:sz w:val="24"/>
          <w:szCs w:val="24"/>
        </w:rPr>
        <w:t xml:space="preserve"> (Nkt.), a </w:t>
      </w:r>
      <w:r w:rsidRPr="0015685D">
        <w:rPr>
          <w:rFonts w:ascii="Times New Roman" w:hAnsi="Times New Roman" w:cs="Times New Roman"/>
          <w:b/>
          <w:bCs/>
          <w:sz w:val="24"/>
          <w:szCs w:val="24"/>
        </w:rPr>
        <w:t>Nemzeti alaptanterv (Nat)</w:t>
      </w:r>
      <w:r w:rsidRPr="0015685D">
        <w:rPr>
          <w:rFonts w:ascii="Times New Roman" w:hAnsi="Times New Roman" w:cs="Times New Roman"/>
          <w:sz w:val="24"/>
          <w:szCs w:val="24"/>
        </w:rPr>
        <w:t xml:space="preserve">, valamint a </w:t>
      </w:r>
      <w:r w:rsidRPr="0015685D">
        <w:rPr>
          <w:rFonts w:ascii="Times New Roman" w:hAnsi="Times New Roman" w:cs="Times New Roman"/>
          <w:b/>
          <w:bCs/>
          <w:sz w:val="24"/>
          <w:szCs w:val="24"/>
        </w:rPr>
        <w:t>32/2012. (X. 8.) EMMI rendelet</w:t>
      </w:r>
      <w:r w:rsidRPr="0015685D">
        <w:rPr>
          <w:rFonts w:ascii="Times New Roman" w:hAnsi="Times New Roman" w:cs="Times New Roman"/>
          <w:sz w:val="24"/>
          <w:szCs w:val="24"/>
        </w:rPr>
        <w:t xml:space="preserve"> – az SNI tanulók iskolai oktatásának irányelvéről – vonatkozó előírásait.</w:t>
      </w:r>
    </w:p>
    <w:p w14:paraId="7D490067"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Ennek megfelelően a pedagógusok a fogyatékosság típusához és fokához igazodó </w:t>
      </w:r>
      <w:r w:rsidRPr="0015685D">
        <w:rPr>
          <w:rFonts w:ascii="Times New Roman" w:hAnsi="Times New Roman" w:cs="Times New Roman"/>
          <w:b/>
          <w:bCs/>
          <w:sz w:val="24"/>
          <w:szCs w:val="24"/>
        </w:rPr>
        <w:t>egyéni fejlesztési tervet</w:t>
      </w:r>
      <w:r w:rsidRPr="0015685D">
        <w:rPr>
          <w:rFonts w:ascii="Times New Roman" w:hAnsi="Times New Roman" w:cs="Times New Roman"/>
          <w:sz w:val="24"/>
          <w:szCs w:val="24"/>
        </w:rPr>
        <w:t xml:space="preserve"> készítenek, amely a tanuló szükségleteihez illeszkedő tanulási és fejlesztési folyamat alapdokumentuma.</w:t>
      </w:r>
    </w:p>
    <w:p w14:paraId="74A17AC8" w14:textId="6C1E8378" w:rsidR="00155306" w:rsidRPr="0015685D" w:rsidRDefault="00155306" w:rsidP="00155306">
      <w:pPr>
        <w:spacing w:line="360" w:lineRule="auto"/>
        <w:jc w:val="both"/>
        <w:rPr>
          <w:rFonts w:ascii="Times New Roman" w:hAnsi="Times New Roman" w:cs="Times New Roman"/>
          <w:sz w:val="24"/>
          <w:szCs w:val="24"/>
        </w:rPr>
      </w:pPr>
    </w:p>
    <w:p w14:paraId="71F04529" w14:textId="77777777" w:rsidR="00155306" w:rsidRPr="00E5068B" w:rsidRDefault="00155306" w:rsidP="00E5068B">
      <w:pPr>
        <w:rPr>
          <w:rFonts w:ascii="Times New Roman" w:hAnsi="Times New Roman" w:cs="Times New Roman"/>
          <w:b/>
          <w:sz w:val="24"/>
        </w:rPr>
      </w:pPr>
      <w:bookmarkStart w:id="104" w:name="_Toc205454244"/>
      <w:r w:rsidRPr="00E5068B">
        <w:rPr>
          <w:rFonts w:ascii="Times New Roman" w:hAnsi="Times New Roman" w:cs="Times New Roman"/>
          <w:b/>
          <w:sz w:val="24"/>
        </w:rPr>
        <w:t>Az egyéb pszichés fejlődési zavar alapján sajátos nevelési igényű tanulók nevelése-oktatása</w:t>
      </w:r>
      <w:bookmarkEnd w:id="104"/>
    </w:p>
    <w:p w14:paraId="299A3580"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kategóriába tartoznak:</w:t>
      </w:r>
    </w:p>
    <w:p w14:paraId="1C032FDE" w14:textId="77777777" w:rsidR="00155306" w:rsidRPr="0015685D" w:rsidRDefault="00155306" w:rsidP="0063505E">
      <w:pPr>
        <w:numPr>
          <w:ilvl w:val="0"/>
          <w:numId w:val="25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súlyos tanulási zavarokkal,</w:t>
      </w:r>
    </w:p>
    <w:p w14:paraId="41500C40" w14:textId="77777777" w:rsidR="00155306" w:rsidRPr="0015685D" w:rsidRDefault="00155306" w:rsidP="0063505E">
      <w:pPr>
        <w:numPr>
          <w:ilvl w:val="0"/>
          <w:numId w:val="25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figyelemzavarral,</w:t>
      </w:r>
    </w:p>
    <w:p w14:paraId="36F2BA5C" w14:textId="12461268" w:rsidR="00155306" w:rsidRPr="0015685D" w:rsidRDefault="00155306" w:rsidP="0063505E">
      <w:pPr>
        <w:numPr>
          <w:ilvl w:val="0"/>
          <w:numId w:val="25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magatartásszabályozási zavarral küzdő tanulók, akiknél a kognitív és emocionális-szociális képességek eltérő fejlődése, a képességzavarok halmozott előfordulása fokozott pedagógiai, pszichológiai és gyógypedagógiai támogatást indokol.</w:t>
      </w:r>
    </w:p>
    <w:p w14:paraId="18E41D5D"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fejlesztés jellemzői:</w:t>
      </w:r>
    </w:p>
    <w:p w14:paraId="02472645" w14:textId="77777777" w:rsidR="00155306" w:rsidRPr="0015685D" w:rsidRDefault="00155306" w:rsidP="0063505E">
      <w:pPr>
        <w:numPr>
          <w:ilvl w:val="0"/>
          <w:numId w:val="2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oktatás és fejlesztés komplex, egyéni szükségletekhez igazított tevékenységrendszerben valósul meg.</w:t>
      </w:r>
    </w:p>
    <w:p w14:paraId="7E93E25B" w14:textId="77777777" w:rsidR="00155306" w:rsidRPr="0015685D" w:rsidRDefault="00155306" w:rsidP="0063505E">
      <w:pPr>
        <w:numPr>
          <w:ilvl w:val="0"/>
          <w:numId w:val="2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többségi pedagógus és a gyógypedagógus közös munkájával, egyéni fejlesztési terv alapján történik.</w:t>
      </w:r>
    </w:p>
    <w:p w14:paraId="0A5FAD3B" w14:textId="77777777" w:rsidR="00155306" w:rsidRPr="0015685D" w:rsidRDefault="00155306" w:rsidP="0063505E">
      <w:pPr>
        <w:numPr>
          <w:ilvl w:val="0"/>
          <w:numId w:val="2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foglalkozások célja a tanulási, figyelem- és magatartásszabályozási zavarok mérséklése, a képességek kibontakoztatása.</w:t>
      </w:r>
    </w:p>
    <w:p w14:paraId="138577B2"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Oktatási formák:</w:t>
      </w:r>
    </w:p>
    <w:p w14:paraId="024D912E" w14:textId="77777777" w:rsidR="00155306" w:rsidRPr="0015685D" w:rsidRDefault="00155306" w:rsidP="0063505E">
      <w:pPr>
        <w:numPr>
          <w:ilvl w:val="0"/>
          <w:numId w:val="2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Integrált nevelés-oktatás a kiemelt figyelmet igénylő tanulók személyi és tárgyi feltételeivel rendelkező általános iskolában,</w:t>
      </w:r>
    </w:p>
    <w:p w14:paraId="1993ECB0" w14:textId="3B1DCFF9" w:rsidR="00155306" w:rsidRPr="00E5068B" w:rsidRDefault="00155306" w:rsidP="00155306">
      <w:pPr>
        <w:numPr>
          <w:ilvl w:val="0"/>
          <w:numId w:val="2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Időszakos különnevelés intenzív terápiás és oktatási céllal (pl. logopédiai osztály, gyógypedagógiai intézmény).</w:t>
      </w:r>
    </w:p>
    <w:p w14:paraId="5AEBCF69"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Fejlesztési alapelvek</w:t>
      </w:r>
    </w:p>
    <w:p w14:paraId="2380E72F"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hatékony fejlesztés érdekében törekedni kell:</w:t>
      </w:r>
    </w:p>
    <w:p w14:paraId="2331A91A" w14:textId="77777777" w:rsidR="00155306" w:rsidRPr="0015685D" w:rsidRDefault="00155306" w:rsidP="0063505E">
      <w:pPr>
        <w:numPr>
          <w:ilvl w:val="0"/>
          <w:numId w:val="2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 tervszerű, egyénre szabott fejlesztési terv kialakítására,</w:t>
      </w:r>
    </w:p>
    <w:p w14:paraId="433118AC" w14:textId="77777777" w:rsidR="00155306" w:rsidRPr="0015685D" w:rsidRDefault="00155306" w:rsidP="0063505E">
      <w:pPr>
        <w:numPr>
          <w:ilvl w:val="0"/>
          <w:numId w:val="2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komplex, több területet lefedő módszerválasztásra,</w:t>
      </w:r>
    </w:p>
    <w:p w14:paraId="1A08D224" w14:textId="1A5F46F4" w:rsidR="00155306" w:rsidRPr="00E5068B" w:rsidRDefault="00155306" w:rsidP="00155306">
      <w:pPr>
        <w:numPr>
          <w:ilvl w:val="0"/>
          <w:numId w:val="2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fejlődési folyamat rendszeres nyomon követésére.</w:t>
      </w:r>
    </w:p>
    <w:p w14:paraId="5F726998"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tanulás-tanítás kiemelt feladatai</w:t>
      </w:r>
    </w:p>
    <w:p w14:paraId="4349E71A"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tananyag adaptálása az egyéni szükségletekhez.</w:t>
      </w:r>
    </w:p>
    <w:p w14:paraId="0533A618"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Tanulásmódszertani elemek beépítése.</w:t>
      </w:r>
    </w:p>
    <w:p w14:paraId="29778B6F"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Változatos tanulásszervezési formák, differenciált oktatás, projektmunka biztosítása.</w:t>
      </w:r>
    </w:p>
    <w:p w14:paraId="6A2CFB50"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Személyre szabott, tanulóközpontú tanulási stratégiák alkalmazása.</w:t>
      </w:r>
    </w:p>
    <w:p w14:paraId="5AB20BAB"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fejlesztő értékelés előtérbe helyezése.</w:t>
      </w:r>
    </w:p>
    <w:p w14:paraId="7B7696A1"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társas beilleszkedés és a szociális kompetenciák fejlesztésének kiemelt támogatása.</w:t>
      </w:r>
    </w:p>
    <w:p w14:paraId="0F7D93D4"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egyéni tanulási utak feltárása és az adekvát pedagógiai támogatás megtervezése.</w:t>
      </w:r>
    </w:p>
    <w:p w14:paraId="5F9CF0E0"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kronológiai életkorából adódó sajátosságok figyelembevétele.</w:t>
      </w:r>
    </w:p>
    <w:p w14:paraId="22D19872"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alapvető készségek (olvasás, írás, számolás) és a nyelvi képességek célzott fejlesztése.</w:t>
      </w:r>
    </w:p>
    <w:p w14:paraId="5DD20370"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környezet igazítása a gyermek szükségleteihez.</w:t>
      </w:r>
    </w:p>
    <w:p w14:paraId="5CDAB81A" w14:textId="77777777" w:rsidR="00155306" w:rsidRPr="0015685D" w:rsidRDefault="00155306" w:rsidP="0063505E">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Átlátható, követhető idő- és térstruktúra kialakítása.</w:t>
      </w:r>
    </w:p>
    <w:p w14:paraId="180806F3" w14:textId="58A90F2F" w:rsidR="00155306" w:rsidRPr="00E5068B" w:rsidRDefault="00155306" w:rsidP="00155306">
      <w:pPr>
        <w:numPr>
          <w:ilvl w:val="0"/>
          <w:numId w:val="2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Világos, érthető szabályok megfogalmazása.</w:t>
      </w:r>
    </w:p>
    <w:p w14:paraId="06FF5F63"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Támogató tényezők</w:t>
      </w:r>
    </w:p>
    <w:p w14:paraId="0DFB1AE8" w14:textId="77777777" w:rsidR="00155306" w:rsidRPr="0015685D" w:rsidRDefault="00155306" w:rsidP="0063505E">
      <w:pPr>
        <w:numPr>
          <w:ilvl w:val="0"/>
          <w:numId w:val="25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Szülők bevonása és partnerségi viszony kialakítása.</w:t>
      </w:r>
    </w:p>
    <w:p w14:paraId="7543E3C3" w14:textId="77777777" w:rsidR="00155306" w:rsidRPr="0015685D" w:rsidRDefault="00155306" w:rsidP="0063505E">
      <w:pPr>
        <w:numPr>
          <w:ilvl w:val="0"/>
          <w:numId w:val="25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Pedagógusok, pedagógiai asszisztensek és segítő szakemberek (belső és külső) összehangolt együttműködése.</w:t>
      </w:r>
    </w:p>
    <w:p w14:paraId="4885937F" w14:textId="431B2308" w:rsidR="00155306" w:rsidRPr="0015685D" w:rsidRDefault="00155306" w:rsidP="00155306">
      <w:pPr>
        <w:spacing w:line="360" w:lineRule="auto"/>
        <w:jc w:val="both"/>
        <w:rPr>
          <w:rFonts w:ascii="Times New Roman" w:hAnsi="Times New Roman" w:cs="Times New Roman"/>
          <w:sz w:val="24"/>
          <w:szCs w:val="24"/>
        </w:rPr>
      </w:pPr>
    </w:p>
    <w:p w14:paraId="3CCEA3A0"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Kiemelt feladatok a nevelés-oktatás során</w:t>
      </w:r>
    </w:p>
    <w:p w14:paraId="5E680425"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iskolai nevelés-oktatás kiemelt feladata a tantervi előírásoknak megfelelő sikeres továbbhaladás biztosítása. Ennek érdekében a tananyag feldolgozásakor a pedagógusnak figyelembe kell vennie:</w:t>
      </w:r>
    </w:p>
    <w:p w14:paraId="5773E32B" w14:textId="77777777" w:rsidR="00155306" w:rsidRPr="0015685D" w:rsidRDefault="00155306" w:rsidP="0063505E">
      <w:pPr>
        <w:numPr>
          <w:ilvl w:val="0"/>
          <w:numId w:val="2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tantárgyi tartalmak tanulói sajátosságokhoz való illesztését,</w:t>
      </w:r>
    </w:p>
    <w:p w14:paraId="13DEDFC3" w14:textId="77777777" w:rsidR="00155306" w:rsidRPr="0015685D" w:rsidRDefault="00155306" w:rsidP="0063505E">
      <w:pPr>
        <w:numPr>
          <w:ilvl w:val="0"/>
          <w:numId w:val="2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esetleges adaptálási lehetőségeket,</w:t>
      </w:r>
    </w:p>
    <w:p w14:paraId="683AE7F8" w14:textId="77777777" w:rsidR="00155306" w:rsidRPr="0015685D" w:rsidRDefault="00155306" w:rsidP="0063505E">
      <w:pPr>
        <w:numPr>
          <w:ilvl w:val="0"/>
          <w:numId w:val="2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azon tananyagrészek meghatározását, amelyek egyéni vagy kiscsoportos korrepetálással, fokozatos felzárkóztatással, kompetenciafejlesztéssel és irányított otthoni gyakorlással eredményesen elsajátíthatók.</w:t>
      </w:r>
    </w:p>
    <w:p w14:paraId="36E214C6"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pozitív énkép és önértékelés</w:t>
      </w:r>
      <w:r w:rsidRPr="0015685D">
        <w:rPr>
          <w:rFonts w:ascii="Times New Roman" w:hAnsi="Times New Roman" w:cs="Times New Roman"/>
          <w:sz w:val="24"/>
          <w:szCs w:val="24"/>
        </w:rPr>
        <w:t xml:space="preserve"> kialakítása érdekében a tanulóval szemben támasztott elvárások legyenek egyértelműek, és a tanulási folyamat elején váljanak ismertté. A mérési és felmérési stratégiáknak ehhez kell igazodniuk, biztosítva a várt és a mért eredmények összhangját.</w:t>
      </w:r>
    </w:p>
    <w:p w14:paraId="1A43B730" w14:textId="6D94702D" w:rsidR="00155306" w:rsidRPr="0015685D" w:rsidRDefault="00155306" w:rsidP="00155306">
      <w:pPr>
        <w:spacing w:line="360" w:lineRule="auto"/>
        <w:jc w:val="both"/>
        <w:rPr>
          <w:rFonts w:ascii="Times New Roman" w:hAnsi="Times New Roman" w:cs="Times New Roman"/>
          <w:sz w:val="24"/>
          <w:szCs w:val="24"/>
        </w:rPr>
      </w:pPr>
    </w:p>
    <w:p w14:paraId="32D77C50"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iskola feladatai</w:t>
      </w:r>
    </w:p>
    <w:p w14:paraId="0FC8D4AB"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Optimális, támogató tanulási környezet kialakítása az előzetesen felmért szükségletek alapján.</w:t>
      </w:r>
    </w:p>
    <w:p w14:paraId="2693622A"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előzetes tudásának felmérése.</w:t>
      </w:r>
    </w:p>
    <w:p w14:paraId="7F29A804"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Érdeklődés és motivációs bázis feltérképezése.</w:t>
      </w:r>
    </w:p>
    <w:p w14:paraId="7C1F9B95"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Énhatékonyság erősítése osztálytermi és egyéni munka során.</w:t>
      </w:r>
    </w:p>
    <w:p w14:paraId="63A0A654"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Módszertani sokszínűség biztosítása.</w:t>
      </w:r>
    </w:p>
    <w:p w14:paraId="2519C074"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Differenciálás megvalósítása:</w:t>
      </w:r>
    </w:p>
    <w:p w14:paraId="67F8F71B" w14:textId="77777777" w:rsidR="00155306" w:rsidRPr="0015685D" w:rsidRDefault="00155306" w:rsidP="0063505E">
      <w:pPr>
        <w:numPr>
          <w:ilvl w:val="1"/>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hosszabb időkeret biztosítása ott, ahol erre szükség van,</w:t>
      </w:r>
    </w:p>
    <w:p w14:paraId="552CC643" w14:textId="77777777" w:rsidR="00155306" w:rsidRPr="0015685D" w:rsidRDefault="00155306" w:rsidP="0063505E">
      <w:pPr>
        <w:numPr>
          <w:ilvl w:val="1"/>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feladatok tartalmának és céljának a tanuló szükségleteihez, képességstruktúrájához, teherbírásához igazítása,</w:t>
      </w:r>
    </w:p>
    <w:p w14:paraId="31BED10E" w14:textId="77777777" w:rsidR="00155306" w:rsidRPr="0015685D" w:rsidRDefault="00155306" w:rsidP="0063505E">
      <w:pPr>
        <w:numPr>
          <w:ilvl w:val="1"/>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 önmagához viszonyított értékelése,</w:t>
      </w:r>
    </w:p>
    <w:p w14:paraId="0066E254" w14:textId="77777777" w:rsidR="00155306" w:rsidRPr="0015685D" w:rsidRDefault="00155306" w:rsidP="0063505E">
      <w:pPr>
        <w:numPr>
          <w:ilvl w:val="1"/>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személyre szabott, fejlesztő értékelés alkalmazása.</w:t>
      </w:r>
    </w:p>
    <w:p w14:paraId="060554A3"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különbözőségek elfogadása a neurodiverzitás részeként, az emberi fejlődés sokféleségének természetes jelenségeként.</w:t>
      </w:r>
    </w:p>
    <w:p w14:paraId="158C9376" w14:textId="77777777" w:rsidR="00155306" w:rsidRPr="0015685D" w:rsidRDefault="00155306" w:rsidP="0063505E">
      <w:pPr>
        <w:numPr>
          <w:ilvl w:val="0"/>
          <w:numId w:val="2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gyógypedagógus és a szaktanárok tudásmegosztásra épülő, egymást támogató együttműködésének erősítése.</w:t>
      </w:r>
    </w:p>
    <w:p w14:paraId="4D01D817" w14:textId="4F4AA56C" w:rsidR="00155306" w:rsidRPr="0015685D" w:rsidRDefault="00155306" w:rsidP="00155306">
      <w:pPr>
        <w:spacing w:line="360" w:lineRule="auto"/>
        <w:jc w:val="both"/>
        <w:rPr>
          <w:rFonts w:ascii="Times New Roman" w:hAnsi="Times New Roman" w:cs="Times New Roman"/>
          <w:sz w:val="24"/>
          <w:szCs w:val="24"/>
        </w:rPr>
      </w:pPr>
    </w:p>
    <w:p w14:paraId="5ACBC32F"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További kiemelt célok</w:t>
      </w:r>
    </w:p>
    <w:p w14:paraId="560BB58B" w14:textId="77777777" w:rsidR="00155306" w:rsidRPr="0015685D" w:rsidRDefault="00155306" w:rsidP="0063505E">
      <w:pPr>
        <w:numPr>
          <w:ilvl w:val="0"/>
          <w:numId w:val="2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iránti motiváció, kitartás és kudarctűrő képesség növelése.</w:t>
      </w:r>
    </w:p>
    <w:p w14:paraId="1A407CAD" w14:textId="77777777" w:rsidR="00155306" w:rsidRPr="0015685D" w:rsidRDefault="00155306" w:rsidP="0063505E">
      <w:pPr>
        <w:numPr>
          <w:ilvl w:val="0"/>
          <w:numId w:val="2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Rendezett társas kapcsolatok kialakítása a kortársak és a felnőttek közösségében.</w:t>
      </w:r>
    </w:p>
    <w:p w14:paraId="36FBB0E5" w14:textId="77777777" w:rsidR="00155306" w:rsidRPr="0015685D" w:rsidRDefault="00155306" w:rsidP="0063505E">
      <w:pPr>
        <w:numPr>
          <w:ilvl w:val="0"/>
          <w:numId w:val="2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társadalmi együttélés szabályainak betartása.</w:t>
      </w:r>
    </w:p>
    <w:p w14:paraId="70BE15EF" w14:textId="77777777" w:rsidR="00155306" w:rsidRPr="0015685D" w:rsidRDefault="00155306" w:rsidP="0063505E">
      <w:pPr>
        <w:numPr>
          <w:ilvl w:val="0"/>
          <w:numId w:val="2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Önállóságra nevelés.</w:t>
      </w:r>
    </w:p>
    <w:p w14:paraId="475C5C5F" w14:textId="7DBAB6BC" w:rsidR="00155306" w:rsidRPr="0015685D" w:rsidRDefault="00155306" w:rsidP="00155306">
      <w:pPr>
        <w:spacing w:line="360" w:lineRule="auto"/>
        <w:jc w:val="both"/>
        <w:rPr>
          <w:rFonts w:ascii="Times New Roman" w:hAnsi="Times New Roman" w:cs="Times New Roman"/>
          <w:sz w:val="24"/>
          <w:szCs w:val="24"/>
        </w:rPr>
      </w:pPr>
    </w:p>
    <w:p w14:paraId="3D508DBE"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pedagógusok feladata</w:t>
      </w:r>
    </w:p>
    <w:p w14:paraId="565A74B5"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pedagógusoknak olyan tanítási módszerekre és támogató stratégiákra kell támaszkodniuk, amelyek figyelembe veszik:</w:t>
      </w:r>
    </w:p>
    <w:p w14:paraId="673C36EB" w14:textId="77777777" w:rsidR="00155306" w:rsidRPr="0015685D" w:rsidRDefault="00155306" w:rsidP="0063505E">
      <w:pPr>
        <w:numPr>
          <w:ilvl w:val="0"/>
          <w:numId w:val="2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azonosított tanulási szükségleteit,</w:t>
      </w:r>
    </w:p>
    <w:p w14:paraId="0C13B62F" w14:textId="77777777" w:rsidR="00155306" w:rsidRPr="0015685D" w:rsidRDefault="00155306" w:rsidP="0063505E">
      <w:pPr>
        <w:numPr>
          <w:ilvl w:val="0"/>
          <w:numId w:val="2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érdeklődését,</w:t>
      </w:r>
    </w:p>
    <w:p w14:paraId="6B40D042" w14:textId="77777777" w:rsidR="00155306" w:rsidRPr="0015685D" w:rsidRDefault="00155306" w:rsidP="0063505E">
      <w:pPr>
        <w:numPr>
          <w:ilvl w:val="0"/>
          <w:numId w:val="2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tehetségét,</w:t>
      </w:r>
    </w:p>
    <w:p w14:paraId="3082741B" w14:textId="77777777" w:rsidR="00155306" w:rsidRPr="0015685D" w:rsidRDefault="00155306" w:rsidP="0063505E">
      <w:pPr>
        <w:numPr>
          <w:ilvl w:val="0"/>
          <w:numId w:val="2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célkitűzéseit,</w:t>
      </w:r>
    </w:p>
    <w:p w14:paraId="17ACFAAA" w14:textId="77777777" w:rsidR="00155306" w:rsidRPr="0015685D" w:rsidRDefault="00155306" w:rsidP="0063505E">
      <w:pPr>
        <w:numPr>
          <w:ilvl w:val="0"/>
          <w:numId w:val="2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kulturális hátterét.</w:t>
      </w:r>
    </w:p>
    <w:p w14:paraId="621910D7" w14:textId="02A5188E" w:rsidR="00155306" w:rsidRPr="0015685D" w:rsidRDefault="00155306" w:rsidP="00155306">
      <w:pPr>
        <w:spacing w:line="360" w:lineRule="auto"/>
        <w:jc w:val="both"/>
        <w:rPr>
          <w:rFonts w:ascii="Times New Roman" w:hAnsi="Times New Roman" w:cs="Times New Roman"/>
          <w:sz w:val="24"/>
          <w:szCs w:val="24"/>
        </w:rPr>
      </w:pPr>
    </w:p>
    <w:p w14:paraId="76A7F413"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Tanórai szervezési elvek</w:t>
      </w:r>
    </w:p>
    <w:p w14:paraId="244B734B"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életkori sajátosságok és a figyelemkoncentráció jellemző eltéréseinek figyelembevételével a tanórán belül javasolt:</w:t>
      </w:r>
    </w:p>
    <w:p w14:paraId="7D92B76B" w14:textId="77777777" w:rsidR="00155306" w:rsidRPr="0015685D" w:rsidRDefault="00155306" w:rsidP="0063505E">
      <w:pPr>
        <w:numPr>
          <w:ilvl w:val="0"/>
          <w:numId w:val="2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15–20 perces tevékenységek váltakoztatása,</w:t>
      </w:r>
    </w:p>
    <w:p w14:paraId="00938666" w14:textId="77777777" w:rsidR="00155306" w:rsidRPr="0015685D" w:rsidRDefault="00155306" w:rsidP="0063505E">
      <w:pPr>
        <w:numPr>
          <w:ilvl w:val="0"/>
          <w:numId w:val="2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változatos tanulásszervezési módok alkalmazása,</w:t>
      </w:r>
    </w:p>
    <w:p w14:paraId="3697BAB7" w14:textId="2DEBE6A6" w:rsidR="00155306" w:rsidRPr="0015685D" w:rsidRDefault="00155306" w:rsidP="0063505E">
      <w:pPr>
        <w:numPr>
          <w:ilvl w:val="0"/>
          <w:numId w:val="2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terhelés és a figyelem fenntartásának biztosítása.</w:t>
      </w:r>
    </w:p>
    <w:p w14:paraId="4DFC4BAA" w14:textId="77777777" w:rsidR="00155306" w:rsidRPr="0015685D" w:rsidRDefault="00155306" w:rsidP="00155306">
      <w:pPr>
        <w:spacing w:line="360" w:lineRule="auto"/>
        <w:ind w:left="720"/>
        <w:jc w:val="both"/>
        <w:rPr>
          <w:rFonts w:ascii="Times New Roman" w:hAnsi="Times New Roman" w:cs="Times New Roman"/>
          <w:sz w:val="24"/>
          <w:szCs w:val="24"/>
        </w:rPr>
      </w:pPr>
    </w:p>
    <w:p w14:paraId="72B05358"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Specifikus tanulási zavarok pedagógiai feladatai és célkitűzései</w:t>
      </w:r>
    </w:p>
    <w:p w14:paraId="717A476F"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specifikus tanulási zavarok (diszlexia, diszgráfia, diszortográfia, diszkalkulia) esetében kiemelt cél a tanuló osztályfokának megfelelő alapkészségek kialakítása, a tanulási kudarcok megelőzése, a kompenzáló technikák elsajátíttatása, valamint a tanulás és önálló ismeretszerzés támogatása.</w:t>
      </w:r>
    </w:p>
    <w:p w14:paraId="7B135FE3" w14:textId="4FDF3F30" w:rsidR="00155306" w:rsidRPr="0015685D" w:rsidRDefault="00155306" w:rsidP="00155306">
      <w:pPr>
        <w:spacing w:line="360" w:lineRule="auto"/>
        <w:jc w:val="both"/>
        <w:rPr>
          <w:rFonts w:ascii="Times New Roman" w:hAnsi="Times New Roman" w:cs="Times New Roman"/>
          <w:sz w:val="24"/>
          <w:szCs w:val="24"/>
        </w:rPr>
      </w:pPr>
    </w:p>
    <w:p w14:paraId="31527D54"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Olvasási zavar (diszlexia)</w:t>
      </w:r>
    </w:p>
    <w:p w14:paraId="449ECEB7"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feladat:</w:t>
      </w:r>
      <w:r w:rsidRPr="0015685D">
        <w:rPr>
          <w:rFonts w:ascii="Times New Roman" w:hAnsi="Times New Roman" w:cs="Times New Roman"/>
          <w:sz w:val="24"/>
          <w:szCs w:val="24"/>
        </w:rPr>
        <w:t xml:space="preserve"> az értő olvasás képességének kialakítása és az olvasóvá válás elősegítése.</w:t>
      </w:r>
    </w:p>
    <w:p w14:paraId="1B6D1C19"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Fő célkitűzések:</w:t>
      </w:r>
    </w:p>
    <w:p w14:paraId="43DBA7D9"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Olvasás, írás tanítása vagy újratanítása lassított tempójú, hangoztató-elemző, szótagoló, analizáló-szintetizáló módszerrel, a magyar nyelv ortográfiájának figyelembevételével.</w:t>
      </w:r>
    </w:p>
    <w:p w14:paraId="5CC31595"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Stabil betűismeret és betű-hang megfeleltetés kialakítása.</w:t>
      </w:r>
    </w:p>
    <w:p w14:paraId="431FE898"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 szóolvasás fejlesztése (valódi és álszavak esetében is).</w:t>
      </w:r>
    </w:p>
    <w:p w14:paraId="3A2AE589"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olvasás gördülékenységének (fluenciájának) elősegítése.</w:t>
      </w:r>
    </w:p>
    <w:p w14:paraId="1AB49C34"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olvasási készség folyamatos gondozása az egész iskolai pályafutás alatt.</w:t>
      </w:r>
    </w:p>
    <w:p w14:paraId="1DD92BCB"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Szövegértési stratégiák kialakítása.</w:t>
      </w:r>
    </w:p>
    <w:p w14:paraId="2F71C75D"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Kompenzáló technikák alkalmazása valamennyi tantárgy tanulása során.</w:t>
      </w:r>
    </w:p>
    <w:p w14:paraId="3AFA129A"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Idegen nyelv oktatása speciális módszerekkel, auditív megközelítéssel.</w:t>
      </w:r>
    </w:p>
    <w:p w14:paraId="26A8734A"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Tanulást segítő eszközök használata (pl. képek, gondolattérképek, óravázlatok, hangoskönyvek, OCR technológia, gépírás).</w:t>
      </w:r>
    </w:p>
    <w:p w14:paraId="275BB374"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olvasástanítási és diszlexia reedukációs programok alkalmazása.</w:t>
      </w:r>
    </w:p>
    <w:p w14:paraId="04002D41" w14:textId="77777777" w:rsidR="00155306" w:rsidRPr="0015685D" w:rsidRDefault="00155306" w:rsidP="0063505E">
      <w:pPr>
        <w:numPr>
          <w:ilvl w:val="0"/>
          <w:numId w:val="26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Olvasási kedv felébresztése, motiváció erősítése.</w:t>
      </w:r>
    </w:p>
    <w:p w14:paraId="15D4CE5D"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Célzott képességfejlesztés:</w:t>
      </w:r>
    </w:p>
    <w:p w14:paraId="1FFD7EA8" w14:textId="77777777" w:rsidR="00155306" w:rsidRPr="0015685D" w:rsidRDefault="00155306" w:rsidP="0063505E">
      <w:pPr>
        <w:numPr>
          <w:ilvl w:val="0"/>
          <w:numId w:val="2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Fonológiai, nyelvi, metanyelvi tudatosság fejlesztése.</w:t>
      </w:r>
    </w:p>
    <w:p w14:paraId="5AF0C7B3" w14:textId="77777777" w:rsidR="00155306" w:rsidRPr="0015685D" w:rsidRDefault="00155306" w:rsidP="0063505E">
      <w:pPr>
        <w:numPr>
          <w:ilvl w:val="0"/>
          <w:numId w:val="2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Verbális emlékezet és munkamemória fejlesztése.</w:t>
      </w:r>
    </w:p>
    <w:p w14:paraId="622A019B" w14:textId="77777777" w:rsidR="00155306" w:rsidRPr="0015685D" w:rsidRDefault="00155306" w:rsidP="0063505E">
      <w:pPr>
        <w:numPr>
          <w:ilvl w:val="0"/>
          <w:numId w:val="2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Modalitásspecifikus integráció erősítése.</w:t>
      </w:r>
    </w:p>
    <w:p w14:paraId="008C8083" w14:textId="77777777" w:rsidR="00155306" w:rsidRPr="0015685D" w:rsidRDefault="00155306" w:rsidP="0063505E">
      <w:pPr>
        <w:numPr>
          <w:ilvl w:val="0"/>
          <w:numId w:val="2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Észlelési funkciók fejlesztése.</w:t>
      </w:r>
    </w:p>
    <w:p w14:paraId="292AD5F7" w14:textId="01BE58B5" w:rsidR="00155306" w:rsidRPr="0015685D" w:rsidRDefault="00155306" w:rsidP="00155306">
      <w:pPr>
        <w:spacing w:line="360" w:lineRule="auto"/>
        <w:jc w:val="both"/>
        <w:rPr>
          <w:rFonts w:ascii="Times New Roman" w:hAnsi="Times New Roman" w:cs="Times New Roman"/>
          <w:sz w:val="24"/>
          <w:szCs w:val="24"/>
        </w:rPr>
      </w:pPr>
    </w:p>
    <w:p w14:paraId="6B5F3D4B"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Íráskép zavara (diszgráfia)</w:t>
      </w:r>
    </w:p>
    <w:p w14:paraId="3FBF6669"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feladat:</w:t>
      </w:r>
      <w:r w:rsidRPr="0015685D">
        <w:rPr>
          <w:rFonts w:ascii="Times New Roman" w:hAnsi="Times New Roman" w:cs="Times New Roman"/>
          <w:sz w:val="24"/>
          <w:szCs w:val="24"/>
        </w:rPr>
        <w:t xml:space="preserve"> az íráskészség fejlesztése, az írott nyelv funkcionális használatának támogatása.</w:t>
      </w:r>
    </w:p>
    <w:p w14:paraId="2CC8ABA1"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célkitűzések:</w:t>
      </w:r>
    </w:p>
    <w:p w14:paraId="296CFF07" w14:textId="77777777" w:rsidR="00155306" w:rsidRPr="0015685D" w:rsidRDefault="00155306" w:rsidP="0063505E">
      <w:pPr>
        <w:numPr>
          <w:ilvl w:val="0"/>
          <w:numId w:val="2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Írásmozgás alapformáinak gyakorlása különböző technikákkal (ráírás, másolás, önálló írás).</w:t>
      </w:r>
    </w:p>
    <w:p w14:paraId="55808A94" w14:textId="77777777" w:rsidR="00155306" w:rsidRPr="0015685D" w:rsidRDefault="00155306" w:rsidP="0063505E">
      <w:pPr>
        <w:numPr>
          <w:ilvl w:val="0"/>
          <w:numId w:val="2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Írásforma illesztése a tanulói képességekhez és preferenciákhoz (folyóírás, nyomtatott írás, gépírás).</w:t>
      </w:r>
    </w:p>
    <w:p w14:paraId="3F514434"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Célzott képességfejlesztés:</w:t>
      </w:r>
    </w:p>
    <w:p w14:paraId="2BB26312"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Íróeszköz helyes használata.</w:t>
      </w:r>
    </w:p>
    <w:p w14:paraId="758F7DC1"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testtartás kialakítása írás közben.</w:t>
      </w:r>
    </w:p>
    <w:p w14:paraId="1CD85B9D"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Mozgáskoordináció és testséma biztonságának fejlesztése.</w:t>
      </w:r>
    </w:p>
    <w:p w14:paraId="333F4B4F"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Szenzomotoros integráció erősítése.</w:t>
      </w:r>
    </w:p>
    <w:p w14:paraId="1E38F529"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Szem-kéz koordináció fejlesztése.</w:t>
      </w:r>
    </w:p>
    <w:p w14:paraId="0A21E91C"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Manipulációs mozgások, praxis fejlesztése.</w:t>
      </w:r>
    </w:p>
    <w:p w14:paraId="51F88806"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Ritmus, nyomás és sebesség optimális arányának kialakítása.</w:t>
      </w:r>
    </w:p>
    <w:p w14:paraId="46873881" w14:textId="77777777" w:rsidR="00155306" w:rsidRPr="0015685D" w:rsidRDefault="00155306" w:rsidP="0063505E">
      <w:pPr>
        <w:numPr>
          <w:ilvl w:val="0"/>
          <w:numId w:val="2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Motoros kivitelezés optimalizálása.</w:t>
      </w:r>
    </w:p>
    <w:p w14:paraId="4C8F7D09" w14:textId="4395AF18" w:rsidR="00155306" w:rsidRPr="0015685D" w:rsidRDefault="00155306" w:rsidP="00155306">
      <w:pPr>
        <w:spacing w:line="360" w:lineRule="auto"/>
        <w:jc w:val="both"/>
        <w:rPr>
          <w:rFonts w:ascii="Times New Roman" w:hAnsi="Times New Roman" w:cs="Times New Roman"/>
          <w:sz w:val="24"/>
          <w:szCs w:val="24"/>
        </w:rPr>
      </w:pPr>
    </w:p>
    <w:p w14:paraId="37BCA9BF"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Helyesírás zavara (diszortográfia)</w:t>
      </w:r>
    </w:p>
    <w:p w14:paraId="5BC8D84E"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feladat:</w:t>
      </w:r>
      <w:r w:rsidRPr="0015685D">
        <w:rPr>
          <w:rFonts w:ascii="Times New Roman" w:hAnsi="Times New Roman" w:cs="Times New Roman"/>
          <w:sz w:val="24"/>
          <w:szCs w:val="24"/>
        </w:rPr>
        <w:t xml:space="preserve"> a helyesírási készség fejlesztése és az önellenőrzési technikák elsajátítása.</w:t>
      </w:r>
    </w:p>
    <w:p w14:paraId="431F12F6"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célkitűzések:</w:t>
      </w:r>
    </w:p>
    <w:p w14:paraId="1A272D0E" w14:textId="77777777" w:rsidR="00155306" w:rsidRPr="0015685D" w:rsidRDefault="00155306" w:rsidP="0063505E">
      <w:pPr>
        <w:numPr>
          <w:ilvl w:val="0"/>
          <w:numId w:val="2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Spontán és tollbamondás utáni írás minőségének javítása.</w:t>
      </w:r>
    </w:p>
    <w:p w14:paraId="6BF822B6" w14:textId="77777777" w:rsidR="00155306" w:rsidRPr="0015685D" w:rsidRDefault="00155306" w:rsidP="0063505E">
      <w:pPr>
        <w:numPr>
          <w:ilvl w:val="0"/>
          <w:numId w:val="2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Fő helyesírási szabályok begyakoroltatása, analógiás stratégia kialakítása.</w:t>
      </w:r>
    </w:p>
    <w:p w14:paraId="29589BE7" w14:textId="77777777" w:rsidR="00155306" w:rsidRPr="0015685D" w:rsidRDefault="00155306" w:rsidP="0063505E">
      <w:pPr>
        <w:numPr>
          <w:ilvl w:val="0"/>
          <w:numId w:val="2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Önmérési és önellenőrzési képesség fejlesztése.</w:t>
      </w:r>
    </w:p>
    <w:p w14:paraId="4761A317" w14:textId="77777777" w:rsidR="00155306" w:rsidRPr="0015685D" w:rsidRDefault="00155306" w:rsidP="0063505E">
      <w:pPr>
        <w:numPr>
          <w:ilvl w:val="0"/>
          <w:numId w:val="26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Diszlexia reedukációs programok alkalmazása.</w:t>
      </w:r>
    </w:p>
    <w:p w14:paraId="07BA8FB6"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Célzott képességfejlesztés:</w:t>
      </w:r>
    </w:p>
    <w:p w14:paraId="1B27F13E" w14:textId="77777777" w:rsidR="00155306" w:rsidRPr="0015685D" w:rsidRDefault="00155306" w:rsidP="0063505E">
      <w:pPr>
        <w:numPr>
          <w:ilvl w:val="0"/>
          <w:numId w:val="26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Fonológiai, nyelvi, metanyelvi tudatosság fejlesztése.</w:t>
      </w:r>
    </w:p>
    <w:p w14:paraId="665E8CDF" w14:textId="77777777" w:rsidR="00155306" w:rsidRPr="0015685D" w:rsidRDefault="00155306" w:rsidP="0063505E">
      <w:pPr>
        <w:numPr>
          <w:ilvl w:val="0"/>
          <w:numId w:val="26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Beszédpercepció erősítése.</w:t>
      </w:r>
    </w:p>
    <w:p w14:paraId="544F2D70" w14:textId="77777777" w:rsidR="00155306" w:rsidRPr="0015685D" w:rsidRDefault="00155306" w:rsidP="0063505E">
      <w:pPr>
        <w:numPr>
          <w:ilvl w:val="0"/>
          <w:numId w:val="26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Verbális emlékezet és munkamemória fejlesztése.</w:t>
      </w:r>
    </w:p>
    <w:p w14:paraId="7C8F0723" w14:textId="77777777" w:rsidR="00155306" w:rsidRPr="0015685D" w:rsidRDefault="00155306" w:rsidP="0063505E">
      <w:pPr>
        <w:numPr>
          <w:ilvl w:val="0"/>
          <w:numId w:val="26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Modalitásspecifikus integráció erősítése.</w:t>
      </w:r>
    </w:p>
    <w:p w14:paraId="1611C7AC" w14:textId="77777777" w:rsidR="00155306" w:rsidRPr="0015685D" w:rsidRDefault="00155306" w:rsidP="0063505E">
      <w:pPr>
        <w:numPr>
          <w:ilvl w:val="0"/>
          <w:numId w:val="26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Hang-betű megfeleltetés gyakorlása.</w:t>
      </w:r>
    </w:p>
    <w:p w14:paraId="4325D1FF" w14:textId="03B44649" w:rsidR="00155306" w:rsidRPr="0015685D" w:rsidRDefault="00155306" w:rsidP="00155306">
      <w:pPr>
        <w:spacing w:line="360" w:lineRule="auto"/>
        <w:jc w:val="both"/>
        <w:rPr>
          <w:rFonts w:ascii="Times New Roman" w:hAnsi="Times New Roman" w:cs="Times New Roman"/>
          <w:sz w:val="24"/>
          <w:szCs w:val="24"/>
        </w:rPr>
      </w:pPr>
    </w:p>
    <w:p w14:paraId="1CF60C8A"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Számolási zavar (diszkalkulia)</w:t>
      </w:r>
    </w:p>
    <w:p w14:paraId="264BC900"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Kiemelt feladat:</w:t>
      </w:r>
      <w:r w:rsidRPr="0015685D">
        <w:rPr>
          <w:rFonts w:ascii="Times New Roman" w:hAnsi="Times New Roman" w:cs="Times New Roman"/>
          <w:sz w:val="24"/>
          <w:szCs w:val="24"/>
        </w:rPr>
        <w:t xml:space="preserve"> a matematikai alapkészségek kialakítása és a mindennapi életben alkalmazható matematikai kompetencia fejlesztése.</w:t>
      </w:r>
    </w:p>
    <w:p w14:paraId="446AC7B0"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célkitűzések:</w:t>
      </w:r>
    </w:p>
    <w:p w14:paraId="4F7B77BD"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Számosság és számok iránti érdeklődés felkeltése.</w:t>
      </w:r>
    </w:p>
    <w:p w14:paraId="4EAD6E78"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szabályok és törvények készségszintű alkalmazása.</w:t>
      </w:r>
    </w:p>
    <w:p w14:paraId="6E73BF24"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nyelv tudatosítása.</w:t>
      </w:r>
    </w:p>
    <w:p w14:paraId="6978C834"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Fogalomalkotás során manipuláció, megfigyelés, vizuális megerősítés alkalmazása.</w:t>
      </w:r>
    </w:p>
    <w:p w14:paraId="59A5641B"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Segítő és kompenzáló eszközök biztosítása.</w:t>
      </w:r>
    </w:p>
    <w:p w14:paraId="38FE4B42"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Gyakorlási technikák személyre szabása.</w:t>
      </w:r>
    </w:p>
    <w:p w14:paraId="0E99E897"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gondolkodás és érvelés fejlesztése.</w:t>
      </w:r>
    </w:p>
    <w:p w14:paraId="417C9284" w14:textId="77777777" w:rsidR="00155306" w:rsidRPr="0015685D" w:rsidRDefault="00155306" w:rsidP="0063505E">
      <w:pPr>
        <w:numPr>
          <w:ilvl w:val="0"/>
          <w:numId w:val="26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Diszkalkulia reedukációs programok használata.</w:t>
      </w:r>
    </w:p>
    <w:p w14:paraId="630DAB7E"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Célzott képességfejlesztés:</w:t>
      </w:r>
    </w:p>
    <w:p w14:paraId="1E78DCF0" w14:textId="77777777" w:rsidR="00155306" w:rsidRPr="0015685D" w:rsidRDefault="00155306" w:rsidP="0063505E">
      <w:pPr>
        <w:numPr>
          <w:ilvl w:val="0"/>
          <w:numId w:val="27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 emlékezet, gondolkodás és nyelvhasználat összehangolt fejlesztése.</w:t>
      </w:r>
    </w:p>
    <w:p w14:paraId="1DC0A6B3" w14:textId="77777777" w:rsidR="00155306" w:rsidRPr="0015685D" w:rsidRDefault="00155306" w:rsidP="0063505E">
      <w:pPr>
        <w:numPr>
          <w:ilvl w:val="0"/>
          <w:numId w:val="27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Szám- és mennyiségfogalom kialakítása, magasabb szintű fogalmak fejlesztése.</w:t>
      </w:r>
    </w:p>
    <w:p w14:paraId="02C7EDC2" w14:textId="77777777" w:rsidR="00155306" w:rsidRPr="0015685D" w:rsidRDefault="00155306" w:rsidP="0063505E">
      <w:pPr>
        <w:numPr>
          <w:ilvl w:val="0"/>
          <w:numId w:val="27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Vizuális-téri képességek erősítése.</w:t>
      </w:r>
    </w:p>
    <w:p w14:paraId="4AF8DEF4" w14:textId="77777777" w:rsidR="00155306" w:rsidRPr="0015685D" w:rsidRDefault="00155306" w:rsidP="0063505E">
      <w:pPr>
        <w:numPr>
          <w:ilvl w:val="0"/>
          <w:numId w:val="27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Sorozatalkotás és szeriális észlelés fejlesztése.</w:t>
      </w:r>
    </w:p>
    <w:p w14:paraId="488E0851" w14:textId="7DC311E8" w:rsidR="00155306" w:rsidRPr="0015685D" w:rsidRDefault="00155306" w:rsidP="0063505E">
      <w:pPr>
        <w:numPr>
          <w:ilvl w:val="0"/>
          <w:numId w:val="27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Önértékelés erősítése, sikerélmény biztosítása.</w:t>
      </w:r>
    </w:p>
    <w:p w14:paraId="3F92E738" w14:textId="0519BDFB" w:rsidR="00155306" w:rsidRPr="0015685D" w:rsidRDefault="00155306" w:rsidP="00155306">
      <w:pPr>
        <w:spacing w:line="360" w:lineRule="auto"/>
        <w:jc w:val="both"/>
        <w:rPr>
          <w:rFonts w:ascii="Times New Roman" w:hAnsi="Times New Roman" w:cs="Times New Roman"/>
          <w:sz w:val="24"/>
          <w:szCs w:val="24"/>
        </w:rPr>
      </w:pPr>
    </w:p>
    <w:p w14:paraId="09EBFEB8"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Figyelemhiányos/hiperaktivitás zavar (ADHD)</w:t>
      </w:r>
    </w:p>
    <w:p w14:paraId="140D874A"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feladat:</w:t>
      </w:r>
    </w:p>
    <w:p w14:paraId="3D979E14" w14:textId="63CB9484"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Biztosítani, hogy a tanuló figyelmi, aktivitási és impulzivitási nehézségei ellenére is elsajátítsa az osztályfokának megfelelő ismereteket és kompetenciákat minden tantárgyban. A cél, hogy az ismeretszerzés, a tudás alkalmazása és a képességfejlődés az osztálytermi és hétköznapi élethelyzetekben is megvalósuljon.</w:t>
      </w:r>
    </w:p>
    <w:p w14:paraId="7C9838CF"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célkitűzések:</w:t>
      </w:r>
    </w:p>
    <w:p w14:paraId="76C84B57"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 és viselkedésszabályozás egyensúlyának kialakítása személyre szabott támogatással.</w:t>
      </w:r>
    </w:p>
    <w:p w14:paraId="7CFF4967"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Teammunka keretében gyógypedagógiai, pszichológiai és szakorvosi együttműködés.</w:t>
      </w:r>
    </w:p>
    <w:p w14:paraId="68AFFDE9"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 fenntartását segítő környezeti feltételek biztosítása.</w:t>
      </w:r>
    </w:p>
    <w:p w14:paraId="42ACB979"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Túlzott mozgásos aktivitás veszélytelen és nem zavaró levezetése.</w:t>
      </w:r>
    </w:p>
    <w:p w14:paraId="77542B06"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Fokozott egyéni bánásmód.</w:t>
      </w:r>
    </w:p>
    <w:p w14:paraId="73037DBD"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Önkontroll és önszervezési képesség fejlesztése.</w:t>
      </w:r>
    </w:p>
    <w:p w14:paraId="67FB9F8A"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Pozitív énkép és önbecsülés kialakítása.</w:t>
      </w:r>
    </w:p>
    <w:p w14:paraId="3B244FEB"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Szociális készségek fejlesztése, beilleszkedés támogatása.</w:t>
      </w:r>
    </w:p>
    <w:p w14:paraId="7B1ABB97"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Feladatvégzés idői és téri struktúrájának megtervezése.</w:t>
      </w:r>
    </w:p>
    <w:p w14:paraId="4B9B8C29" w14:textId="77777777" w:rsidR="00155306" w:rsidRPr="0015685D" w:rsidRDefault="00155306" w:rsidP="0063505E">
      <w:pPr>
        <w:numPr>
          <w:ilvl w:val="0"/>
          <w:numId w:val="2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Dicséret, jutalmazás, motiváció és sikerélmény biztosítása.</w:t>
      </w:r>
    </w:p>
    <w:p w14:paraId="295CE7EC"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Célzott képességfejlesztési területek:</w:t>
      </w:r>
    </w:p>
    <w:p w14:paraId="6C3A1934"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Önregulációs képesség fejlesztése.</w:t>
      </w:r>
    </w:p>
    <w:p w14:paraId="0BE5E33E"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szabályok és normák kialakítása, betartatása.</w:t>
      </w:r>
    </w:p>
    <w:p w14:paraId="0D4B850A"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Szociális/társas készségek fejlesztése.</w:t>
      </w:r>
    </w:p>
    <w:p w14:paraId="253B7700"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Figyelmi működés és kontrollált viselkedés támogatása.</w:t>
      </w:r>
    </w:p>
    <w:p w14:paraId="7550EE79"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figyelemtréning, különösen a tartós figyelem erősítésére.</w:t>
      </w:r>
    </w:p>
    <w:p w14:paraId="3CD98FFE"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Koncentráció fejlesztése.</w:t>
      </w:r>
    </w:p>
    <w:p w14:paraId="0175DCD1"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Utasításkövetés gyakorlása.</w:t>
      </w:r>
    </w:p>
    <w:p w14:paraId="21A4F3BA"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Türelem, késleltetés és gátlás fejlesztése.</w:t>
      </w:r>
    </w:p>
    <w:p w14:paraId="5026EA15" w14:textId="77777777" w:rsidR="00155306" w:rsidRPr="0015685D" w:rsidRDefault="00155306" w:rsidP="0063505E">
      <w:pPr>
        <w:numPr>
          <w:ilvl w:val="0"/>
          <w:numId w:val="2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Mozgáskoordináció fejlesztése és megfelelő mozgásos aktivitás biztosítása.</w:t>
      </w:r>
    </w:p>
    <w:p w14:paraId="7FEEFFDA" w14:textId="370DA471" w:rsidR="00155306" w:rsidRPr="0015685D" w:rsidRDefault="00155306" w:rsidP="00155306">
      <w:pPr>
        <w:spacing w:line="360" w:lineRule="auto"/>
        <w:jc w:val="both"/>
        <w:rPr>
          <w:rFonts w:ascii="Times New Roman" w:hAnsi="Times New Roman" w:cs="Times New Roman"/>
          <w:sz w:val="24"/>
          <w:szCs w:val="24"/>
        </w:rPr>
      </w:pPr>
    </w:p>
    <w:p w14:paraId="0EDA5D03"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Magatartásszabályozási zavar</w:t>
      </w:r>
    </w:p>
    <w:p w14:paraId="52B2884F"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feladat:</w:t>
      </w:r>
    </w:p>
    <w:p w14:paraId="6A2EF7A8" w14:textId="357B3524"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közösségi szabályokhoz alkalmazkodó, szervezett viselkedés kialakítása, a szélsőséges megnyilvánulások csökkentése, az önkontroll és az érzelmi egyensúly megteremtése.</w:t>
      </w:r>
    </w:p>
    <w:p w14:paraId="26DFD162"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célkitűzések:</w:t>
      </w:r>
    </w:p>
    <w:p w14:paraId="73705EE9" w14:textId="77777777" w:rsidR="00155306" w:rsidRPr="0015685D" w:rsidRDefault="00155306" w:rsidP="0063505E">
      <w:pPr>
        <w:numPr>
          <w:ilvl w:val="0"/>
          <w:numId w:val="2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Önreguláció fejlődésének támogatása pedagógiai eszközökkel.</w:t>
      </w:r>
    </w:p>
    <w:p w14:paraId="38F60755" w14:textId="77777777" w:rsidR="00155306" w:rsidRPr="0015685D" w:rsidRDefault="00155306" w:rsidP="0063505E">
      <w:pPr>
        <w:numPr>
          <w:ilvl w:val="0"/>
          <w:numId w:val="2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Problémás viselkedések csökkentése.</w:t>
      </w:r>
    </w:p>
    <w:p w14:paraId="518416ED" w14:textId="77777777" w:rsidR="00155306" w:rsidRPr="0015685D" w:rsidRDefault="00155306" w:rsidP="0063505E">
      <w:pPr>
        <w:numPr>
          <w:ilvl w:val="0"/>
          <w:numId w:val="2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Adaptív viselkedés, szabálykövetés és szabálytartás elősegítése.</w:t>
      </w:r>
    </w:p>
    <w:p w14:paraId="53707423" w14:textId="77777777" w:rsidR="00155306" w:rsidRPr="0015685D" w:rsidRDefault="00155306" w:rsidP="0063505E">
      <w:pPr>
        <w:numPr>
          <w:ilvl w:val="0"/>
          <w:numId w:val="2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készségek és kapcsolatok fejlesztése.</w:t>
      </w:r>
    </w:p>
    <w:p w14:paraId="1C244E17"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Célzott képességfejlesztési területek:</w:t>
      </w:r>
    </w:p>
    <w:p w14:paraId="37D486FF"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Düh- és agressziókezelés.</w:t>
      </w:r>
    </w:p>
    <w:p w14:paraId="6F4BB8C7"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Érzelemfelismerés és érzelemkifejezés.</w:t>
      </w:r>
    </w:p>
    <w:p w14:paraId="46FCA9D2"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Kommunikációs készségek fejlesztése.</w:t>
      </w:r>
    </w:p>
    <w:p w14:paraId="660BBD1F"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Konfliktuskezelési és problémamegoldó készségek.</w:t>
      </w:r>
    </w:p>
    <w:p w14:paraId="6B633450"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Megküzdési képesség fejlesztése.</w:t>
      </w:r>
    </w:p>
    <w:p w14:paraId="57DACA09" w14:textId="77777777" w:rsidR="00155306" w:rsidRPr="0015685D" w:rsidRDefault="00155306" w:rsidP="0063505E">
      <w:pPr>
        <w:numPr>
          <w:ilvl w:val="0"/>
          <w:numId w:val="2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Figyelmi működés javítása.</w:t>
      </w:r>
    </w:p>
    <w:p w14:paraId="7F85A78A"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Lehetséges eszközök:</w:t>
      </w:r>
    </w:p>
    <w:p w14:paraId="45794508" w14:textId="77777777" w:rsidR="00155306" w:rsidRPr="0015685D" w:rsidRDefault="00155306" w:rsidP="0063505E">
      <w:pPr>
        <w:numPr>
          <w:ilvl w:val="0"/>
          <w:numId w:val="2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Kognitív viselkedésterápiás technikák elemeinek alkalmazása pedagógiai helyzetekben.</w:t>
      </w:r>
    </w:p>
    <w:p w14:paraId="585A0CF6" w14:textId="77777777" w:rsidR="00155306" w:rsidRPr="0015685D" w:rsidRDefault="00155306" w:rsidP="0063505E">
      <w:pPr>
        <w:numPr>
          <w:ilvl w:val="0"/>
          <w:numId w:val="2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Napirend és időkeretek rendszeres használata.</w:t>
      </w:r>
    </w:p>
    <w:p w14:paraId="11B01708" w14:textId="77777777" w:rsidR="00155306" w:rsidRPr="0015685D" w:rsidRDefault="00155306" w:rsidP="0063505E">
      <w:pPr>
        <w:numPr>
          <w:ilvl w:val="0"/>
          <w:numId w:val="2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Feladatok és tevékenységek lépésekre bontása (folyamatábra, forgatókönyv).</w:t>
      </w:r>
    </w:p>
    <w:p w14:paraId="2B704355" w14:textId="77777777" w:rsidR="00155306" w:rsidRPr="0015685D" w:rsidRDefault="00155306" w:rsidP="0063505E">
      <w:pPr>
        <w:numPr>
          <w:ilvl w:val="0"/>
          <w:numId w:val="2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Sikerélmény biztosítása, pozitív megerősítés, jutalmazási technikák alkalmazása.</w:t>
      </w:r>
    </w:p>
    <w:p w14:paraId="0148210C" w14:textId="65C5EBC1" w:rsidR="00155306" w:rsidRPr="00F07D04" w:rsidRDefault="00155306" w:rsidP="00F07D04">
      <w:pPr>
        <w:numPr>
          <w:ilvl w:val="0"/>
          <w:numId w:val="2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Együttműködés a családdal és szakemberekkel.</w:t>
      </w:r>
    </w:p>
    <w:p w14:paraId="6423FD5C" w14:textId="77777777" w:rsidR="00155306" w:rsidRPr="00F07D04" w:rsidRDefault="00155306" w:rsidP="00F07D04">
      <w:pPr>
        <w:rPr>
          <w:rFonts w:ascii="Times New Roman" w:hAnsi="Times New Roman" w:cs="Times New Roman"/>
          <w:b/>
          <w:sz w:val="24"/>
        </w:rPr>
      </w:pPr>
      <w:bookmarkStart w:id="105" w:name="_Toc205454245"/>
      <w:r w:rsidRPr="00F07D04">
        <w:rPr>
          <w:rFonts w:ascii="Times New Roman" w:hAnsi="Times New Roman" w:cs="Times New Roman"/>
          <w:b/>
          <w:sz w:val="24"/>
        </w:rPr>
        <w:t>A Nemzeti alaptanterv (Nat) alkalmazása az egyéb pszichés fejlődési zavarral küzdő tanulók nevelése-oktatása során</w:t>
      </w:r>
      <w:bookmarkEnd w:id="105"/>
    </w:p>
    <w:p w14:paraId="53BBA13D"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helyi tantervben a tanulási területekhez kapcsolódó tantárgyak témakörei, tartalmai és követelményei a tanulók </w:t>
      </w:r>
      <w:r w:rsidRPr="0015685D">
        <w:rPr>
          <w:rFonts w:ascii="Times New Roman" w:hAnsi="Times New Roman" w:cs="Times New Roman"/>
          <w:b/>
          <w:bCs/>
          <w:sz w:val="24"/>
          <w:szCs w:val="24"/>
        </w:rPr>
        <w:t>egyéni adottságainak figyelembevételével</w:t>
      </w:r>
      <w:r w:rsidRPr="0015685D">
        <w:rPr>
          <w:rFonts w:ascii="Times New Roman" w:hAnsi="Times New Roman" w:cs="Times New Roman"/>
          <w:sz w:val="24"/>
          <w:szCs w:val="24"/>
        </w:rPr>
        <w:t xml:space="preserve"> érvényesíthetők.</w:t>
      </w:r>
      <w:r w:rsidRPr="0015685D">
        <w:rPr>
          <w:rFonts w:ascii="Times New Roman" w:hAnsi="Times New Roman" w:cs="Times New Roman"/>
          <w:sz w:val="24"/>
          <w:szCs w:val="24"/>
        </w:rPr>
        <w:br/>
        <w:t xml:space="preserve">A megvalósítást a tanulóval foglalkozó </w:t>
      </w:r>
      <w:r w:rsidRPr="0015685D">
        <w:rPr>
          <w:rFonts w:ascii="Times New Roman" w:hAnsi="Times New Roman" w:cs="Times New Roman"/>
          <w:b/>
          <w:bCs/>
          <w:sz w:val="24"/>
          <w:szCs w:val="24"/>
        </w:rPr>
        <w:t>pedagógus és gyógypedagógus közösen</w:t>
      </w:r>
      <w:r w:rsidRPr="0015685D">
        <w:rPr>
          <w:rFonts w:ascii="Times New Roman" w:hAnsi="Times New Roman" w:cs="Times New Roman"/>
          <w:sz w:val="24"/>
          <w:szCs w:val="24"/>
        </w:rPr>
        <w:t xml:space="preserve"> támogatja az </w:t>
      </w:r>
      <w:r w:rsidRPr="0015685D">
        <w:rPr>
          <w:rFonts w:ascii="Times New Roman" w:hAnsi="Times New Roman" w:cs="Times New Roman"/>
          <w:b/>
          <w:bCs/>
          <w:sz w:val="24"/>
          <w:szCs w:val="24"/>
        </w:rPr>
        <w:t>egyéni fejlesztési terv</w:t>
      </w:r>
      <w:r w:rsidRPr="0015685D">
        <w:rPr>
          <w:rFonts w:ascii="Times New Roman" w:hAnsi="Times New Roman" w:cs="Times New Roman"/>
          <w:sz w:val="24"/>
          <w:szCs w:val="24"/>
        </w:rPr>
        <w:t xml:space="preserve"> alapján, melynek megvalósulását rendszeresen felülvizsgálják.</w:t>
      </w:r>
    </w:p>
    <w:p w14:paraId="602593CC"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célok teljesítése </w:t>
      </w:r>
      <w:r w:rsidRPr="0015685D">
        <w:rPr>
          <w:rFonts w:ascii="Times New Roman" w:hAnsi="Times New Roman" w:cs="Times New Roman"/>
          <w:b/>
          <w:bCs/>
          <w:sz w:val="24"/>
          <w:szCs w:val="24"/>
        </w:rPr>
        <w:t>az alábbi elemek együttes alkalmazásával</w:t>
      </w:r>
      <w:r w:rsidRPr="0015685D">
        <w:rPr>
          <w:rFonts w:ascii="Times New Roman" w:hAnsi="Times New Roman" w:cs="Times New Roman"/>
          <w:sz w:val="24"/>
          <w:szCs w:val="24"/>
        </w:rPr>
        <w:t xml:space="preserve"> valósítható meg:</w:t>
      </w:r>
    </w:p>
    <w:p w14:paraId="1CA3F5DE" w14:textId="77777777" w:rsidR="00155306" w:rsidRPr="0015685D" w:rsidRDefault="00155306" w:rsidP="0063505E">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osztálytermi környezetben folyó differenciált munka,</w:t>
      </w:r>
    </w:p>
    <w:p w14:paraId="591C09AF" w14:textId="77777777" w:rsidR="00155306" w:rsidRPr="0015685D" w:rsidRDefault="00155306" w:rsidP="0063505E">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vagy kiscsoportos habilitatív/rehabilitatív tevékenység,</w:t>
      </w:r>
    </w:p>
    <w:p w14:paraId="23AC55B8" w14:textId="77777777" w:rsidR="00155306" w:rsidRPr="0015685D" w:rsidRDefault="00155306" w:rsidP="0063505E">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esetmegbeszélés,</w:t>
      </w:r>
    </w:p>
    <w:p w14:paraId="256130D6" w14:textId="77777777" w:rsidR="00155306" w:rsidRPr="0015685D" w:rsidRDefault="00155306" w:rsidP="0063505E">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teamtanítás,</w:t>
      </w:r>
    </w:p>
    <w:p w14:paraId="1C9B560A" w14:textId="77777777" w:rsidR="00155306" w:rsidRPr="0015685D" w:rsidRDefault="00155306" w:rsidP="0063505E">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közös tervezés és értékelés,</w:t>
      </w:r>
    </w:p>
    <w:p w14:paraId="5B3CD9F4" w14:textId="36839EE8" w:rsidR="00155306" w:rsidRPr="00F07D04" w:rsidRDefault="00155306" w:rsidP="00155306">
      <w:pPr>
        <w:numPr>
          <w:ilvl w:val="0"/>
          <w:numId w:val="2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tananyag-adaptáció.</w:t>
      </w:r>
    </w:p>
    <w:p w14:paraId="48823E81"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Nat kiemelt célkitűzései</w:t>
      </w:r>
    </w:p>
    <w:p w14:paraId="47A4C509" w14:textId="77777777" w:rsidR="00155306" w:rsidRPr="0015685D" w:rsidRDefault="00155306" w:rsidP="0063505E">
      <w:pPr>
        <w:numPr>
          <w:ilvl w:val="0"/>
          <w:numId w:val="2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Aktív tanulás biztosítása.</w:t>
      </w:r>
    </w:p>
    <w:p w14:paraId="1727D2DF" w14:textId="77777777" w:rsidR="00155306" w:rsidRPr="0015685D" w:rsidRDefault="00155306" w:rsidP="0063505E">
      <w:pPr>
        <w:numPr>
          <w:ilvl w:val="0"/>
          <w:numId w:val="2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Egyénre szabott tanulási utak kialakítása.</w:t>
      </w:r>
    </w:p>
    <w:p w14:paraId="18E9AF52" w14:textId="757BD6D8" w:rsidR="00155306" w:rsidRPr="00F07D04" w:rsidRDefault="00155306" w:rsidP="00155306">
      <w:pPr>
        <w:numPr>
          <w:ilvl w:val="0"/>
          <w:numId w:val="2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sokféleség figyelembevétele.</w:t>
      </w:r>
    </w:p>
    <w:p w14:paraId="57F7A83E"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SNI tanulók támogatását szolgáló módszerek</w:t>
      </w:r>
    </w:p>
    <w:p w14:paraId="52FE28FD"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egyéb pszichés fejlődési zavar alapján SNI-nek minősített tanulóknál a célok megvalósítását segíti:</w:t>
      </w:r>
    </w:p>
    <w:p w14:paraId="7B776346"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rugalmas tanulásszervezés,</w:t>
      </w:r>
    </w:p>
    <w:p w14:paraId="2E286DD1"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heterogén tanulócsoportok kialakítása,</w:t>
      </w:r>
    </w:p>
    <w:p w14:paraId="6009A84A"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tanulók közötti kooperációra építő módszerek,</w:t>
      </w:r>
    </w:p>
    <w:p w14:paraId="6D8A1604"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akadálymentes, mindenki számára hozzáférhető tanulási környezet,</w:t>
      </w:r>
    </w:p>
    <w:p w14:paraId="657B904F"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differenciált célkijelölés és többszintű tervezés,</w:t>
      </w:r>
    </w:p>
    <w:p w14:paraId="505C2674"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differenciált módszerek az instrukciók adásában és az értékelésben,</w:t>
      </w:r>
    </w:p>
    <w:p w14:paraId="7A3BFE5D" w14:textId="77777777" w:rsidR="00155306" w:rsidRPr="0015685D" w:rsidRDefault="00155306" w:rsidP="0063505E">
      <w:pPr>
        <w:numPr>
          <w:ilvl w:val="0"/>
          <w:numId w:val="2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adaptált tananyag használata szükség szerint.</w:t>
      </w:r>
    </w:p>
    <w:p w14:paraId="6A9A27E6" w14:textId="5CE9CE6F" w:rsidR="00155306" w:rsidRPr="0015685D" w:rsidRDefault="00155306" w:rsidP="00155306">
      <w:pPr>
        <w:spacing w:line="360" w:lineRule="auto"/>
        <w:jc w:val="both"/>
        <w:rPr>
          <w:rFonts w:ascii="Times New Roman" w:hAnsi="Times New Roman" w:cs="Times New Roman"/>
          <w:sz w:val="24"/>
          <w:szCs w:val="24"/>
        </w:rPr>
      </w:pPr>
    </w:p>
    <w:p w14:paraId="36F994F9"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Szakmai együttműködés</w:t>
      </w:r>
    </w:p>
    <w:p w14:paraId="1FD4D5F2"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módszertan megválasztásában kiemelt jelentőségű a:</w:t>
      </w:r>
    </w:p>
    <w:p w14:paraId="43207550" w14:textId="77777777" w:rsidR="00155306" w:rsidRPr="0015685D" w:rsidRDefault="00155306" w:rsidP="0063505E">
      <w:pPr>
        <w:numPr>
          <w:ilvl w:val="0"/>
          <w:numId w:val="2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pedagógusok,</w:t>
      </w:r>
    </w:p>
    <w:p w14:paraId="4F415414" w14:textId="77777777" w:rsidR="00155306" w:rsidRPr="0015685D" w:rsidRDefault="00155306" w:rsidP="0063505E">
      <w:pPr>
        <w:numPr>
          <w:ilvl w:val="0"/>
          <w:numId w:val="2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szülők,</w:t>
      </w:r>
    </w:p>
    <w:p w14:paraId="18437130" w14:textId="77777777" w:rsidR="00155306" w:rsidRPr="0015685D" w:rsidRDefault="00155306" w:rsidP="0063505E">
      <w:pPr>
        <w:numPr>
          <w:ilvl w:val="0"/>
          <w:numId w:val="2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szakszolgálatok</w:t>
      </w:r>
      <w:r w:rsidRPr="0015685D">
        <w:rPr>
          <w:rFonts w:ascii="Times New Roman" w:hAnsi="Times New Roman" w:cs="Times New Roman"/>
          <w:sz w:val="24"/>
          <w:szCs w:val="24"/>
        </w:rPr>
        <w:br/>
        <w:t>közötti széles körű szakmai együttműködés, tapasztalatcsere és jó gyakorlatok megosztása.</w:t>
      </w:r>
      <w:r w:rsidRPr="0015685D">
        <w:rPr>
          <w:rFonts w:ascii="Times New Roman" w:hAnsi="Times New Roman" w:cs="Times New Roman"/>
          <w:sz w:val="24"/>
          <w:szCs w:val="24"/>
        </w:rPr>
        <w:br/>
        <w:t>Az együttgondolkodást valódi tudásmegosztás és átjárható információáramlás támogatja a pedagógiai szakszolgálatok és az intézmények között.</w:t>
      </w:r>
    </w:p>
    <w:p w14:paraId="6E5A03D2" w14:textId="1DA43AE0" w:rsidR="00155306" w:rsidRPr="0015685D" w:rsidRDefault="00155306" w:rsidP="00155306">
      <w:pPr>
        <w:spacing w:line="360" w:lineRule="auto"/>
        <w:jc w:val="both"/>
        <w:rPr>
          <w:rFonts w:ascii="Times New Roman" w:hAnsi="Times New Roman" w:cs="Times New Roman"/>
          <w:sz w:val="24"/>
          <w:szCs w:val="24"/>
        </w:rPr>
      </w:pPr>
    </w:p>
    <w:p w14:paraId="0E5170C6"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Személyiségfejlesztési szempontok</w:t>
      </w:r>
    </w:p>
    <w:p w14:paraId="65601B8B"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helyi tantervben kiemelten kell kezelni:</w:t>
      </w:r>
    </w:p>
    <w:p w14:paraId="330D8581" w14:textId="77777777" w:rsidR="00155306" w:rsidRPr="0015685D" w:rsidRDefault="00155306" w:rsidP="0063505E">
      <w:pPr>
        <w:numPr>
          <w:ilvl w:val="0"/>
          <w:numId w:val="2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önismeret fejlesztését,</w:t>
      </w:r>
    </w:p>
    <w:p w14:paraId="28C76FD2" w14:textId="77777777" w:rsidR="00155306" w:rsidRPr="0015685D" w:rsidRDefault="00155306" w:rsidP="0063505E">
      <w:pPr>
        <w:numPr>
          <w:ilvl w:val="0"/>
          <w:numId w:val="2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reális önértékelés kialakítását,</w:t>
      </w:r>
    </w:p>
    <w:p w14:paraId="0619897C" w14:textId="77777777" w:rsidR="00155306" w:rsidRPr="0015685D" w:rsidRDefault="00155306" w:rsidP="0063505E">
      <w:pPr>
        <w:numPr>
          <w:ilvl w:val="0"/>
          <w:numId w:val="2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kommunikáció fejlesztését.</w:t>
      </w:r>
    </w:p>
    <w:p w14:paraId="1CBC0462" w14:textId="77777777" w:rsidR="00155306" w:rsidRPr="0015685D" w:rsidRDefault="00155306" w:rsidP="00155306">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Ezek a feladatok </w:t>
      </w:r>
      <w:r w:rsidRPr="0015685D">
        <w:rPr>
          <w:rFonts w:ascii="Times New Roman" w:hAnsi="Times New Roman" w:cs="Times New Roman"/>
          <w:b/>
          <w:bCs/>
          <w:sz w:val="24"/>
          <w:szCs w:val="24"/>
        </w:rPr>
        <w:t>minden tanulási területen</w:t>
      </w:r>
      <w:r w:rsidRPr="0015685D">
        <w:rPr>
          <w:rFonts w:ascii="Times New Roman" w:hAnsi="Times New Roman" w:cs="Times New Roman"/>
          <w:sz w:val="24"/>
          <w:szCs w:val="24"/>
        </w:rPr>
        <w:t xml:space="preserve"> jelenjenek meg.</w:t>
      </w:r>
    </w:p>
    <w:p w14:paraId="7400EF20" w14:textId="3AC4A249" w:rsidR="00155306" w:rsidRPr="0015685D" w:rsidRDefault="00155306" w:rsidP="00155306">
      <w:pPr>
        <w:spacing w:line="360" w:lineRule="auto"/>
        <w:jc w:val="both"/>
        <w:rPr>
          <w:rFonts w:ascii="Times New Roman" w:hAnsi="Times New Roman" w:cs="Times New Roman"/>
          <w:sz w:val="24"/>
          <w:szCs w:val="24"/>
        </w:rPr>
      </w:pPr>
    </w:p>
    <w:p w14:paraId="62E2A26C" w14:textId="77777777" w:rsidR="00155306" w:rsidRPr="0015685D" w:rsidRDefault="00155306" w:rsidP="00155306">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Kulcskompetenciák fejlesztése az Irányelv alapján</w:t>
      </w:r>
    </w:p>
    <w:p w14:paraId="2B7DF68E"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 kompetenciái.</w:t>
      </w:r>
    </w:p>
    <w:p w14:paraId="1A687FF4"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Kommunikációs kompetenciák (anyanyelvi és idegen nyelvi).</w:t>
      </w:r>
    </w:p>
    <w:p w14:paraId="3601695D"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Digitális kompetenciák.</w:t>
      </w:r>
    </w:p>
    <w:p w14:paraId="6F33F7B0"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és gondolkodási kompetenciák.</w:t>
      </w:r>
    </w:p>
    <w:p w14:paraId="37B21226"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Személyes és társas kapcsolati kompetenciák.</w:t>
      </w:r>
    </w:p>
    <w:p w14:paraId="456F1558" w14:textId="77777777"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Kreativitás, önkifejezés és kulturális tudatosság kompetenciái.</w:t>
      </w:r>
    </w:p>
    <w:p w14:paraId="5192AD21" w14:textId="10A8801E" w:rsidR="00155306" w:rsidRPr="0015685D" w:rsidRDefault="00155306" w:rsidP="0063505E">
      <w:pPr>
        <w:numPr>
          <w:ilvl w:val="0"/>
          <w:numId w:val="2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Munkavállalói, innovációs és vállalkozói kompetenciák.</w:t>
      </w:r>
    </w:p>
    <w:p w14:paraId="08694AB6"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iskolai fejlesztés szakaszai</w:t>
      </w:r>
    </w:p>
    <w:p w14:paraId="4A63D347"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 xml:space="preserve">Alapozó szakasz </w:t>
      </w:r>
      <w:r w:rsidRPr="0015685D">
        <w:rPr>
          <w:rFonts w:ascii="Times New Roman" w:hAnsi="Times New Roman" w:cs="Times New Roman"/>
          <w:b/>
          <w:bCs/>
          <w:i/>
          <w:iCs/>
          <w:sz w:val="24"/>
          <w:szCs w:val="24"/>
        </w:rPr>
        <w:t>(óvoda–iskola átmenet, 1. évfolyam első féléve)</w:t>
      </w:r>
    </w:p>
    <w:p w14:paraId="72AD163E"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alapkészségek biztos kialakítása és a tanulási motiváció felkeltése minden tanuló, így az </w:t>
      </w:r>
      <w:r w:rsidRPr="0015685D">
        <w:rPr>
          <w:rFonts w:ascii="Times New Roman" w:hAnsi="Times New Roman" w:cs="Times New Roman"/>
          <w:b/>
          <w:bCs/>
          <w:sz w:val="24"/>
          <w:szCs w:val="24"/>
        </w:rPr>
        <w:t>egyéb pszichés fejlődési zavarral küzdő tanulók</w:t>
      </w:r>
      <w:r w:rsidRPr="0015685D">
        <w:rPr>
          <w:rFonts w:ascii="Times New Roman" w:hAnsi="Times New Roman" w:cs="Times New Roman"/>
          <w:sz w:val="24"/>
          <w:szCs w:val="24"/>
        </w:rPr>
        <w:t xml:space="preserve"> esetében is kiemelt feladat.</w:t>
      </w:r>
    </w:p>
    <w:p w14:paraId="753B455A" w14:textId="77777777" w:rsidR="000653A7" w:rsidRPr="0015685D" w:rsidRDefault="000653A7" w:rsidP="0063505E">
      <w:pPr>
        <w:numPr>
          <w:ilvl w:val="0"/>
          <w:numId w:val="2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különbségek feltárása, az érési késést mutató gyermekek képességfejlesztése elsődleges az alapozó szakaszban.</w:t>
      </w:r>
    </w:p>
    <w:p w14:paraId="7DE07F35" w14:textId="77777777" w:rsidR="000653A7" w:rsidRPr="0015685D" w:rsidRDefault="000653A7" w:rsidP="0063505E">
      <w:pPr>
        <w:numPr>
          <w:ilvl w:val="0"/>
          <w:numId w:val="2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első tanév első féléve előkészítő jellegű, tananyagában, módszereiben és értékelésében eltér a későbbi szakaszoktól.</w:t>
      </w:r>
    </w:p>
    <w:p w14:paraId="287D1BA7" w14:textId="77777777" w:rsidR="000653A7" w:rsidRPr="0015685D" w:rsidRDefault="000653A7" w:rsidP="0063505E">
      <w:pPr>
        <w:numPr>
          <w:ilvl w:val="0"/>
          <w:numId w:val="2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Indokolt esetben az </w:t>
      </w:r>
      <w:r w:rsidRPr="0015685D">
        <w:rPr>
          <w:rFonts w:ascii="Times New Roman" w:hAnsi="Times New Roman" w:cs="Times New Roman"/>
          <w:b/>
          <w:bCs/>
          <w:sz w:val="24"/>
          <w:szCs w:val="24"/>
        </w:rPr>
        <w:t>1. évfolyam két tanévre osztható</w:t>
      </w:r>
      <w:r w:rsidRPr="0015685D">
        <w:rPr>
          <w:rFonts w:ascii="Times New Roman" w:hAnsi="Times New Roman" w:cs="Times New Roman"/>
          <w:sz w:val="24"/>
          <w:szCs w:val="24"/>
        </w:rPr>
        <w:t>, melynek első része intenzív prevencióra, funkciófejlesztésre, pszichés gondozásra és motiváció kialakítására szolgál, gyógypedagógiai módszerekkel.</w:t>
      </w:r>
    </w:p>
    <w:p w14:paraId="629A91D5" w14:textId="1D431B4B" w:rsidR="000653A7" w:rsidRPr="0015685D" w:rsidRDefault="000653A7" w:rsidP="000653A7">
      <w:pPr>
        <w:spacing w:line="360" w:lineRule="auto"/>
        <w:jc w:val="both"/>
        <w:rPr>
          <w:rFonts w:ascii="Times New Roman" w:hAnsi="Times New Roman" w:cs="Times New Roman"/>
          <w:sz w:val="24"/>
          <w:szCs w:val="24"/>
        </w:rPr>
      </w:pPr>
    </w:p>
    <w:p w14:paraId="5ED9931C"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Értékelés (tanulási célok és eredmények)</w:t>
      </w:r>
    </w:p>
    <w:p w14:paraId="5BED873D" w14:textId="77777777" w:rsidR="000653A7" w:rsidRPr="0015685D" w:rsidRDefault="000653A7" w:rsidP="0063505E">
      <w:pPr>
        <w:numPr>
          <w:ilvl w:val="0"/>
          <w:numId w:val="2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Az elvárások legyenek </w:t>
      </w:r>
      <w:r w:rsidRPr="0015685D">
        <w:rPr>
          <w:rFonts w:ascii="Times New Roman" w:hAnsi="Times New Roman" w:cs="Times New Roman"/>
          <w:b/>
          <w:bCs/>
          <w:sz w:val="24"/>
          <w:szCs w:val="24"/>
        </w:rPr>
        <w:t>egyértelműek</w:t>
      </w:r>
      <w:r w:rsidRPr="0015685D">
        <w:rPr>
          <w:rFonts w:ascii="Times New Roman" w:hAnsi="Times New Roman" w:cs="Times New Roman"/>
          <w:sz w:val="24"/>
          <w:szCs w:val="24"/>
        </w:rPr>
        <w:t xml:space="preserve"> és a tanulási folyamat elején ismertté téve.</w:t>
      </w:r>
    </w:p>
    <w:p w14:paraId="426A28D8" w14:textId="77777777" w:rsidR="000653A7" w:rsidRPr="0015685D" w:rsidRDefault="000653A7" w:rsidP="0063505E">
      <w:pPr>
        <w:numPr>
          <w:ilvl w:val="0"/>
          <w:numId w:val="2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mérési és felmérési stratégiáknak az elvárásokhoz kell igazodniuk, támogatva a tanulási eredményességet.</w:t>
      </w:r>
    </w:p>
    <w:p w14:paraId="7DADBFB4" w14:textId="77777777" w:rsidR="000653A7" w:rsidRPr="0015685D" w:rsidRDefault="000653A7" w:rsidP="0063505E">
      <w:pPr>
        <w:numPr>
          <w:ilvl w:val="0"/>
          <w:numId w:val="2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diagnosztikus célú értékelés a folyamat elején történjen, a fenntartó vagy az iskola által meghatározott keretek szerint.</w:t>
      </w:r>
    </w:p>
    <w:p w14:paraId="0DA06969" w14:textId="77777777" w:rsidR="000653A7" w:rsidRPr="0015685D" w:rsidRDefault="000653A7" w:rsidP="0063505E">
      <w:pPr>
        <w:numPr>
          <w:ilvl w:val="0"/>
          <w:numId w:val="2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tanulási folyamatot </w:t>
      </w:r>
      <w:r w:rsidRPr="0015685D">
        <w:rPr>
          <w:rFonts w:ascii="Times New Roman" w:hAnsi="Times New Roman" w:cs="Times New Roman"/>
          <w:b/>
          <w:bCs/>
          <w:sz w:val="24"/>
          <w:szCs w:val="24"/>
        </w:rPr>
        <w:t>fejlesztő értékelés</w:t>
      </w:r>
      <w:r w:rsidRPr="0015685D">
        <w:rPr>
          <w:rFonts w:ascii="Times New Roman" w:hAnsi="Times New Roman" w:cs="Times New Roman"/>
          <w:sz w:val="24"/>
          <w:szCs w:val="24"/>
        </w:rPr>
        <w:t xml:space="preserve"> kísérje, kiegészítve önértékeléssel, társértékeléssel, csoportos értékeléssel.</w:t>
      </w:r>
    </w:p>
    <w:p w14:paraId="5DF88EED" w14:textId="77777777" w:rsidR="000653A7" w:rsidRPr="0015685D" w:rsidRDefault="000653A7" w:rsidP="0063505E">
      <w:pPr>
        <w:numPr>
          <w:ilvl w:val="0"/>
          <w:numId w:val="2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szummatív értékelés helyett előnyben kell részesíteni a </w:t>
      </w:r>
      <w:r w:rsidRPr="0015685D">
        <w:rPr>
          <w:rFonts w:ascii="Times New Roman" w:hAnsi="Times New Roman" w:cs="Times New Roman"/>
          <w:b/>
          <w:bCs/>
          <w:sz w:val="24"/>
          <w:szCs w:val="24"/>
        </w:rPr>
        <w:t>fejlesztő és diagnosztikus mérést</w:t>
      </w:r>
      <w:r w:rsidRPr="0015685D">
        <w:rPr>
          <w:rFonts w:ascii="Times New Roman" w:hAnsi="Times New Roman" w:cs="Times New Roman"/>
          <w:sz w:val="24"/>
          <w:szCs w:val="24"/>
        </w:rPr>
        <w:t xml:space="preserve">, valamint a </w:t>
      </w:r>
      <w:r w:rsidRPr="0015685D">
        <w:rPr>
          <w:rFonts w:ascii="Times New Roman" w:hAnsi="Times New Roman" w:cs="Times New Roman"/>
          <w:b/>
          <w:bCs/>
          <w:sz w:val="24"/>
          <w:szCs w:val="24"/>
        </w:rPr>
        <w:t>fejlesztő szöveges értékelést</w:t>
      </w:r>
      <w:r w:rsidRPr="0015685D">
        <w:rPr>
          <w:rFonts w:ascii="Times New Roman" w:hAnsi="Times New Roman" w:cs="Times New Roman"/>
          <w:sz w:val="24"/>
          <w:szCs w:val="24"/>
        </w:rPr>
        <w:t>.</w:t>
      </w:r>
    </w:p>
    <w:p w14:paraId="238FF344" w14:textId="6F7135E0" w:rsidR="000653A7" w:rsidRPr="0015685D" w:rsidRDefault="000653A7" w:rsidP="000653A7">
      <w:pPr>
        <w:spacing w:line="360" w:lineRule="auto"/>
        <w:jc w:val="both"/>
        <w:rPr>
          <w:rFonts w:ascii="Times New Roman" w:hAnsi="Times New Roman" w:cs="Times New Roman"/>
          <w:sz w:val="24"/>
          <w:szCs w:val="24"/>
        </w:rPr>
      </w:pPr>
    </w:p>
    <w:p w14:paraId="64743105"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Habilitáció és rehabilitáció</w:t>
      </w:r>
    </w:p>
    <w:p w14:paraId="58898B4B"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egyéni fejlesztőmunka és rehabilitációs terv kidolgozása több szakember együttműködésével történik:</w:t>
      </w:r>
    </w:p>
    <w:p w14:paraId="2FB1AD77"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logopédus,</w:t>
      </w:r>
    </w:p>
    <w:p w14:paraId="4E587350"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pszichopedagógus,</w:t>
      </w:r>
    </w:p>
    <w:p w14:paraId="324CB009"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tanulásban akadályozottak pedagógiájában jártas gyógypedagógus,</w:t>
      </w:r>
    </w:p>
    <w:p w14:paraId="430A194B"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gyógypedagógus-terapeuta,</w:t>
      </w:r>
    </w:p>
    <w:p w14:paraId="75792BC8"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pszichológus,</w:t>
      </w:r>
    </w:p>
    <w:p w14:paraId="44919A2E"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szomatopedagógus,</w:t>
      </w:r>
    </w:p>
    <w:p w14:paraId="20D4C0BD" w14:textId="77777777" w:rsidR="000653A7" w:rsidRPr="0015685D" w:rsidRDefault="000653A7" w:rsidP="0063505E">
      <w:pPr>
        <w:numPr>
          <w:ilvl w:val="0"/>
          <w:numId w:val="2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gyermekpszichiáter.</w:t>
      </w:r>
    </w:p>
    <w:p w14:paraId="1CF2C6F6"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rehabilitáció:</w:t>
      </w:r>
    </w:p>
    <w:p w14:paraId="28C79CF7" w14:textId="77777777" w:rsidR="000653A7" w:rsidRPr="0015685D" w:rsidRDefault="000653A7" w:rsidP="0063505E">
      <w:pPr>
        <w:numPr>
          <w:ilvl w:val="0"/>
          <w:numId w:val="28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Rehabilitációs célú órakeretben</w:t>
      </w:r>
      <w:r w:rsidRPr="0015685D">
        <w:rPr>
          <w:rFonts w:ascii="Times New Roman" w:hAnsi="Times New Roman" w:cs="Times New Roman"/>
          <w:sz w:val="24"/>
          <w:szCs w:val="24"/>
        </w:rPr>
        <w:t xml:space="preserve"> zajlik.</w:t>
      </w:r>
    </w:p>
    <w:p w14:paraId="0CDD8228" w14:textId="77777777" w:rsidR="000653A7" w:rsidRPr="0015685D" w:rsidRDefault="000653A7" w:rsidP="0063505E">
      <w:pPr>
        <w:numPr>
          <w:ilvl w:val="0"/>
          <w:numId w:val="2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egyéni fejlesztési tervről minden érintett pedagógus, különösen az osztályfőnök, tájékoztatást kap.</w:t>
      </w:r>
    </w:p>
    <w:p w14:paraId="28D6E484" w14:textId="77777777" w:rsidR="000653A7" w:rsidRPr="0015685D" w:rsidRDefault="000653A7" w:rsidP="0063505E">
      <w:pPr>
        <w:numPr>
          <w:ilvl w:val="0"/>
          <w:numId w:val="2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gyógypedagógus által vezetett rehabilitáció a funkcionális képességfejlesztést és a korábbi fejlesztések eredményeinek elmélyítését szolgálja.</w:t>
      </w:r>
    </w:p>
    <w:p w14:paraId="57096754" w14:textId="77777777" w:rsidR="000653A7" w:rsidRPr="0015685D" w:rsidRDefault="000653A7" w:rsidP="0063505E">
      <w:pPr>
        <w:numPr>
          <w:ilvl w:val="0"/>
          <w:numId w:val="2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tehetséges tanulók számára biztosítani kell a tehetséggondozás feltételeit, mind tanórai, mind tanórán kívüli formában.</w:t>
      </w:r>
    </w:p>
    <w:p w14:paraId="1ECDF761" w14:textId="2BF7E2C8" w:rsidR="000653A7" w:rsidRPr="0015685D" w:rsidRDefault="000653A7" w:rsidP="000653A7">
      <w:pPr>
        <w:spacing w:line="360" w:lineRule="auto"/>
        <w:jc w:val="both"/>
        <w:rPr>
          <w:rFonts w:ascii="Times New Roman" w:hAnsi="Times New Roman" w:cs="Times New Roman"/>
          <w:sz w:val="24"/>
          <w:szCs w:val="24"/>
        </w:rPr>
      </w:pPr>
    </w:p>
    <w:p w14:paraId="5E98135C"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Egészségügyi célú rehabilitáció</w:t>
      </w:r>
    </w:p>
    <w:p w14:paraId="0B2BA96F"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egészségügyi rehabilitáció:</w:t>
      </w:r>
    </w:p>
    <w:p w14:paraId="250FC837" w14:textId="77777777" w:rsidR="000653A7" w:rsidRPr="0015685D" w:rsidRDefault="000653A7" w:rsidP="0063505E">
      <w:pPr>
        <w:numPr>
          <w:ilvl w:val="0"/>
          <w:numId w:val="2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SNI diagnózisnak megfelelő szakorvosi ellátást,</w:t>
      </w:r>
    </w:p>
    <w:p w14:paraId="6980A4FE" w14:textId="77777777" w:rsidR="000653A7" w:rsidRPr="0015685D" w:rsidRDefault="000653A7" w:rsidP="0063505E">
      <w:pPr>
        <w:numPr>
          <w:ilvl w:val="0"/>
          <w:numId w:val="2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folyamatosságot és a rendszeres kontrollt,</w:t>
      </w:r>
    </w:p>
    <w:p w14:paraId="07469B43" w14:textId="77777777" w:rsidR="000653A7" w:rsidRPr="0015685D" w:rsidRDefault="000653A7" w:rsidP="0063505E">
      <w:pPr>
        <w:numPr>
          <w:ilvl w:val="0"/>
          <w:numId w:val="2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rehabilitációt segítő egészségügyi terápiákat foglalja magába.</w:t>
      </w:r>
    </w:p>
    <w:p w14:paraId="3ABF1DE6"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Fontos elemek:</w:t>
      </w:r>
    </w:p>
    <w:p w14:paraId="50EAE21C" w14:textId="77777777" w:rsidR="000653A7" w:rsidRPr="0015685D" w:rsidRDefault="000653A7" w:rsidP="0063505E">
      <w:pPr>
        <w:numPr>
          <w:ilvl w:val="0"/>
          <w:numId w:val="2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ADHD és magatartásszabályozási zavar esetén gyermekpszichiátriai vizsgálat,</w:t>
      </w:r>
    </w:p>
    <w:p w14:paraId="5DF1390B" w14:textId="77777777" w:rsidR="000653A7" w:rsidRPr="0015685D" w:rsidRDefault="000653A7" w:rsidP="0063505E">
      <w:pPr>
        <w:numPr>
          <w:ilvl w:val="0"/>
          <w:numId w:val="2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gyermekneurológiai, fül-orr-gégészeti és gyermekszemészeti vizsgálat,</w:t>
      </w:r>
    </w:p>
    <w:p w14:paraId="0A2631EB" w14:textId="68A4F7FC" w:rsidR="000653A7" w:rsidRPr="0015685D" w:rsidRDefault="000653A7" w:rsidP="0063505E">
      <w:pPr>
        <w:numPr>
          <w:ilvl w:val="0"/>
          <w:numId w:val="2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eredményekhez kapcsolódó beavatkozások és rendszeres kontroll.</w:t>
      </w:r>
    </w:p>
    <w:p w14:paraId="1BCA5EFB" w14:textId="77777777" w:rsidR="000653A7" w:rsidRPr="0015685D" w:rsidRDefault="000653A7" w:rsidP="000653A7">
      <w:pPr>
        <w:spacing w:line="360" w:lineRule="auto"/>
        <w:ind w:left="720"/>
        <w:jc w:val="both"/>
        <w:rPr>
          <w:rFonts w:ascii="Times New Roman" w:hAnsi="Times New Roman" w:cs="Times New Roman"/>
          <w:sz w:val="24"/>
          <w:szCs w:val="24"/>
        </w:rPr>
      </w:pPr>
    </w:p>
    <w:p w14:paraId="710902AB" w14:textId="77777777" w:rsidR="000653A7" w:rsidRPr="0015685D" w:rsidRDefault="000653A7" w:rsidP="0015685D">
      <w:pPr>
        <w:pStyle w:val="Cmsor2"/>
      </w:pPr>
      <w:bookmarkStart w:id="106" w:name="_Toc205454246"/>
      <w:r w:rsidRPr="0015685D">
        <w:t>A látási fogyatékos tanuló nevelése-oktatása</w:t>
      </w:r>
      <w:bookmarkEnd w:id="106"/>
    </w:p>
    <w:p w14:paraId="01B84426"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látássérülés jellemzői</w:t>
      </w:r>
    </w:p>
    <w:p w14:paraId="151B1A2F"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látássérülés a látószerv (szem, látóideg és/vagy a látásért felelős agykérgi vagy kéreg alatti területek) sérülése következtében kialakult állapot, amely befolyásolja a tanuló:</w:t>
      </w:r>
    </w:p>
    <w:p w14:paraId="4BC82F47" w14:textId="77777777" w:rsidR="000653A7" w:rsidRPr="0015685D" w:rsidRDefault="000653A7" w:rsidP="0063505E">
      <w:pPr>
        <w:numPr>
          <w:ilvl w:val="0"/>
          <w:numId w:val="2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megismerő tevékenységét,</w:t>
      </w:r>
    </w:p>
    <w:p w14:paraId="59CA9C18" w14:textId="77777777" w:rsidR="000653A7" w:rsidRPr="0015685D" w:rsidRDefault="000653A7" w:rsidP="0063505E">
      <w:pPr>
        <w:numPr>
          <w:ilvl w:val="0"/>
          <w:numId w:val="2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alkalmazkodóképességét,</w:t>
      </w:r>
    </w:p>
    <w:p w14:paraId="4CD334BC" w14:textId="77777777" w:rsidR="000653A7" w:rsidRPr="0015685D" w:rsidRDefault="000653A7" w:rsidP="0063505E">
      <w:pPr>
        <w:numPr>
          <w:ilvl w:val="0"/>
          <w:numId w:val="28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személyiségének fejlődését.</w:t>
      </w:r>
    </w:p>
    <w:p w14:paraId="5D9AFF57"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fejlesztés alapja a látásélesség és a látási funkciók pontos ismerete, valamint a pedagógus tájékozottsága az alábbiakról:</w:t>
      </w:r>
    </w:p>
    <w:p w14:paraId="1E428DCA" w14:textId="77777777" w:rsidR="000653A7" w:rsidRPr="0015685D" w:rsidRDefault="000653A7" w:rsidP="0063505E">
      <w:pPr>
        <w:numPr>
          <w:ilvl w:val="0"/>
          <w:numId w:val="2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látássérülés okai és kialakulásának ideje,</w:t>
      </w:r>
    </w:p>
    <w:p w14:paraId="7A464869" w14:textId="77777777" w:rsidR="000653A7" w:rsidRPr="0015685D" w:rsidRDefault="000653A7" w:rsidP="0063505E">
      <w:pPr>
        <w:numPr>
          <w:ilvl w:val="0"/>
          <w:numId w:val="2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szemészeti állapot prognózisa (javuló vagy romló tendencia),</w:t>
      </w:r>
    </w:p>
    <w:p w14:paraId="7554CFAA" w14:textId="77777777" w:rsidR="000653A7" w:rsidRPr="0015685D" w:rsidRDefault="000653A7" w:rsidP="0063505E">
      <w:pPr>
        <w:numPr>
          <w:ilvl w:val="0"/>
          <w:numId w:val="2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látásvizsgálat eredményei,</w:t>
      </w:r>
    </w:p>
    <w:p w14:paraId="51AF9FC6" w14:textId="77777777" w:rsidR="000653A7" w:rsidRPr="0015685D" w:rsidRDefault="000653A7" w:rsidP="0063505E">
      <w:pPr>
        <w:numPr>
          <w:ilvl w:val="0"/>
          <w:numId w:val="2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intellektuális képességei,</w:t>
      </w:r>
    </w:p>
    <w:p w14:paraId="599141E0" w14:textId="77777777" w:rsidR="000653A7" w:rsidRPr="0015685D" w:rsidRDefault="000653A7" w:rsidP="0063505E">
      <w:pPr>
        <w:numPr>
          <w:ilvl w:val="0"/>
          <w:numId w:val="2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látássérülés személyiségre gyakorolt hatásai.</w:t>
      </w:r>
    </w:p>
    <w:p w14:paraId="34990B23" w14:textId="16F8C6AC" w:rsidR="000653A7" w:rsidRPr="0015685D" w:rsidRDefault="000653A7" w:rsidP="000653A7">
      <w:pPr>
        <w:spacing w:line="360" w:lineRule="auto"/>
        <w:jc w:val="both"/>
        <w:rPr>
          <w:rFonts w:ascii="Times New Roman" w:hAnsi="Times New Roman" w:cs="Times New Roman"/>
          <w:sz w:val="24"/>
          <w:szCs w:val="24"/>
        </w:rPr>
      </w:pPr>
    </w:p>
    <w:p w14:paraId="6E4D129B"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óvoda–iskola átmenet támogatása</w:t>
      </w:r>
    </w:p>
    <w:p w14:paraId="1DCFBCCC"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érési és fejlődési késést mutató gyermekek számára az átmenet megkönnyítésének lehetősége:</w:t>
      </w:r>
    </w:p>
    <w:p w14:paraId="458A9495" w14:textId="77777777" w:rsidR="000653A7" w:rsidRPr="0015685D" w:rsidRDefault="000653A7" w:rsidP="0063505E">
      <w:pPr>
        <w:numPr>
          <w:ilvl w:val="0"/>
          <w:numId w:val="290"/>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egyéni előrehaladású nevelés-oktatás</w:t>
      </w:r>
      <w:r w:rsidRPr="0015685D">
        <w:rPr>
          <w:rFonts w:ascii="Times New Roman" w:hAnsi="Times New Roman" w:cs="Times New Roman"/>
          <w:sz w:val="24"/>
          <w:szCs w:val="24"/>
        </w:rPr>
        <w:t>,</w:t>
      </w:r>
    </w:p>
    <w:p w14:paraId="7072F3FD" w14:textId="77777777" w:rsidR="000653A7" w:rsidRPr="0015685D" w:rsidRDefault="000653A7" w:rsidP="0063505E">
      <w:pPr>
        <w:numPr>
          <w:ilvl w:val="0"/>
          <w:numId w:val="2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évfolyamkövetelmények teljesítésére hosszabb idő biztosítása.</w:t>
      </w:r>
    </w:p>
    <w:p w14:paraId="05072547"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 hiánya, az aliglátás és a gyengénlátás nemcsak a tanulásban, hanem a mindennapi életben is nehézséget okoz (pl. tájékozódás, közlekedés, önkiszolgálás). A tanulási utaknak hangsúlyosan egyénre szabottaknak kell lenniük.</w:t>
      </w:r>
    </w:p>
    <w:p w14:paraId="7E2DCBB6" w14:textId="3AC220F1" w:rsidR="000653A7" w:rsidRPr="0015685D" w:rsidRDefault="000653A7" w:rsidP="000653A7">
      <w:pPr>
        <w:spacing w:line="360" w:lineRule="auto"/>
        <w:jc w:val="both"/>
        <w:rPr>
          <w:rFonts w:ascii="Times New Roman" w:hAnsi="Times New Roman" w:cs="Times New Roman"/>
          <w:sz w:val="24"/>
          <w:szCs w:val="24"/>
        </w:rPr>
      </w:pPr>
    </w:p>
    <w:p w14:paraId="3DED0ACA"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Nevelési-oktatási szakaszok és feladatok</w:t>
      </w:r>
    </w:p>
    <w:p w14:paraId="49C3C305"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fejlesztési szakaszok megegyeznek a Nat-ban rögzített szakaszolással, figyelembe véve az életkori sajátosságokat.</w:t>
      </w:r>
    </w:p>
    <w:p w14:paraId="761D7646"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Alsó tagozat</w:t>
      </w:r>
    </w:p>
    <w:p w14:paraId="634F4500"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Önállóság fejlesztése (önkiszolgálás, mozgás, tájékozódás).</w:t>
      </w:r>
    </w:p>
    <w:p w14:paraId="73170EA7"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Környezet megismerésének ösztönzése (vizuális, auditív, taktilis ingerek).</w:t>
      </w:r>
    </w:p>
    <w:p w14:paraId="569A0DF5"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Érzékszervek tudatos használata.</w:t>
      </w:r>
    </w:p>
    <w:p w14:paraId="6F16626B"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Önértékelés és pozitív énkép alapozása, a látássérülés elfogadása.</w:t>
      </w:r>
    </w:p>
    <w:p w14:paraId="48CA8AB9"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Kapcsolatépítés ép látású társaikkal, inkluzív közösségbe illeszkedés.</w:t>
      </w:r>
    </w:p>
    <w:p w14:paraId="1D38ABC2" w14:textId="77777777" w:rsidR="000653A7" w:rsidRPr="0015685D" w:rsidRDefault="000653A7" w:rsidP="0063505E">
      <w:pPr>
        <w:numPr>
          <w:ilvl w:val="0"/>
          <w:numId w:val="2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Egészségvédő szokások kialakítása, a szem védelme.</w:t>
      </w:r>
    </w:p>
    <w:p w14:paraId="2221EF12"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Felső tagozat</w:t>
      </w:r>
    </w:p>
    <w:p w14:paraId="0ADD44DB"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Önállóság további fejlesztése a tanulásban és mindennapi életben.</w:t>
      </w:r>
    </w:p>
    <w:p w14:paraId="65A74BB1"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Látásteljesítményt segítő optikai segédeszközök használatának bevezetése.</w:t>
      </w:r>
    </w:p>
    <w:p w14:paraId="5E0F9FBD"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Reális pályaválasztási irányok kialakítása.</w:t>
      </w:r>
    </w:p>
    <w:p w14:paraId="186FF8B8"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Céltudatos tanulás és pályaorientáció támogatása.</w:t>
      </w:r>
    </w:p>
    <w:p w14:paraId="1AA56344"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Önfejlesztés és tehetséggondozás.</w:t>
      </w:r>
    </w:p>
    <w:p w14:paraId="55DDF8ED"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Reális énkép, az önbizalom és önkritika egyensúlyának megteremtése.</w:t>
      </w:r>
    </w:p>
    <w:p w14:paraId="3FA3720A"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Egészséges életmódra nevelés.</w:t>
      </w:r>
    </w:p>
    <w:p w14:paraId="7C5AD095" w14:textId="77777777" w:rsidR="000653A7" w:rsidRPr="0015685D" w:rsidRDefault="000653A7" w:rsidP="0063505E">
      <w:pPr>
        <w:numPr>
          <w:ilvl w:val="0"/>
          <w:numId w:val="29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Környezet tudatos alakítása az egyéni igényekhez.</w:t>
      </w:r>
    </w:p>
    <w:p w14:paraId="4300D3FF" w14:textId="154225EB" w:rsidR="000653A7" w:rsidRPr="0015685D" w:rsidRDefault="000653A7" w:rsidP="000653A7">
      <w:pPr>
        <w:spacing w:line="360" w:lineRule="auto"/>
        <w:jc w:val="both"/>
        <w:rPr>
          <w:rFonts w:ascii="Times New Roman" w:hAnsi="Times New Roman" w:cs="Times New Roman"/>
          <w:sz w:val="24"/>
          <w:szCs w:val="24"/>
        </w:rPr>
      </w:pPr>
    </w:p>
    <w:p w14:paraId="11D1BED2"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Együttnevelés a többségi iskolában</w:t>
      </w:r>
    </w:p>
    <w:p w14:paraId="36924852"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látássérült tanuló számára biztosítani kell az állapotából fakadó szükségletek szerinti egyéni fejlesztéseket:</w:t>
      </w:r>
    </w:p>
    <w:p w14:paraId="24ED36F3" w14:textId="77777777" w:rsidR="000653A7" w:rsidRPr="0015685D" w:rsidRDefault="000653A7" w:rsidP="0063505E">
      <w:pPr>
        <w:numPr>
          <w:ilvl w:val="0"/>
          <w:numId w:val="2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felzárkóztató foglalkozások,</w:t>
      </w:r>
    </w:p>
    <w:p w14:paraId="3B61D4DB" w14:textId="77777777" w:rsidR="000653A7" w:rsidRPr="0015685D" w:rsidRDefault="000653A7" w:rsidP="0063505E">
      <w:pPr>
        <w:numPr>
          <w:ilvl w:val="0"/>
          <w:numId w:val="2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tehetséggondozás,</w:t>
      </w:r>
    </w:p>
    <w:p w14:paraId="332FA176" w14:textId="77777777" w:rsidR="000653A7" w:rsidRPr="0015685D" w:rsidRDefault="000653A7" w:rsidP="0063505E">
      <w:pPr>
        <w:numPr>
          <w:ilvl w:val="0"/>
          <w:numId w:val="2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rehabilitációs és habilitációs célú órák.</w:t>
      </w:r>
    </w:p>
    <w:p w14:paraId="455205C8"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 tervezése az osztályfőnök, szaktanárok, délutános nevelő, szülő és más érintettek együttműködésével történjen, a tanuló órarendjébe illesztve.</w:t>
      </w:r>
    </w:p>
    <w:p w14:paraId="4E643418"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iskolai nevelő-oktató munka tartalmi szabályozása és szabályozási szintjei</w:t>
      </w:r>
    </w:p>
    <w:p w14:paraId="752F5F79"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Tanulási és nevelési célok</w:t>
      </w:r>
    </w:p>
    <w:p w14:paraId="3FA54943"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vak és aliglátó tanulók nevelésében a </w:t>
      </w:r>
      <w:r w:rsidRPr="0015685D">
        <w:rPr>
          <w:rFonts w:ascii="Times New Roman" w:hAnsi="Times New Roman" w:cs="Times New Roman"/>
          <w:b/>
          <w:bCs/>
          <w:sz w:val="24"/>
          <w:szCs w:val="24"/>
        </w:rPr>
        <w:t>Nemzeti alaptanterv (Nat)</w:t>
      </w:r>
      <w:r w:rsidRPr="0015685D">
        <w:rPr>
          <w:rFonts w:ascii="Times New Roman" w:hAnsi="Times New Roman" w:cs="Times New Roman"/>
          <w:sz w:val="24"/>
          <w:szCs w:val="24"/>
        </w:rPr>
        <w:t xml:space="preserve"> fejlesztési területei és nevelési céljai az irányadók.</w:t>
      </w:r>
    </w:p>
    <w:p w14:paraId="356E8E3B" w14:textId="79940C35"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célok elérése a tanulók látásteljesítményétől és intellektuális képességeitől függ, és </w:t>
      </w:r>
      <w:r w:rsidRPr="0015685D">
        <w:rPr>
          <w:rFonts w:ascii="Times New Roman" w:hAnsi="Times New Roman" w:cs="Times New Roman"/>
          <w:b/>
          <w:bCs/>
          <w:sz w:val="24"/>
          <w:szCs w:val="24"/>
        </w:rPr>
        <w:t>sérülésspecifikus tartalmakkal</w:t>
      </w:r>
      <w:r w:rsidRPr="0015685D">
        <w:rPr>
          <w:rFonts w:ascii="Times New Roman" w:hAnsi="Times New Roman" w:cs="Times New Roman"/>
          <w:sz w:val="24"/>
          <w:szCs w:val="24"/>
        </w:rPr>
        <w:t xml:space="preserve"> egészül ki.</w:t>
      </w:r>
    </w:p>
    <w:p w14:paraId="6D534F36"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célterületek:</w:t>
      </w:r>
    </w:p>
    <w:p w14:paraId="3012CC65"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Testi és lelki egészségre nevelés</w:t>
      </w:r>
    </w:p>
    <w:p w14:paraId="5C38093E"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Önismeret és társas kultúra fejlesztése</w:t>
      </w:r>
    </w:p>
    <w:p w14:paraId="6CC78575"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Felelősségvállalás másokért, önkéntesség, erkölcsi és családi életre nevelés</w:t>
      </w:r>
    </w:p>
    <w:p w14:paraId="3D57D5F6"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Médiatudatosságra nevelés</w:t>
      </w:r>
    </w:p>
    <w:p w14:paraId="6DB80CF7"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tanítása</w:t>
      </w:r>
    </w:p>
    <w:p w14:paraId="48D64E53"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Pályaorientáció</w:t>
      </w:r>
    </w:p>
    <w:p w14:paraId="6087A3E3"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Gazdasági és pénzügyi nevelés</w:t>
      </w:r>
    </w:p>
    <w:p w14:paraId="4EA71E38"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Nemzeti öntudat, hazafias nevelés</w:t>
      </w:r>
    </w:p>
    <w:p w14:paraId="7C3F339D" w14:textId="77777777" w:rsidR="000653A7" w:rsidRPr="0015685D" w:rsidRDefault="000653A7" w:rsidP="0063505E">
      <w:pPr>
        <w:numPr>
          <w:ilvl w:val="0"/>
          <w:numId w:val="2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Fenntarthatóság, környezettudatosság</w:t>
      </w:r>
    </w:p>
    <w:p w14:paraId="1FAC161B" w14:textId="38632EAA" w:rsidR="000653A7" w:rsidRPr="0015685D" w:rsidRDefault="000653A7" w:rsidP="000653A7">
      <w:pPr>
        <w:spacing w:line="360" w:lineRule="auto"/>
        <w:jc w:val="both"/>
        <w:rPr>
          <w:rFonts w:ascii="Times New Roman" w:hAnsi="Times New Roman" w:cs="Times New Roman"/>
          <w:sz w:val="24"/>
          <w:szCs w:val="24"/>
        </w:rPr>
      </w:pPr>
    </w:p>
    <w:p w14:paraId="27D8DE41"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tanulás és tanítás alapelvei</w:t>
      </w:r>
    </w:p>
    <w:p w14:paraId="45D3324A"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Aktív tanulás</w:t>
      </w:r>
    </w:p>
    <w:p w14:paraId="523D1015"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lehetőségekhez mért legnagyobb fokú önálló tanulás feltétele:</w:t>
      </w:r>
    </w:p>
    <w:p w14:paraId="0B9ECF3F" w14:textId="77777777" w:rsidR="000653A7" w:rsidRPr="0015685D" w:rsidRDefault="000653A7" w:rsidP="0063505E">
      <w:pPr>
        <w:numPr>
          <w:ilvl w:val="0"/>
          <w:numId w:val="2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fizikai környezet,</w:t>
      </w:r>
    </w:p>
    <w:p w14:paraId="668160A7" w14:textId="77777777" w:rsidR="000653A7" w:rsidRPr="0015685D" w:rsidRDefault="000653A7" w:rsidP="0063505E">
      <w:pPr>
        <w:numPr>
          <w:ilvl w:val="0"/>
          <w:numId w:val="2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taneszközök biztosítása,</w:t>
      </w:r>
    </w:p>
    <w:p w14:paraId="0C65CC6D" w14:textId="77777777" w:rsidR="000653A7" w:rsidRPr="0015685D" w:rsidRDefault="000653A7" w:rsidP="0063505E">
      <w:pPr>
        <w:numPr>
          <w:ilvl w:val="0"/>
          <w:numId w:val="2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hagyományos taneszközök adaptálása,</w:t>
      </w:r>
    </w:p>
    <w:p w14:paraId="38601856" w14:textId="77777777" w:rsidR="000653A7" w:rsidRPr="0015685D" w:rsidRDefault="000653A7" w:rsidP="0063505E">
      <w:pPr>
        <w:numPr>
          <w:ilvl w:val="0"/>
          <w:numId w:val="2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motiváció és pozitív attitűd kialakítása.</w:t>
      </w:r>
    </w:p>
    <w:p w14:paraId="5992718F" w14:textId="2462E0E3" w:rsidR="000653A7" w:rsidRPr="0015685D" w:rsidRDefault="000653A7" w:rsidP="000653A7">
      <w:pPr>
        <w:spacing w:line="360" w:lineRule="auto"/>
        <w:jc w:val="both"/>
        <w:rPr>
          <w:rFonts w:ascii="Times New Roman" w:hAnsi="Times New Roman" w:cs="Times New Roman"/>
          <w:sz w:val="24"/>
          <w:szCs w:val="24"/>
        </w:rPr>
      </w:pPr>
    </w:p>
    <w:p w14:paraId="621B5E61"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Tanulási környezet</w:t>
      </w:r>
    </w:p>
    <w:p w14:paraId="4F008A80"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Fizikai feltételek</w:t>
      </w:r>
    </w:p>
    <w:p w14:paraId="62CE337A"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asztalát a teremben olyan helyen kell elhelyezni, ahonnan könnyen megközelíthető és jól hallható a tanári magyarázat.</w:t>
      </w:r>
    </w:p>
    <w:p w14:paraId="1B99CD81"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Biztosítani kell a látási funkcióknak megfelelő megvilágítást.</w:t>
      </w:r>
    </w:p>
    <w:p w14:paraId="766D7CD7"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taneszközök (rajzolófólia, speciális körző, vonalzó stb.) és adaptált eszközök rendelkezésre bocsátása.</w:t>
      </w:r>
    </w:p>
    <w:p w14:paraId="615B4009"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képernyőolvasó programmal ellátott IT-eszközök biztosítása.</w:t>
      </w:r>
    </w:p>
    <w:p w14:paraId="04B483E5"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táblán vagy képernyőn megjelenő információk diktálása érthető, követhető tempóban.</w:t>
      </w:r>
    </w:p>
    <w:p w14:paraId="1C34ADE1" w14:textId="77777777" w:rsidR="000653A7" w:rsidRPr="0015685D" w:rsidRDefault="000653A7" w:rsidP="0063505E">
      <w:pPr>
        <w:numPr>
          <w:ilvl w:val="0"/>
          <w:numId w:val="2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Jegyzetelés Braille-formában, mechanikus írógéppel vagy diktafonnal, a tanár engedélyével.</w:t>
      </w:r>
    </w:p>
    <w:p w14:paraId="2BFF415E"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Általános alapelvek a tanulóhely berendezésénél:</w:t>
      </w:r>
    </w:p>
    <w:p w14:paraId="7A7B8890" w14:textId="77777777" w:rsidR="000653A7" w:rsidRPr="0015685D" w:rsidRDefault="000653A7" w:rsidP="0063505E">
      <w:pPr>
        <w:numPr>
          <w:ilvl w:val="0"/>
          <w:numId w:val="2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Biztosítsa a tájékozódást és az időgazdaságos munkát.</w:t>
      </w:r>
    </w:p>
    <w:p w14:paraId="7032FF36" w14:textId="77777777" w:rsidR="000653A7" w:rsidRPr="0015685D" w:rsidRDefault="000653A7" w:rsidP="0063505E">
      <w:pPr>
        <w:numPr>
          <w:ilvl w:val="0"/>
          <w:numId w:val="2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Legyen elegendő tér, tárolóhely és munkafelület.</w:t>
      </w:r>
    </w:p>
    <w:p w14:paraId="6F75A10B" w14:textId="77777777" w:rsidR="000653A7" w:rsidRPr="0015685D" w:rsidRDefault="000653A7" w:rsidP="0063505E">
      <w:pPr>
        <w:numPr>
          <w:ilvl w:val="0"/>
          <w:numId w:val="2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Igazodjon a tanuló akusztikus vagy haptikus beállítódásához.</w:t>
      </w:r>
    </w:p>
    <w:p w14:paraId="0EB00887" w14:textId="77777777" w:rsidR="000653A7" w:rsidRPr="0015685D" w:rsidRDefault="000653A7" w:rsidP="0063505E">
      <w:pPr>
        <w:numPr>
          <w:ilvl w:val="0"/>
          <w:numId w:val="2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terem berendezését ne változtassák meg előzetes egyeztetés nélkül.</w:t>
      </w:r>
    </w:p>
    <w:p w14:paraId="1243DB51" w14:textId="77777777" w:rsidR="000653A7" w:rsidRPr="0015685D" w:rsidRDefault="000653A7" w:rsidP="0063505E">
      <w:pPr>
        <w:numPr>
          <w:ilvl w:val="0"/>
          <w:numId w:val="2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mozgatható tárgyakat használat után tegyék vissza a helyükre.</w:t>
      </w:r>
    </w:p>
    <w:p w14:paraId="504175B6" w14:textId="19260E3F" w:rsidR="000653A7" w:rsidRPr="0015685D" w:rsidRDefault="000653A7" w:rsidP="000653A7">
      <w:pPr>
        <w:spacing w:line="360" w:lineRule="auto"/>
        <w:jc w:val="both"/>
        <w:rPr>
          <w:rFonts w:ascii="Times New Roman" w:hAnsi="Times New Roman" w:cs="Times New Roman"/>
          <w:sz w:val="24"/>
          <w:szCs w:val="24"/>
        </w:rPr>
      </w:pPr>
    </w:p>
    <w:p w14:paraId="7A4DA54C"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Társas feltételek</w:t>
      </w:r>
    </w:p>
    <w:p w14:paraId="0FCB612E"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társadalmi integráció az iskolában kezdődik; a látássérült tanuló ne maradjon ki programokból és döntési folyamatokból.</w:t>
      </w:r>
    </w:p>
    <w:p w14:paraId="085BCBE6"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reális, támogató visszajelzést adjon, erősítve a tanuló önbizalmát.</w:t>
      </w:r>
    </w:p>
    <w:p w14:paraId="44A9F425"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minden dolgozója felelős a zaklatás megelőzéséért.</w:t>
      </w:r>
    </w:p>
    <w:p w14:paraId="4708151E"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Biztosítani kell a nyílt kommunikációt, hogy a tanuló jelezhesse problémáit.</w:t>
      </w:r>
    </w:p>
    <w:p w14:paraId="1C1F0C66"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tisztelet és elfogadás kialakítása sokszor tanári közreműködéssel történik.</w:t>
      </w:r>
    </w:p>
    <w:p w14:paraId="6E2B5921" w14:textId="77777777" w:rsidR="000653A7" w:rsidRPr="0015685D" w:rsidRDefault="000653A7" w:rsidP="0063505E">
      <w:pPr>
        <w:numPr>
          <w:ilvl w:val="0"/>
          <w:numId w:val="2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látássérült tanuló is tisztelje társai különbözőségeit.</w:t>
      </w:r>
    </w:p>
    <w:p w14:paraId="10072A0C" w14:textId="7283B5CF" w:rsidR="000653A7" w:rsidRPr="0015685D" w:rsidRDefault="000653A7" w:rsidP="000653A7">
      <w:pPr>
        <w:spacing w:line="360" w:lineRule="auto"/>
        <w:jc w:val="both"/>
        <w:rPr>
          <w:rFonts w:ascii="Times New Roman" w:hAnsi="Times New Roman" w:cs="Times New Roman"/>
          <w:sz w:val="24"/>
          <w:szCs w:val="24"/>
        </w:rPr>
      </w:pPr>
    </w:p>
    <w:p w14:paraId="7DE4C6ED"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tanulási környezet megteremtésének pedagógiai irányelvei</w:t>
      </w:r>
    </w:p>
    <w:p w14:paraId="4CB0779F" w14:textId="77777777" w:rsidR="000653A7" w:rsidRPr="0015685D" w:rsidRDefault="000653A7" w:rsidP="0063505E">
      <w:pPr>
        <w:numPr>
          <w:ilvl w:val="0"/>
          <w:numId w:val="2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vak és aliglátó tanulók aktívan vegyenek részt páros és csoportos feladatokban.</w:t>
      </w:r>
    </w:p>
    <w:p w14:paraId="28E9DC9D" w14:textId="77777777" w:rsidR="000653A7" w:rsidRPr="0015685D" w:rsidRDefault="000653A7" w:rsidP="0063505E">
      <w:pPr>
        <w:numPr>
          <w:ilvl w:val="0"/>
          <w:numId w:val="2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úgy tervezze a tanulási feladatokat, hogy azok illeszkedjenek a tanuló képességeihez.</w:t>
      </w:r>
    </w:p>
    <w:p w14:paraId="2EC14250" w14:textId="77777777" w:rsidR="000653A7" w:rsidRPr="0015685D" w:rsidRDefault="000653A7" w:rsidP="0063505E">
      <w:pPr>
        <w:numPr>
          <w:ilvl w:val="0"/>
          <w:numId w:val="2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értékeléshez és tanuláshoz szükséges speciális tan- és informatikai eszközöket biztosítani kell.</w:t>
      </w:r>
    </w:p>
    <w:p w14:paraId="31661FFE"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Egyénre szabott tanulási utak, a tanulói sokféleség figyelembevétele</w:t>
      </w:r>
    </w:p>
    <w:p w14:paraId="35E62206" w14:textId="77777777" w:rsidR="000653A7" w:rsidRPr="0015685D" w:rsidRDefault="000653A7" w:rsidP="0063505E">
      <w:pPr>
        <w:numPr>
          <w:ilvl w:val="0"/>
          <w:numId w:val="3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Figyelembe kell venni, hogy a vak vagy aliglátó tanuló látássérülése, illetve esetleges további csatlakozó sérülése miatt </w:t>
      </w:r>
      <w:r w:rsidRPr="0015685D">
        <w:rPr>
          <w:rFonts w:ascii="Times New Roman" w:hAnsi="Times New Roman" w:cs="Times New Roman"/>
          <w:b/>
          <w:bCs/>
          <w:sz w:val="24"/>
          <w:szCs w:val="24"/>
        </w:rPr>
        <w:t>gyorsabban elfáradhat</w:t>
      </w:r>
      <w:r w:rsidRPr="0015685D">
        <w:rPr>
          <w:rFonts w:ascii="Times New Roman" w:hAnsi="Times New Roman" w:cs="Times New Roman"/>
          <w:sz w:val="24"/>
          <w:szCs w:val="24"/>
        </w:rPr>
        <w:t xml:space="preserve">, </w:t>
      </w:r>
      <w:r w:rsidRPr="0015685D">
        <w:rPr>
          <w:rFonts w:ascii="Times New Roman" w:hAnsi="Times New Roman" w:cs="Times New Roman"/>
          <w:b/>
          <w:bCs/>
          <w:sz w:val="24"/>
          <w:szCs w:val="24"/>
        </w:rPr>
        <w:t>kevésbé terhelhető</w:t>
      </w:r>
      <w:r w:rsidRPr="0015685D">
        <w:rPr>
          <w:rFonts w:ascii="Times New Roman" w:hAnsi="Times New Roman" w:cs="Times New Roman"/>
          <w:sz w:val="24"/>
          <w:szCs w:val="24"/>
        </w:rPr>
        <w:t xml:space="preserve">, és </w:t>
      </w:r>
      <w:r w:rsidRPr="0015685D">
        <w:rPr>
          <w:rFonts w:ascii="Times New Roman" w:hAnsi="Times New Roman" w:cs="Times New Roman"/>
          <w:b/>
          <w:bCs/>
          <w:sz w:val="24"/>
          <w:szCs w:val="24"/>
        </w:rPr>
        <w:t>több, hosszabb pihenőt igényelhet</w:t>
      </w:r>
      <w:r w:rsidRPr="0015685D">
        <w:rPr>
          <w:rFonts w:ascii="Times New Roman" w:hAnsi="Times New Roman" w:cs="Times New Roman"/>
          <w:sz w:val="24"/>
          <w:szCs w:val="24"/>
        </w:rPr>
        <w:t>.</w:t>
      </w:r>
    </w:p>
    <w:p w14:paraId="58B41659" w14:textId="7DB225B7" w:rsidR="000653A7" w:rsidRPr="0015685D" w:rsidRDefault="000653A7" w:rsidP="000653A7">
      <w:pPr>
        <w:spacing w:line="360" w:lineRule="auto"/>
        <w:jc w:val="both"/>
        <w:rPr>
          <w:rFonts w:ascii="Times New Roman" w:hAnsi="Times New Roman" w:cs="Times New Roman"/>
          <w:sz w:val="24"/>
          <w:szCs w:val="24"/>
        </w:rPr>
      </w:pPr>
    </w:p>
    <w:p w14:paraId="0FCA29D4"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Személyre szabott tanulás és pedagógiai támaszrendszerek</w:t>
      </w:r>
    </w:p>
    <w:p w14:paraId="59B36728" w14:textId="77777777" w:rsidR="000653A7" w:rsidRPr="0015685D" w:rsidRDefault="000653A7" w:rsidP="0063505E">
      <w:pPr>
        <w:numPr>
          <w:ilvl w:val="0"/>
          <w:numId w:val="3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Biztosítani kell elegendő időt minden fontos részlet pontos észlelésére.</w:t>
      </w:r>
    </w:p>
    <w:p w14:paraId="52894BC3" w14:textId="77777777" w:rsidR="000653A7" w:rsidRPr="0015685D" w:rsidRDefault="000653A7" w:rsidP="0063505E">
      <w:pPr>
        <w:numPr>
          <w:ilvl w:val="0"/>
          <w:numId w:val="3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Törekedni kell arra, hogy az érzékeltetés </w:t>
      </w:r>
      <w:r w:rsidRPr="0015685D">
        <w:rPr>
          <w:rFonts w:ascii="Times New Roman" w:hAnsi="Times New Roman" w:cs="Times New Roman"/>
          <w:b/>
          <w:bCs/>
          <w:sz w:val="24"/>
          <w:szCs w:val="24"/>
        </w:rPr>
        <w:t>minél több érzékszerven keresztül</w:t>
      </w:r>
      <w:r w:rsidRPr="0015685D">
        <w:rPr>
          <w:rFonts w:ascii="Times New Roman" w:hAnsi="Times New Roman" w:cs="Times New Roman"/>
          <w:sz w:val="24"/>
          <w:szCs w:val="24"/>
        </w:rPr>
        <w:t xml:space="preserve"> történjen.</w:t>
      </w:r>
    </w:p>
    <w:p w14:paraId="782C56B2" w14:textId="77777777" w:rsidR="000653A7" w:rsidRPr="0015685D" w:rsidRDefault="000653A7" w:rsidP="0063505E">
      <w:pPr>
        <w:numPr>
          <w:ilvl w:val="0"/>
          <w:numId w:val="3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kérdésekkel rendszeresen ellenőrizze a tanuló valódi ismereteit.</w:t>
      </w:r>
    </w:p>
    <w:p w14:paraId="5806E938" w14:textId="77777777" w:rsidR="000653A7" w:rsidRPr="0015685D" w:rsidRDefault="000653A7" w:rsidP="0063505E">
      <w:pPr>
        <w:numPr>
          <w:ilvl w:val="0"/>
          <w:numId w:val="3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felmerülő hiányosságokat folyamatosan pótolni és javítani kell.</w:t>
      </w:r>
    </w:p>
    <w:p w14:paraId="1C2DDB3E" w14:textId="77777777" w:rsidR="000653A7" w:rsidRPr="0015685D" w:rsidRDefault="000653A7" w:rsidP="0063505E">
      <w:pPr>
        <w:numPr>
          <w:ilvl w:val="0"/>
          <w:numId w:val="3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Előnyben kell részesíteni a </w:t>
      </w:r>
      <w:r w:rsidRPr="0015685D">
        <w:rPr>
          <w:rFonts w:ascii="Times New Roman" w:hAnsi="Times New Roman" w:cs="Times New Roman"/>
          <w:b/>
          <w:bCs/>
          <w:sz w:val="24"/>
          <w:szCs w:val="24"/>
        </w:rPr>
        <w:t>valós életszituációban történő érzékeltetést</w:t>
      </w:r>
      <w:r w:rsidRPr="0015685D">
        <w:rPr>
          <w:rFonts w:ascii="Times New Roman" w:hAnsi="Times New Roman" w:cs="Times New Roman"/>
          <w:sz w:val="24"/>
          <w:szCs w:val="24"/>
        </w:rPr>
        <w:t>.</w:t>
      </w:r>
    </w:p>
    <w:p w14:paraId="2640A175" w14:textId="6A71D791" w:rsidR="000653A7" w:rsidRPr="0015685D" w:rsidRDefault="000653A7" w:rsidP="000653A7">
      <w:pPr>
        <w:spacing w:line="360" w:lineRule="auto"/>
        <w:jc w:val="both"/>
        <w:rPr>
          <w:rFonts w:ascii="Times New Roman" w:hAnsi="Times New Roman" w:cs="Times New Roman"/>
          <w:sz w:val="24"/>
          <w:szCs w:val="24"/>
        </w:rPr>
      </w:pPr>
    </w:p>
    <w:p w14:paraId="187EC75E"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Mérés, értékelés és visszajelzés</w:t>
      </w:r>
    </w:p>
    <w:p w14:paraId="52B32E06"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Alkalmazhatók teszt formájú felmérések, melyeket úgy lehet módosítani, hogy a feladatokat a tanuló a többiekkel együtt oldja meg, de a tanár szóban is diktálja.</w:t>
      </w:r>
    </w:p>
    <w:p w14:paraId="3EF983F5"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Gyakori megoldás, hogy a feladatokat szóban oldják meg az óra végén vagy közvetlenül utána.</w:t>
      </w:r>
    </w:p>
    <w:p w14:paraId="05481770"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Számítógépet készségszinten használó tanulók esetében a </w:t>
      </w:r>
      <w:r w:rsidRPr="0015685D">
        <w:rPr>
          <w:rFonts w:ascii="Times New Roman" w:hAnsi="Times New Roman" w:cs="Times New Roman"/>
          <w:b/>
          <w:bCs/>
          <w:sz w:val="24"/>
          <w:szCs w:val="24"/>
        </w:rPr>
        <w:t>digitális forma</w:t>
      </w:r>
      <w:r w:rsidRPr="0015685D">
        <w:rPr>
          <w:rFonts w:ascii="Times New Roman" w:hAnsi="Times New Roman" w:cs="Times New Roman"/>
          <w:sz w:val="24"/>
          <w:szCs w:val="24"/>
        </w:rPr>
        <w:t xml:space="preserve"> a legmegfelelőbb ellenőrzési módszer.</w:t>
      </w:r>
    </w:p>
    <w:p w14:paraId="39B7D777"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Alapelv: a látássérült tanuló teljesítményét </w:t>
      </w:r>
      <w:r w:rsidRPr="0015685D">
        <w:rPr>
          <w:rFonts w:ascii="Times New Roman" w:hAnsi="Times New Roman" w:cs="Times New Roman"/>
          <w:b/>
          <w:bCs/>
          <w:sz w:val="24"/>
          <w:szCs w:val="24"/>
        </w:rPr>
        <w:t>ugyanazzal a mércével kell értékelni</w:t>
      </w:r>
      <w:r w:rsidRPr="0015685D">
        <w:rPr>
          <w:rFonts w:ascii="Times New Roman" w:hAnsi="Times New Roman" w:cs="Times New Roman"/>
          <w:sz w:val="24"/>
          <w:szCs w:val="24"/>
        </w:rPr>
        <w:t>, mint a társaiét.</w:t>
      </w:r>
    </w:p>
    <w:p w14:paraId="5CD1B769"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Amennyiben a tanuló bizonyos feladatok, anyagrészek alól </w:t>
      </w:r>
      <w:r w:rsidRPr="0015685D">
        <w:rPr>
          <w:rFonts w:ascii="Times New Roman" w:hAnsi="Times New Roman" w:cs="Times New Roman"/>
          <w:b/>
          <w:bCs/>
          <w:sz w:val="24"/>
          <w:szCs w:val="24"/>
        </w:rPr>
        <w:t>felmentést kap</w:t>
      </w:r>
      <w:r w:rsidRPr="0015685D">
        <w:rPr>
          <w:rFonts w:ascii="Times New Roman" w:hAnsi="Times New Roman" w:cs="Times New Roman"/>
          <w:sz w:val="24"/>
          <w:szCs w:val="24"/>
        </w:rPr>
        <w:t xml:space="preserve"> (a vizualitás hiánya miatt), azt előzetesen tisztázni kell vele és a társaival is.</w:t>
      </w:r>
    </w:p>
    <w:p w14:paraId="74762669"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Felmérés és vizsga esetén engedmények adhatók (pl. többletidő, adaptált feladatok).</w:t>
      </w:r>
    </w:p>
    <w:p w14:paraId="73AC803B" w14:textId="77777777" w:rsidR="000653A7" w:rsidRPr="0015685D" w:rsidRDefault="000653A7" w:rsidP="0063505E">
      <w:pPr>
        <w:numPr>
          <w:ilvl w:val="0"/>
          <w:numId w:val="30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látássérülés ténye önmagában nem indok</w:t>
      </w:r>
      <w:r w:rsidRPr="0015685D">
        <w:rPr>
          <w:rFonts w:ascii="Times New Roman" w:hAnsi="Times New Roman" w:cs="Times New Roman"/>
          <w:sz w:val="24"/>
          <w:szCs w:val="24"/>
        </w:rPr>
        <w:t xml:space="preserve"> tantárgyi felmentésre.</w:t>
      </w:r>
    </w:p>
    <w:p w14:paraId="3BC03B77" w14:textId="2AB42F4E" w:rsidR="000653A7" w:rsidRPr="0015685D" w:rsidRDefault="000653A7" w:rsidP="000653A7">
      <w:pPr>
        <w:spacing w:line="360" w:lineRule="auto"/>
        <w:jc w:val="both"/>
        <w:rPr>
          <w:rFonts w:ascii="Times New Roman" w:hAnsi="Times New Roman" w:cs="Times New Roman"/>
          <w:sz w:val="24"/>
          <w:szCs w:val="24"/>
        </w:rPr>
      </w:pPr>
    </w:p>
    <w:p w14:paraId="58B60A96"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Kiemelt kompetenciaterületek</w:t>
      </w:r>
    </w:p>
    <w:p w14:paraId="5AC10BD6"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irányelvben foglaltak szerint kiemelt fejlesztési területek:</w:t>
      </w:r>
    </w:p>
    <w:p w14:paraId="3AEFE76F"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Tanulás kompetenciái</w:t>
      </w:r>
    </w:p>
    <w:p w14:paraId="208E6D3C"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Kommunikációs kompetenciák (anyanyelvi és idegen nyelvi)</w:t>
      </w:r>
    </w:p>
    <w:p w14:paraId="13015D75"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Digitális kompetenciák</w:t>
      </w:r>
    </w:p>
    <w:p w14:paraId="366B0FFF"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és gondolkodási kompetenciák</w:t>
      </w:r>
    </w:p>
    <w:p w14:paraId="44516FD8"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Személyes és társas kapcsolati kompetenciák</w:t>
      </w:r>
    </w:p>
    <w:p w14:paraId="033C92E1" w14:textId="77777777"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Kreativitás, kreatív alkotás, önkifejezés és kulturális tudatosság kompetenciái</w:t>
      </w:r>
    </w:p>
    <w:p w14:paraId="45DB7A4F" w14:textId="3FF7E6B0" w:rsidR="000653A7" w:rsidRPr="0015685D" w:rsidRDefault="000653A7" w:rsidP="0063505E">
      <w:pPr>
        <w:numPr>
          <w:ilvl w:val="0"/>
          <w:numId w:val="3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Munkavállalói, innovációs és vállalkozói kompetenciák</w:t>
      </w:r>
    </w:p>
    <w:p w14:paraId="2459CC6D" w14:textId="77777777" w:rsidR="000653A7" w:rsidRPr="0015685D" w:rsidRDefault="000653A7" w:rsidP="000653A7">
      <w:pPr>
        <w:spacing w:line="360" w:lineRule="auto"/>
        <w:ind w:left="720"/>
        <w:jc w:val="both"/>
        <w:rPr>
          <w:rFonts w:ascii="Times New Roman" w:hAnsi="Times New Roman" w:cs="Times New Roman"/>
          <w:sz w:val="24"/>
          <w:szCs w:val="24"/>
        </w:rPr>
      </w:pPr>
    </w:p>
    <w:p w14:paraId="2BD86720"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tanulási területek és a tantárgyak kimeneti tanulási céljai</w:t>
      </w:r>
    </w:p>
    <w:p w14:paraId="27F8F6B1"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Magyar nyelv és irodalom</w:t>
      </w:r>
    </w:p>
    <w:p w14:paraId="151CA365"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látássérült tanulók számára az írás- és olvasástanítás alapja a </w:t>
      </w:r>
      <w:r w:rsidRPr="0015685D">
        <w:rPr>
          <w:rFonts w:ascii="Times New Roman" w:hAnsi="Times New Roman" w:cs="Times New Roman"/>
          <w:b/>
          <w:bCs/>
          <w:sz w:val="24"/>
          <w:szCs w:val="24"/>
        </w:rPr>
        <w:t>Braille-féle pontírásrendszer</w:t>
      </w:r>
      <w:r w:rsidRPr="0015685D">
        <w:rPr>
          <w:rFonts w:ascii="Times New Roman" w:hAnsi="Times New Roman" w:cs="Times New Roman"/>
          <w:sz w:val="24"/>
          <w:szCs w:val="24"/>
        </w:rPr>
        <w:t>.</w:t>
      </w:r>
      <w:r w:rsidRPr="0015685D">
        <w:rPr>
          <w:rFonts w:ascii="Times New Roman" w:hAnsi="Times New Roman" w:cs="Times New Roman"/>
          <w:sz w:val="24"/>
          <w:szCs w:val="24"/>
        </w:rPr>
        <w:br/>
        <w:t>Elsődleges cél az írásos közlés és az olvasás Braille-alaprendszerének megismertetése, az eszközhasználat kialakítása. Ehhez speciális módszerekre és eszközökre van szükség, mint például hatrekeszes dobozok, gombás- vagy szögestábla, pontírógép, számítógép és okoseszközök speciális szoftverekkel.</w:t>
      </w:r>
    </w:p>
    <w:p w14:paraId="06B50AEC" w14:textId="42DB9DBC" w:rsidR="000653A7" w:rsidRPr="0015685D" w:rsidRDefault="000653A7" w:rsidP="000653A7">
      <w:pPr>
        <w:spacing w:line="360" w:lineRule="auto"/>
        <w:jc w:val="both"/>
        <w:rPr>
          <w:rFonts w:ascii="Times New Roman" w:hAnsi="Times New Roman" w:cs="Times New Roman"/>
          <w:sz w:val="24"/>
          <w:szCs w:val="24"/>
        </w:rPr>
      </w:pPr>
    </w:p>
    <w:p w14:paraId="6A70C02C"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Matematika</w:t>
      </w:r>
    </w:p>
    <w:p w14:paraId="028939EB"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matematika tanítása során kiemelt célok:</w:t>
      </w:r>
    </w:p>
    <w:p w14:paraId="657FAF5B"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számemlékezet és a fejben végzett műveletek fejlesztése, a fejszámolás tempójának fokozatos növelése;</w:t>
      </w:r>
    </w:p>
    <w:p w14:paraId="6E771EBC"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írásbeli számolás helyett </w:t>
      </w:r>
      <w:r w:rsidRPr="0015685D">
        <w:rPr>
          <w:rFonts w:ascii="Times New Roman" w:hAnsi="Times New Roman" w:cs="Times New Roman"/>
          <w:b/>
          <w:bCs/>
          <w:sz w:val="24"/>
          <w:szCs w:val="24"/>
        </w:rPr>
        <w:t>abakusz</w:t>
      </w:r>
      <w:r w:rsidRPr="0015685D">
        <w:rPr>
          <w:rFonts w:ascii="Times New Roman" w:hAnsi="Times New Roman" w:cs="Times New Roman"/>
          <w:sz w:val="24"/>
          <w:szCs w:val="24"/>
        </w:rPr>
        <w:t xml:space="preserve"> használata;</w:t>
      </w:r>
    </w:p>
    <w:p w14:paraId="6AE2F99F"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logikus gondolkodást és kombinatorikai készséget fejlesztő feladatok nagyobb arányú beépítése;</w:t>
      </w:r>
    </w:p>
    <w:p w14:paraId="208F352F"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eszközök (adaptált körző, vonalzó, koordinátatábla) alkalmazása;</w:t>
      </w:r>
    </w:p>
    <w:p w14:paraId="30F81F9F"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Braille matematikai jelek írásának és olvasásának megtanítása;</w:t>
      </w:r>
    </w:p>
    <w:p w14:paraId="39E1DE8B" w14:textId="77777777" w:rsidR="000653A7" w:rsidRPr="0015685D" w:rsidRDefault="000653A7" w:rsidP="0063505E">
      <w:pPr>
        <w:numPr>
          <w:ilvl w:val="0"/>
          <w:numId w:val="3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geometriatanítás során praktikus ismeretek bővítése, szerkesztés és mértani modellezés speciális eszközökkel (mértani testek, rajztábla fóliával stb.), folyamatos tevékenykedtetés alkalmazásával.</w:t>
      </w:r>
    </w:p>
    <w:p w14:paraId="292354C9" w14:textId="2682576B" w:rsidR="000653A7" w:rsidRPr="0015685D" w:rsidRDefault="000653A7" w:rsidP="000653A7">
      <w:pPr>
        <w:spacing w:line="360" w:lineRule="auto"/>
        <w:jc w:val="both"/>
        <w:rPr>
          <w:rFonts w:ascii="Times New Roman" w:hAnsi="Times New Roman" w:cs="Times New Roman"/>
          <w:sz w:val="24"/>
          <w:szCs w:val="24"/>
        </w:rPr>
      </w:pPr>
    </w:p>
    <w:p w14:paraId="4B787823"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Történelem, állampolgári ismeretek, természettudomány, földrajz, erkölcstan</w:t>
      </w:r>
    </w:p>
    <w:p w14:paraId="49F579F4"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Cél, hogy a tanulók eligazodjanak a természeti és társadalmi környezetben, és minél több közvetlen tapasztalatot szerezzenek.</w:t>
      </w:r>
    </w:p>
    <w:p w14:paraId="67A5BDBD" w14:textId="5B7F9EA1"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tantárgyak segítik:</w:t>
      </w:r>
    </w:p>
    <w:p w14:paraId="5C6CF27F" w14:textId="77777777" w:rsidR="000653A7" w:rsidRPr="0015685D" w:rsidRDefault="000653A7" w:rsidP="0063505E">
      <w:pPr>
        <w:numPr>
          <w:ilvl w:val="0"/>
          <w:numId w:val="30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megfigyelőképesség és az emlékezet fejlesztését,</w:t>
      </w:r>
    </w:p>
    <w:p w14:paraId="5A9FCF1F" w14:textId="77777777" w:rsidR="000653A7" w:rsidRPr="0015685D" w:rsidRDefault="000653A7" w:rsidP="0063505E">
      <w:pPr>
        <w:numPr>
          <w:ilvl w:val="0"/>
          <w:numId w:val="30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hiányos fogalmak tartalmi gazdagítását,</w:t>
      </w:r>
    </w:p>
    <w:p w14:paraId="3FD9C210" w14:textId="77777777" w:rsidR="000653A7" w:rsidRPr="0015685D" w:rsidRDefault="000653A7" w:rsidP="0063505E">
      <w:pPr>
        <w:numPr>
          <w:ilvl w:val="0"/>
          <w:numId w:val="30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tapasztalati bázis kiszélesítését.</w:t>
      </w:r>
    </w:p>
    <w:p w14:paraId="43BB06C5"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tanórákon bemutatott eszközöket, tárgyakat, kísérleti anyagokat a vak tanulóknak lehetőségük legyen megtapintani, meghallgatni.</w:t>
      </w:r>
    </w:p>
    <w:p w14:paraId="1FF6A593" w14:textId="35E8EC39"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Kiemelt eszközök:</w:t>
      </w:r>
    </w:p>
    <w:p w14:paraId="543AB000" w14:textId="77777777" w:rsidR="000653A7" w:rsidRPr="0015685D" w:rsidRDefault="000653A7" w:rsidP="0063505E">
      <w:pPr>
        <w:numPr>
          <w:ilvl w:val="0"/>
          <w:numId w:val="3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sérülésspecifikus szemléltetőeszközök,</w:t>
      </w:r>
    </w:p>
    <w:p w14:paraId="6A7EC14C" w14:textId="77777777" w:rsidR="000653A7" w:rsidRPr="0015685D" w:rsidRDefault="000653A7" w:rsidP="0063505E">
      <w:pPr>
        <w:numPr>
          <w:ilvl w:val="0"/>
          <w:numId w:val="3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hangok által közvetített információk,</w:t>
      </w:r>
    </w:p>
    <w:p w14:paraId="1BCA5D86" w14:textId="77777777" w:rsidR="000653A7" w:rsidRPr="0015685D" w:rsidRDefault="000653A7" w:rsidP="0063505E">
      <w:pPr>
        <w:numPr>
          <w:ilvl w:val="0"/>
          <w:numId w:val="3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domború térképek és ábrák.</w:t>
      </w:r>
    </w:p>
    <w:p w14:paraId="6AE020E0"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állampolgári ismeretek oktatásánál meg kell ismertetni a látássérült személyekre vonatkozó jogszabályokat és érdekvédelmi szervezeteket.</w:t>
      </w:r>
    </w:p>
    <w:p w14:paraId="3D729A26" w14:textId="680A36AB"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erkölcstan tanításában segíteni kell a látássérülés feldolgozását és a pozitív diszkrimináció lehetőségeinek megismerését.</w:t>
      </w:r>
    </w:p>
    <w:p w14:paraId="70906DAE" w14:textId="1A83FAD3" w:rsidR="000653A7" w:rsidRPr="0015685D" w:rsidRDefault="000653A7" w:rsidP="000653A7">
      <w:pPr>
        <w:spacing w:line="360" w:lineRule="auto"/>
        <w:jc w:val="both"/>
        <w:rPr>
          <w:rFonts w:ascii="Times New Roman" w:hAnsi="Times New Roman" w:cs="Times New Roman"/>
          <w:sz w:val="24"/>
          <w:szCs w:val="24"/>
        </w:rPr>
      </w:pPr>
    </w:p>
    <w:p w14:paraId="6FCCB028"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Idegen nyelv</w:t>
      </w:r>
    </w:p>
    <w:p w14:paraId="1A8EE9CA"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nyelvtanulásban kiemelt szerepet kap a hallás utáni tanulás és az adott nyelv pontírásának elsajátítása.</w:t>
      </w:r>
      <w:r w:rsidRPr="0015685D">
        <w:rPr>
          <w:rFonts w:ascii="Times New Roman" w:hAnsi="Times New Roman" w:cs="Times New Roman"/>
          <w:sz w:val="24"/>
          <w:szCs w:val="24"/>
        </w:rPr>
        <w:br/>
        <w:t>A vak tanuló sajátítsa el az önálló tanuláshoz szükséges segédeszközök használatát is, ezzel is támogatva társadalmi beilleszkedését és esélyegyenlőségét.</w:t>
      </w:r>
    </w:p>
    <w:p w14:paraId="77ABBC93" w14:textId="33755A8B" w:rsidR="000653A7" w:rsidRPr="0015685D" w:rsidRDefault="000653A7" w:rsidP="000653A7">
      <w:pPr>
        <w:spacing w:line="360" w:lineRule="auto"/>
        <w:jc w:val="both"/>
        <w:rPr>
          <w:rFonts w:ascii="Times New Roman" w:hAnsi="Times New Roman" w:cs="Times New Roman"/>
          <w:sz w:val="24"/>
          <w:szCs w:val="24"/>
        </w:rPr>
      </w:pPr>
    </w:p>
    <w:p w14:paraId="126E5D93"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Művészetek</w:t>
      </w:r>
    </w:p>
    <w:p w14:paraId="2F0881C8"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fejlesztési feladatok módosítása szükséges, a vizuális érzékelés helyét a tapintásos érzékelés veszi át.</w:t>
      </w:r>
    </w:p>
    <w:p w14:paraId="7467A407" w14:textId="77777777" w:rsidR="000653A7" w:rsidRPr="0015685D" w:rsidRDefault="000653A7" w:rsidP="000653A7">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 irányok:</w:t>
      </w:r>
    </w:p>
    <w:p w14:paraId="470CA098" w14:textId="77777777" w:rsidR="000653A7" w:rsidRPr="0015685D" w:rsidRDefault="000653A7" w:rsidP="0063505E">
      <w:pPr>
        <w:numPr>
          <w:ilvl w:val="0"/>
          <w:numId w:val="3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Dráma és színház:</w:t>
      </w:r>
      <w:r w:rsidRPr="0015685D">
        <w:rPr>
          <w:rFonts w:ascii="Times New Roman" w:hAnsi="Times New Roman" w:cs="Times New Roman"/>
          <w:sz w:val="24"/>
          <w:szCs w:val="24"/>
        </w:rPr>
        <w:t xml:space="preserve"> a térbeli biztonság, mozgásharmónia, kommunikáció és kapcsolatteremtő képesség fejlesztése.</w:t>
      </w:r>
    </w:p>
    <w:p w14:paraId="4A79D164" w14:textId="77777777" w:rsidR="000653A7" w:rsidRPr="0015685D" w:rsidRDefault="000653A7" w:rsidP="0063505E">
      <w:pPr>
        <w:numPr>
          <w:ilvl w:val="0"/>
          <w:numId w:val="3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Vizuális kultúra:</w:t>
      </w:r>
      <w:r w:rsidRPr="0015685D">
        <w:rPr>
          <w:rFonts w:ascii="Times New Roman" w:hAnsi="Times New Roman" w:cs="Times New Roman"/>
          <w:sz w:val="24"/>
          <w:szCs w:val="24"/>
        </w:rPr>
        <w:t xml:space="preserve"> a domborúrajz technikájának elsajátítása, speciális eszközök használata (fólia, rajztábla, sablonok stb.), térbeli ábrázolás (modellek, agyagozás).</w:t>
      </w:r>
    </w:p>
    <w:p w14:paraId="3E62D1EE" w14:textId="77777777" w:rsidR="000653A7" w:rsidRPr="0015685D" w:rsidRDefault="000653A7" w:rsidP="0063505E">
      <w:pPr>
        <w:numPr>
          <w:ilvl w:val="0"/>
          <w:numId w:val="3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Zenei nevelés:</w:t>
      </w:r>
      <w:r w:rsidRPr="0015685D">
        <w:rPr>
          <w:rFonts w:ascii="Times New Roman" w:hAnsi="Times New Roman" w:cs="Times New Roman"/>
          <w:sz w:val="24"/>
          <w:szCs w:val="24"/>
        </w:rPr>
        <w:t xml:space="preserve"> Braille-kotta használata, módosított szolmizációs kézjelek.</w:t>
      </w:r>
    </w:p>
    <w:p w14:paraId="701C60D0" w14:textId="3DEAC0CC" w:rsidR="000653A7" w:rsidRPr="0015685D" w:rsidRDefault="000653A7" w:rsidP="000653A7">
      <w:pPr>
        <w:spacing w:line="360" w:lineRule="auto"/>
        <w:jc w:val="both"/>
        <w:rPr>
          <w:rFonts w:ascii="Times New Roman" w:hAnsi="Times New Roman" w:cs="Times New Roman"/>
          <w:sz w:val="24"/>
          <w:szCs w:val="24"/>
        </w:rPr>
      </w:pPr>
    </w:p>
    <w:p w14:paraId="0BBB051A"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Digitális kultúra</w:t>
      </w:r>
    </w:p>
    <w:p w14:paraId="20BF5B89" w14:textId="77777777" w:rsidR="000653A7" w:rsidRPr="0015685D" w:rsidRDefault="000653A7" w:rsidP="0063505E">
      <w:pPr>
        <w:numPr>
          <w:ilvl w:val="0"/>
          <w:numId w:val="3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Hangalapú médiarendszerek elsődlegessége.</w:t>
      </w:r>
    </w:p>
    <w:p w14:paraId="68276D3C" w14:textId="77777777" w:rsidR="000653A7" w:rsidRPr="0015685D" w:rsidRDefault="000653A7" w:rsidP="0063505E">
      <w:pPr>
        <w:numPr>
          <w:ilvl w:val="0"/>
          <w:numId w:val="3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Gépírás tanulása, speciális képernyőolvasó szoftverek alkalmazása.</w:t>
      </w:r>
    </w:p>
    <w:p w14:paraId="4B96882A" w14:textId="77777777" w:rsidR="000653A7" w:rsidRPr="0015685D" w:rsidRDefault="000653A7" w:rsidP="0063505E">
      <w:pPr>
        <w:numPr>
          <w:ilvl w:val="0"/>
          <w:numId w:val="3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Elektronikus könyvtárak és Braille-könyvtárak használata.</w:t>
      </w:r>
    </w:p>
    <w:p w14:paraId="68F28647" w14:textId="77777777" w:rsidR="000653A7" w:rsidRPr="0015685D" w:rsidRDefault="000653A7" w:rsidP="0063505E">
      <w:pPr>
        <w:numPr>
          <w:ilvl w:val="0"/>
          <w:numId w:val="3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eszközhasználat segíti a kapcsolattartást, az önálló ügyintézést és az ismeretszerzést.</w:t>
      </w:r>
    </w:p>
    <w:p w14:paraId="3B163586" w14:textId="111799DA" w:rsidR="000653A7" w:rsidRPr="0015685D" w:rsidRDefault="000653A7" w:rsidP="000653A7">
      <w:pPr>
        <w:spacing w:line="360" w:lineRule="auto"/>
        <w:jc w:val="both"/>
        <w:rPr>
          <w:rFonts w:ascii="Times New Roman" w:hAnsi="Times New Roman" w:cs="Times New Roman"/>
          <w:sz w:val="24"/>
          <w:szCs w:val="24"/>
        </w:rPr>
      </w:pPr>
    </w:p>
    <w:p w14:paraId="5E102673"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Technika és tervezés</w:t>
      </w:r>
    </w:p>
    <w:p w14:paraId="2CA002A3" w14:textId="77777777" w:rsidR="000653A7" w:rsidRPr="0015685D" w:rsidRDefault="000653A7" w:rsidP="0063505E">
      <w:pPr>
        <w:numPr>
          <w:ilvl w:val="0"/>
          <w:numId w:val="3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Mindennapi életvezetéshez szükséges ismeretek, pályaorientáció támogatása.</w:t>
      </w:r>
    </w:p>
    <w:p w14:paraId="11920088" w14:textId="77777777" w:rsidR="000653A7" w:rsidRPr="0015685D" w:rsidRDefault="000653A7" w:rsidP="0063505E">
      <w:pPr>
        <w:numPr>
          <w:ilvl w:val="0"/>
          <w:numId w:val="3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háztartási eszközök használata (pl. folyadékszintjelző, aláírósablon).</w:t>
      </w:r>
    </w:p>
    <w:p w14:paraId="292B28AA" w14:textId="77777777" w:rsidR="000653A7" w:rsidRPr="0015685D" w:rsidRDefault="000653A7" w:rsidP="0063505E">
      <w:pPr>
        <w:numPr>
          <w:ilvl w:val="0"/>
          <w:numId w:val="3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Időtöbblet biztosítása az anyagok érzékszervi megismerésére és adaptált eszközökkel végzett mérésekre.</w:t>
      </w:r>
    </w:p>
    <w:p w14:paraId="77C3D1A1" w14:textId="77777777" w:rsidR="000653A7" w:rsidRPr="0015685D" w:rsidRDefault="000653A7" w:rsidP="0063505E">
      <w:pPr>
        <w:numPr>
          <w:ilvl w:val="0"/>
          <w:numId w:val="3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Balesetmentes szerszámhasználat elsajátítása, közlekedési ismeretek bővítése.</w:t>
      </w:r>
    </w:p>
    <w:p w14:paraId="2E4DFF75" w14:textId="47C5631B" w:rsidR="000653A7" w:rsidRPr="0015685D" w:rsidRDefault="000653A7" w:rsidP="000653A7">
      <w:pPr>
        <w:spacing w:line="360" w:lineRule="auto"/>
        <w:jc w:val="both"/>
        <w:rPr>
          <w:rFonts w:ascii="Times New Roman" w:hAnsi="Times New Roman" w:cs="Times New Roman"/>
          <w:sz w:val="24"/>
          <w:szCs w:val="24"/>
        </w:rPr>
      </w:pPr>
    </w:p>
    <w:p w14:paraId="014DE9A0" w14:textId="77777777" w:rsidR="000653A7" w:rsidRPr="0015685D" w:rsidRDefault="000653A7" w:rsidP="000653A7">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Testnevelés és egészségfejlesztés</w:t>
      </w:r>
    </w:p>
    <w:p w14:paraId="2508427E" w14:textId="77777777" w:rsidR="000653A7" w:rsidRPr="0015685D" w:rsidRDefault="000653A7" w:rsidP="0063505E">
      <w:pPr>
        <w:numPr>
          <w:ilvl w:val="0"/>
          <w:numId w:val="3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Testtudat és mozgásbiztonság kialakítása, tartáshibák megelőzése.</w:t>
      </w:r>
    </w:p>
    <w:p w14:paraId="48EBAB6C" w14:textId="77777777" w:rsidR="000653A7" w:rsidRPr="0015685D" w:rsidRDefault="000653A7" w:rsidP="0063505E">
      <w:pPr>
        <w:numPr>
          <w:ilvl w:val="0"/>
          <w:numId w:val="3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mozgás megszerettetése, annak egészségmegőrző szerepének tudatosítása.</w:t>
      </w:r>
    </w:p>
    <w:p w14:paraId="141C36CD" w14:textId="77777777" w:rsidR="000653A7" w:rsidRPr="0015685D" w:rsidRDefault="000653A7" w:rsidP="0063505E">
      <w:pPr>
        <w:numPr>
          <w:ilvl w:val="0"/>
          <w:numId w:val="3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Akaraterő, céltudatosság, kitartás és csapatmunka fejlesztése.</w:t>
      </w:r>
    </w:p>
    <w:p w14:paraId="196F0920" w14:textId="77777777" w:rsidR="000653A7" w:rsidRPr="0015685D" w:rsidRDefault="000653A7" w:rsidP="0063505E">
      <w:pPr>
        <w:numPr>
          <w:ilvl w:val="0"/>
          <w:numId w:val="3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Látássérültek sportlehetőségeinek megismertetése (pl. csörgőlabda, úszás).</w:t>
      </w:r>
    </w:p>
    <w:p w14:paraId="53BDE25F" w14:textId="104846F9" w:rsidR="000653A7" w:rsidRPr="0015685D" w:rsidRDefault="000653A7" w:rsidP="0063505E">
      <w:pPr>
        <w:numPr>
          <w:ilvl w:val="0"/>
          <w:numId w:val="3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Értékelésnél a tanuló önmagához mért fejlődése kerüljön előtérbe.</w:t>
      </w:r>
    </w:p>
    <w:p w14:paraId="14E5E60F" w14:textId="77777777" w:rsidR="000653A7" w:rsidRPr="0015685D" w:rsidRDefault="000653A7" w:rsidP="000653A7">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Egészségügyi és pedagógiai célú habilitációs, rehabilitációs tanórai foglalkozás</w:t>
      </w:r>
    </w:p>
    <w:p w14:paraId="52B77F47" w14:textId="77777777" w:rsidR="000653A7" w:rsidRPr="0015685D" w:rsidRDefault="000653A7" w:rsidP="000653A7">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habilitáció és rehabilitáció főbb területei</w:t>
      </w:r>
    </w:p>
    <w:p w14:paraId="70257044" w14:textId="77777777" w:rsidR="00370B3D"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Az ép érzékszervek int</w:t>
      </w:r>
      <w:r w:rsidR="00370B3D" w:rsidRPr="0015685D">
        <w:rPr>
          <w:rFonts w:ascii="Times New Roman" w:hAnsi="Times New Roman" w:cs="Times New Roman"/>
          <w:sz w:val="24"/>
          <w:szCs w:val="24"/>
        </w:rPr>
        <w:t>enzív fejlesztése (pl. hallás).</w:t>
      </w:r>
    </w:p>
    <w:p w14:paraId="0F4C7CF4" w14:textId="77777777" w:rsidR="00370B3D"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b) A meglévő látás megőrzése és fejlesztése (</w:t>
      </w:r>
      <w:r w:rsidRPr="0015685D">
        <w:rPr>
          <w:rFonts w:ascii="Times New Roman" w:hAnsi="Times New Roman" w:cs="Times New Roman"/>
          <w:i/>
          <w:iCs/>
          <w:sz w:val="24"/>
          <w:szCs w:val="24"/>
        </w:rPr>
        <w:t>látásnevelés</w:t>
      </w:r>
      <w:r w:rsidRPr="0015685D">
        <w:rPr>
          <w:rFonts w:ascii="Times New Roman" w:hAnsi="Times New Roman" w:cs="Times New Roman"/>
          <w:sz w:val="24"/>
          <w:szCs w:val="24"/>
        </w:rPr>
        <w:t>), valamint optikai segédeszkö</w:t>
      </w:r>
      <w:r w:rsidR="00370B3D" w:rsidRPr="0015685D">
        <w:rPr>
          <w:rFonts w:ascii="Times New Roman" w:hAnsi="Times New Roman" w:cs="Times New Roman"/>
          <w:sz w:val="24"/>
          <w:szCs w:val="24"/>
        </w:rPr>
        <w:t>zök használatának elsajátítása.</w:t>
      </w:r>
    </w:p>
    <w:p w14:paraId="77819726" w14:textId="77777777" w:rsidR="00370B3D"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c) Beszédhiba javítása, a nyelvi és kommu</w:t>
      </w:r>
      <w:r w:rsidR="00370B3D" w:rsidRPr="0015685D">
        <w:rPr>
          <w:rFonts w:ascii="Times New Roman" w:hAnsi="Times New Roman" w:cs="Times New Roman"/>
          <w:sz w:val="24"/>
          <w:szCs w:val="24"/>
        </w:rPr>
        <w:t>nikációs készségek fejlesztése.</w:t>
      </w:r>
    </w:p>
    <w:p w14:paraId="649AA41D" w14:textId="5FAFD4BF"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d) Intenzív mozgásfejlesztés:</w:t>
      </w:r>
    </w:p>
    <w:p w14:paraId="1B96E27A" w14:textId="77777777" w:rsidR="000653A7" w:rsidRPr="0015685D" w:rsidRDefault="000653A7" w:rsidP="0063505E">
      <w:pPr>
        <w:numPr>
          <w:ilvl w:val="0"/>
          <w:numId w:val="3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tapintás és finommozgás fejlesztése, kézügyesség növelése, a Braille-írás és -olvasás technikájának gyorsítása;</w:t>
      </w:r>
    </w:p>
    <w:p w14:paraId="067B120E" w14:textId="77777777" w:rsidR="000653A7" w:rsidRPr="0015685D" w:rsidRDefault="000653A7" w:rsidP="0063505E">
      <w:pPr>
        <w:numPr>
          <w:ilvl w:val="0"/>
          <w:numId w:val="3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testtartási hibák javítása gyógytornász és szomatopedagógus bevonásával.</w:t>
      </w:r>
      <w:r w:rsidRPr="0015685D">
        <w:rPr>
          <w:rFonts w:ascii="Times New Roman" w:hAnsi="Times New Roman" w:cs="Times New Roman"/>
          <w:sz w:val="24"/>
          <w:szCs w:val="24"/>
        </w:rPr>
        <w:br/>
        <w:t>e) Életviteli technikák fejlesztése:</w:t>
      </w:r>
    </w:p>
    <w:p w14:paraId="3A704B40" w14:textId="77777777" w:rsidR="000653A7" w:rsidRPr="0015685D" w:rsidRDefault="000653A7" w:rsidP="0063505E">
      <w:pPr>
        <w:numPr>
          <w:ilvl w:val="0"/>
          <w:numId w:val="3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közlekedési és tájékozódási ismeretek elsajátítása valós élethelyzetekben (fehér bot technikája tájékozódás- és közlekedéstanár segítségével);</w:t>
      </w:r>
    </w:p>
    <w:p w14:paraId="01039784" w14:textId="77777777" w:rsidR="000653A7" w:rsidRPr="0015685D" w:rsidRDefault="000653A7" w:rsidP="0063505E">
      <w:pPr>
        <w:numPr>
          <w:ilvl w:val="0"/>
          <w:numId w:val="3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mindennapi tevékenységek (önkiszolgálás, háztartás) gyakorlása;</w:t>
      </w:r>
    </w:p>
    <w:p w14:paraId="561A7CB6" w14:textId="77777777" w:rsidR="00370B3D" w:rsidRPr="0015685D" w:rsidRDefault="000653A7" w:rsidP="0063505E">
      <w:pPr>
        <w:numPr>
          <w:ilvl w:val="0"/>
          <w:numId w:val="3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tan- és segédeszköz</w:t>
      </w:r>
      <w:r w:rsidR="00370B3D" w:rsidRPr="0015685D">
        <w:rPr>
          <w:rFonts w:ascii="Times New Roman" w:hAnsi="Times New Roman" w:cs="Times New Roman"/>
          <w:sz w:val="24"/>
          <w:szCs w:val="24"/>
        </w:rPr>
        <w:t>ök használatának begyakorlása.</w:t>
      </w:r>
    </w:p>
    <w:p w14:paraId="01D85E73" w14:textId="0CD4ADC1" w:rsidR="000653A7" w:rsidRPr="0015685D" w:rsidRDefault="000653A7"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f) Tehetséggondozás: a tehetséges tanulók számára biztosítani kell a kibontakozásukhoz szükséges feltételeket, eszközöket és módszereket.</w:t>
      </w:r>
    </w:p>
    <w:p w14:paraId="64AC1DCB" w14:textId="6EE1FA54" w:rsidR="000653A7" w:rsidRPr="0015685D" w:rsidRDefault="000653A7" w:rsidP="000653A7">
      <w:pPr>
        <w:spacing w:line="360" w:lineRule="auto"/>
        <w:ind w:left="360"/>
        <w:jc w:val="both"/>
        <w:rPr>
          <w:rFonts w:ascii="Times New Roman" w:hAnsi="Times New Roman" w:cs="Times New Roman"/>
          <w:sz w:val="24"/>
          <w:szCs w:val="24"/>
        </w:rPr>
      </w:pPr>
    </w:p>
    <w:p w14:paraId="39FFED0B" w14:textId="77777777" w:rsidR="000653A7" w:rsidRPr="00F07D04" w:rsidRDefault="000653A7" w:rsidP="00F07D04">
      <w:pPr>
        <w:rPr>
          <w:rFonts w:ascii="Times New Roman" w:hAnsi="Times New Roman" w:cs="Times New Roman"/>
          <w:b/>
          <w:sz w:val="24"/>
        </w:rPr>
      </w:pPr>
      <w:bookmarkStart w:id="107" w:name="_Toc205454247"/>
      <w:r w:rsidRPr="00F07D04">
        <w:rPr>
          <w:rFonts w:ascii="Times New Roman" w:hAnsi="Times New Roman" w:cs="Times New Roman"/>
          <w:b/>
          <w:sz w:val="24"/>
        </w:rPr>
        <w:t>A gyengénlátó és a látásukat praktikusan jól használó aliglátó tanulók fejlesztése</w:t>
      </w:r>
      <w:bookmarkEnd w:id="107"/>
    </w:p>
    <w:p w14:paraId="2A3586A1"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 xml:space="preserve">A gyengénlátó és a látásukat hatékonyan használó aliglátó tanulók nevelése-oktatása során a </w:t>
      </w:r>
      <w:r w:rsidRPr="0015685D">
        <w:rPr>
          <w:rFonts w:ascii="Times New Roman" w:hAnsi="Times New Roman" w:cs="Times New Roman"/>
          <w:b/>
          <w:bCs/>
          <w:sz w:val="24"/>
          <w:szCs w:val="24"/>
        </w:rPr>
        <w:t>Nemzeti alaptanterv</w:t>
      </w:r>
      <w:r w:rsidRPr="0015685D">
        <w:rPr>
          <w:rFonts w:ascii="Times New Roman" w:hAnsi="Times New Roman" w:cs="Times New Roman"/>
          <w:sz w:val="24"/>
          <w:szCs w:val="24"/>
        </w:rPr>
        <w:t xml:space="preserve"> fejlesztési feladatai és tartalmai teljesíthetők, sérülésspecifikus kiegészítésekkel.</w:t>
      </w:r>
    </w:p>
    <w:p w14:paraId="627A9AD7" w14:textId="77777777" w:rsidR="000653A7" w:rsidRPr="0015685D" w:rsidRDefault="000653A7" w:rsidP="000653A7">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Szükséges technikák és eszközök</w:t>
      </w:r>
    </w:p>
    <w:p w14:paraId="14930778"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tanuláshoz és a mindennapi életben való boldoguláshoz a tanulók látásteljesítményükhöz igazodva sajátítják el a következőket:</w:t>
      </w:r>
    </w:p>
    <w:p w14:paraId="67924681" w14:textId="77777777" w:rsidR="000653A7" w:rsidRPr="0015685D" w:rsidRDefault="000653A7" w:rsidP="0063505E">
      <w:pPr>
        <w:numPr>
          <w:ilvl w:val="0"/>
          <w:numId w:val="3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elektronikus olvasógép használata,</w:t>
      </w:r>
    </w:p>
    <w:p w14:paraId="71A7C0BD" w14:textId="77777777" w:rsidR="000653A7" w:rsidRPr="0015685D" w:rsidRDefault="000653A7" w:rsidP="0063505E">
      <w:pPr>
        <w:numPr>
          <w:ilvl w:val="0"/>
          <w:numId w:val="3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optikai segédeszközök alkalmazása,</w:t>
      </w:r>
    </w:p>
    <w:p w14:paraId="4B9A18DB" w14:textId="77777777" w:rsidR="000653A7" w:rsidRPr="0015685D" w:rsidRDefault="000653A7" w:rsidP="0063505E">
      <w:pPr>
        <w:numPr>
          <w:ilvl w:val="0"/>
          <w:numId w:val="3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látássérültek számára készült számítástechnikai segédeszközök és programok,</w:t>
      </w:r>
    </w:p>
    <w:p w14:paraId="71B86FAF" w14:textId="77777777" w:rsidR="000653A7" w:rsidRPr="0015685D" w:rsidRDefault="000653A7" w:rsidP="0063505E">
      <w:pPr>
        <w:numPr>
          <w:ilvl w:val="0"/>
          <w:numId w:val="3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Braille-írás és -olvasás,</w:t>
      </w:r>
    </w:p>
    <w:p w14:paraId="4BA17C84" w14:textId="77777777" w:rsidR="000653A7" w:rsidRPr="0015685D" w:rsidRDefault="000653A7" w:rsidP="0063505E">
      <w:pPr>
        <w:numPr>
          <w:ilvl w:val="0"/>
          <w:numId w:val="3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tájékozódás hosszú fehér bottal.</w:t>
      </w:r>
    </w:p>
    <w:p w14:paraId="0D32BC2F"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 xml:space="preserve">E technikák oktatása az </w:t>
      </w:r>
      <w:r w:rsidRPr="0015685D">
        <w:rPr>
          <w:rFonts w:ascii="Times New Roman" w:hAnsi="Times New Roman" w:cs="Times New Roman"/>
          <w:b/>
          <w:bCs/>
          <w:sz w:val="24"/>
          <w:szCs w:val="24"/>
        </w:rPr>
        <w:t>egyéni fejlesztési terv</w:t>
      </w:r>
      <w:r w:rsidRPr="0015685D">
        <w:rPr>
          <w:rFonts w:ascii="Times New Roman" w:hAnsi="Times New Roman" w:cs="Times New Roman"/>
          <w:sz w:val="24"/>
          <w:szCs w:val="24"/>
        </w:rPr>
        <w:t xml:space="preserve"> részeként történik.</w:t>
      </w:r>
    </w:p>
    <w:p w14:paraId="6E69FD96" w14:textId="6CEA748E" w:rsidR="000653A7" w:rsidRPr="0015685D" w:rsidRDefault="000653A7" w:rsidP="000653A7">
      <w:pPr>
        <w:spacing w:line="360" w:lineRule="auto"/>
        <w:ind w:left="360"/>
        <w:jc w:val="both"/>
        <w:rPr>
          <w:rFonts w:ascii="Times New Roman" w:hAnsi="Times New Roman" w:cs="Times New Roman"/>
          <w:sz w:val="24"/>
          <w:szCs w:val="24"/>
        </w:rPr>
      </w:pPr>
    </w:p>
    <w:p w14:paraId="73324B44" w14:textId="77777777" w:rsidR="000653A7" w:rsidRPr="0015685D" w:rsidRDefault="000653A7" w:rsidP="000653A7">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Oktatási és környezeti feltételek</w:t>
      </w:r>
    </w:p>
    <w:p w14:paraId="6B7E5F92"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sikeres fejlesztéshez biztosítani kell:</w:t>
      </w:r>
    </w:p>
    <w:p w14:paraId="6A254538" w14:textId="77777777" w:rsidR="000653A7" w:rsidRPr="0015685D" w:rsidRDefault="000653A7" w:rsidP="0063505E">
      <w:pPr>
        <w:numPr>
          <w:ilvl w:val="0"/>
          <w:numId w:val="3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teremvilágítás és egyéni megvilágítás,</w:t>
      </w:r>
    </w:p>
    <w:p w14:paraId="32DD65D0" w14:textId="77777777" w:rsidR="000653A7" w:rsidRPr="0015685D" w:rsidRDefault="000653A7" w:rsidP="0063505E">
      <w:pPr>
        <w:numPr>
          <w:ilvl w:val="0"/>
          <w:numId w:val="3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tanulóasztal,</w:t>
      </w:r>
    </w:p>
    <w:p w14:paraId="7297A8B0" w14:textId="77777777" w:rsidR="000653A7" w:rsidRPr="0015685D" w:rsidRDefault="000653A7" w:rsidP="0063505E">
      <w:pPr>
        <w:numPr>
          <w:ilvl w:val="0"/>
          <w:numId w:val="3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egyéni igényekhez igazított tankönyvek és füzetek,</w:t>
      </w:r>
    </w:p>
    <w:p w14:paraId="3F2F56C2" w14:textId="77777777" w:rsidR="000653A7" w:rsidRPr="0015685D" w:rsidRDefault="000653A7" w:rsidP="0063505E">
      <w:pPr>
        <w:numPr>
          <w:ilvl w:val="0"/>
          <w:numId w:val="3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íróeszközök.</w:t>
      </w:r>
    </w:p>
    <w:p w14:paraId="16201CD5"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követelmények teljesítése a tanulók egyéni adottságaihoz igazodva történik. Ehhez több gyakorlási lehetőség és – szükség esetén – hosszabb idő biztosítása szükséges.</w:t>
      </w:r>
    </w:p>
    <w:p w14:paraId="68FECE60" w14:textId="781CCF9C" w:rsidR="000653A7" w:rsidRPr="0015685D" w:rsidRDefault="000653A7" w:rsidP="000653A7">
      <w:pPr>
        <w:spacing w:line="360" w:lineRule="auto"/>
        <w:ind w:left="360"/>
        <w:jc w:val="both"/>
        <w:rPr>
          <w:rFonts w:ascii="Times New Roman" w:hAnsi="Times New Roman" w:cs="Times New Roman"/>
          <w:sz w:val="24"/>
          <w:szCs w:val="24"/>
        </w:rPr>
      </w:pPr>
    </w:p>
    <w:p w14:paraId="12401F28" w14:textId="77777777" w:rsidR="000653A7" w:rsidRPr="0015685D" w:rsidRDefault="000653A7" w:rsidP="000653A7">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Komplex célok</w:t>
      </w:r>
    </w:p>
    <w:p w14:paraId="40F7F2AF" w14:textId="77777777" w:rsidR="000653A7" w:rsidRPr="0015685D" w:rsidRDefault="000653A7" w:rsidP="000653A7">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gyengénlátó és aliglátó tanulóknak olyan ismereteket, készségeket és attitűdöket kell elsajátítaniuk, amelyek lehetővé teszik számukra, hogy alkalmazkodjanak a társadalmi környezet változásaihoz, és sikeresen vegyenek részt a közösségi életben.</w:t>
      </w:r>
    </w:p>
    <w:p w14:paraId="61CE0AC0" w14:textId="77777777" w:rsidR="00370B3D" w:rsidRPr="00F07D04" w:rsidRDefault="00370B3D" w:rsidP="00F07D04">
      <w:pPr>
        <w:rPr>
          <w:rFonts w:ascii="Times New Roman" w:hAnsi="Times New Roman" w:cs="Times New Roman"/>
          <w:b/>
          <w:sz w:val="24"/>
        </w:rPr>
      </w:pPr>
      <w:bookmarkStart w:id="108" w:name="_Toc205454248"/>
      <w:r w:rsidRPr="00F07D04">
        <w:rPr>
          <w:rFonts w:ascii="Times New Roman" w:hAnsi="Times New Roman" w:cs="Times New Roman"/>
          <w:b/>
          <w:sz w:val="24"/>
        </w:rPr>
        <w:t>Az iskolai nevelő-oktató munka tartalmi szabályozása és szabályozási szintjei</w:t>
      </w:r>
      <w:bookmarkEnd w:id="108"/>
    </w:p>
    <w:p w14:paraId="387F543F"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Tanulási és nevelési célok</w:t>
      </w:r>
    </w:p>
    <w:p w14:paraId="07CFCF54"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gyengénlátó és aliglátó tanulók nevelése-oktatása során a Nemzeti alaptantervben megfogalmazott fejlesztési területek és nevelési célok az irányadók, sérülésspecifikus kiegészítésekkel.</w:t>
      </w:r>
      <w:r w:rsidRPr="0015685D">
        <w:rPr>
          <w:rFonts w:ascii="Times New Roman" w:hAnsi="Times New Roman" w:cs="Times New Roman"/>
          <w:sz w:val="24"/>
          <w:szCs w:val="24"/>
        </w:rPr>
        <w:br/>
        <w:t>Kiemelt célok:</w:t>
      </w:r>
    </w:p>
    <w:p w14:paraId="4A518635"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testi és lelki egészségre nevelés;</w:t>
      </w:r>
    </w:p>
    <w:p w14:paraId="34967E0A"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önismeret és társas kultúra fejlesztése;</w:t>
      </w:r>
    </w:p>
    <w:p w14:paraId="0C6E16DC"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felelősségvállalás másokért, önkéntesség, erkölcsi nevelés, családi életre nevelés;</w:t>
      </w:r>
    </w:p>
    <w:p w14:paraId="766FA580"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médiatudatosságra nevelés;</w:t>
      </w:r>
    </w:p>
    <w:p w14:paraId="342D0674"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tanítása, pályaorientáció, gazdasági és pénzügyi nevelés;</w:t>
      </w:r>
    </w:p>
    <w:p w14:paraId="3E5D59CC" w14:textId="77777777" w:rsidR="00370B3D" w:rsidRPr="0015685D" w:rsidRDefault="00370B3D" w:rsidP="0063505E">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nemzeti öntudat és hazafias nevelés;</w:t>
      </w:r>
    </w:p>
    <w:p w14:paraId="3246B991" w14:textId="006F58F0" w:rsidR="00370B3D" w:rsidRPr="00F07D04" w:rsidRDefault="00370B3D" w:rsidP="00F07D04">
      <w:pPr>
        <w:numPr>
          <w:ilvl w:val="0"/>
          <w:numId w:val="3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fenntarthatóságra és környezettudatosságra nevelés.</w:t>
      </w:r>
    </w:p>
    <w:p w14:paraId="5E49B9B4"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tanulás és tanítás alapelvei</w:t>
      </w:r>
    </w:p>
    <w:p w14:paraId="4D6619EA"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Aktív tanulás</w:t>
      </w:r>
    </w:p>
    <w:p w14:paraId="60FCF295" w14:textId="77777777" w:rsidR="00370B3D" w:rsidRPr="0015685D" w:rsidRDefault="00370B3D" w:rsidP="0063505E">
      <w:pPr>
        <w:numPr>
          <w:ilvl w:val="0"/>
          <w:numId w:val="3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 feladata és felelőssége, hogy a gyengénlátó és aliglátó tanulók vizuális funkcióit is figyelembe vegye a tudás kialakításakor.</w:t>
      </w:r>
    </w:p>
    <w:p w14:paraId="26946C9B" w14:textId="25606923" w:rsidR="00370B3D" w:rsidRPr="00F07D04" w:rsidRDefault="00370B3D" w:rsidP="00F07D04">
      <w:pPr>
        <w:numPr>
          <w:ilvl w:val="0"/>
          <w:numId w:val="3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aktív tanulás támogatásához szükséges a tanulók egyéni látásteljesítményének megfelelő speciális segédeszközök biztosítása.</w:t>
      </w:r>
    </w:p>
    <w:p w14:paraId="27174EF3"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Tanulási környezet</w:t>
      </w:r>
    </w:p>
    <w:p w14:paraId="443C958C"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Fizikai feltételek</w:t>
      </w:r>
    </w:p>
    <w:p w14:paraId="6341EA75" w14:textId="77777777" w:rsidR="00370B3D" w:rsidRPr="0015685D" w:rsidRDefault="00370B3D" w:rsidP="0063505E">
      <w:pPr>
        <w:numPr>
          <w:ilvl w:val="0"/>
          <w:numId w:val="3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gyengénlátó és aliglátó tanulók számára a megfelelő fizikai tanulási környezet alapvető fontosságú.</w:t>
      </w:r>
    </w:p>
    <w:p w14:paraId="72CC7918" w14:textId="77777777" w:rsidR="00370B3D" w:rsidRPr="0015685D" w:rsidRDefault="00370B3D" w:rsidP="0063505E">
      <w:pPr>
        <w:numPr>
          <w:ilvl w:val="0"/>
          <w:numId w:val="3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Ennek része a terem megfelelő pontján elhelyezett speciális tanulópad, az egyéni látási funkciókhoz igazított megvilágítás, speciális optikai segédeszközök, gyengénlátóknak készült füzetek, adaptált taneszközök, valamint megfelelő nagyítóprogrammal rendelkező informatikai eszközök.</w:t>
      </w:r>
    </w:p>
    <w:p w14:paraId="294E91D2"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Társas feltételek</w:t>
      </w:r>
    </w:p>
    <w:p w14:paraId="463CE1C2" w14:textId="77777777" w:rsidR="00370B3D" w:rsidRPr="0015685D" w:rsidRDefault="00370B3D" w:rsidP="0063505E">
      <w:pPr>
        <w:numPr>
          <w:ilvl w:val="0"/>
          <w:numId w:val="3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társadalmi integráció már az iskolában megkezdődik, ezért fontos, hogy a tanulók ne maradjanak ki az intézményi és osztályszintű programokból, és vegyenek részt az őket érintő döntési folyamatokban.</w:t>
      </w:r>
    </w:p>
    <w:p w14:paraId="28AD995C" w14:textId="77777777" w:rsidR="00370B3D" w:rsidRPr="0015685D" w:rsidRDefault="00370B3D" w:rsidP="0063505E">
      <w:pPr>
        <w:numPr>
          <w:ilvl w:val="0"/>
          <w:numId w:val="3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pedagógusnak reális, ugyanakkor támogató visszajelzést kell adnia, amely erősíti a tanuló önbizalmát.</w:t>
      </w:r>
    </w:p>
    <w:p w14:paraId="26E115A5" w14:textId="77777777" w:rsidR="00370B3D" w:rsidRPr="0015685D" w:rsidRDefault="00370B3D" w:rsidP="0063505E">
      <w:pPr>
        <w:numPr>
          <w:ilvl w:val="0"/>
          <w:numId w:val="3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minden dolgozójának felelőssége, hogy a látássérült tanulók ne legyenek zaklatás áldozatai, ugyanakkor ne váljanak zaklatóvá sem.</w:t>
      </w:r>
    </w:p>
    <w:p w14:paraId="24082FC3" w14:textId="77777777" w:rsidR="00370B3D" w:rsidRPr="0015685D" w:rsidRDefault="00370B3D" w:rsidP="0063505E">
      <w:pPr>
        <w:numPr>
          <w:ilvl w:val="0"/>
          <w:numId w:val="3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nyílt kommunikáció és a támogató légkör biztosítja, hogy a tanulók jelezhessék tanulási problémáikat vagy személyes nehézségeiket.</w:t>
      </w:r>
    </w:p>
    <w:p w14:paraId="691D16FE" w14:textId="77777777" w:rsidR="00370B3D" w:rsidRPr="0015685D" w:rsidRDefault="00370B3D" w:rsidP="0063505E">
      <w:pPr>
        <w:numPr>
          <w:ilvl w:val="0"/>
          <w:numId w:val="3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osztálytársak részéről a tisztelet és elfogadás sok esetben tanári közreműködéssel alakul ki; a látássérült tanulóknak is tiszteletben kell tartaniuk társaik egyéni különbségeit.</w:t>
      </w:r>
    </w:p>
    <w:p w14:paraId="1C07EF3C"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Pedagógiai irányelvek a tanulási környezet megteremtéséhez</w:t>
      </w:r>
    </w:p>
    <w:p w14:paraId="777185EB" w14:textId="77777777" w:rsidR="00370B3D" w:rsidRPr="0015685D" w:rsidRDefault="00370B3D" w:rsidP="0063505E">
      <w:pPr>
        <w:numPr>
          <w:ilvl w:val="0"/>
          <w:numId w:val="3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vegyenek részt aktívan páros és csoportos tanulási formákban.</w:t>
      </w:r>
    </w:p>
    <w:p w14:paraId="592B8041" w14:textId="77777777" w:rsidR="00370B3D" w:rsidRPr="0015685D" w:rsidRDefault="00370B3D" w:rsidP="0063505E">
      <w:pPr>
        <w:numPr>
          <w:ilvl w:val="0"/>
          <w:numId w:val="3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feladatokat a pedagógus a tanuló látásteljesítményéhez igazítva tervezze meg.</w:t>
      </w:r>
    </w:p>
    <w:p w14:paraId="74E42F6D" w14:textId="77777777" w:rsidR="00370B3D" w:rsidRPr="0015685D" w:rsidRDefault="00370B3D" w:rsidP="0063505E">
      <w:pPr>
        <w:numPr>
          <w:ilvl w:val="0"/>
          <w:numId w:val="3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Biztosítani kell a megfelelő speciális tan- és optikai segédeszközöket a tanuláshoz és az értékeléshez.</w:t>
      </w:r>
    </w:p>
    <w:p w14:paraId="70FC656D" w14:textId="77777777" w:rsidR="00370B3D" w:rsidRPr="0015685D" w:rsidRDefault="00370B3D" w:rsidP="0063505E">
      <w:pPr>
        <w:numPr>
          <w:ilvl w:val="0"/>
          <w:numId w:val="3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Figyelembe kell venni, hogy a látássérülés és esetleges egyéb sérülés miatt a tanulók gyorsabban elfáradhatnak, kevésbé terhelhetők, és hosszabb pihenőidőt igényelhetnek.</w:t>
      </w:r>
    </w:p>
    <w:p w14:paraId="1DCBF81E" w14:textId="14AC2099" w:rsidR="00370B3D" w:rsidRPr="0015685D" w:rsidRDefault="00370B3D" w:rsidP="00370B3D">
      <w:pPr>
        <w:spacing w:line="360" w:lineRule="auto"/>
        <w:ind w:left="360"/>
        <w:jc w:val="both"/>
        <w:rPr>
          <w:rFonts w:ascii="Times New Roman" w:hAnsi="Times New Roman" w:cs="Times New Roman"/>
          <w:sz w:val="24"/>
          <w:szCs w:val="24"/>
        </w:rPr>
      </w:pPr>
    </w:p>
    <w:p w14:paraId="34FA5191"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Személyre szabott tanulás és differenciált oktatás</w:t>
      </w:r>
    </w:p>
    <w:p w14:paraId="02180A23" w14:textId="77777777" w:rsidR="00370B3D" w:rsidRPr="0015685D" w:rsidRDefault="00370B3D" w:rsidP="0063505E">
      <w:pPr>
        <w:numPr>
          <w:ilvl w:val="0"/>
          <w:numId w:val="3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személyre szabott tanulás érdekében a pedagógus működjön együtt a gyógypedagógussal.</w:t>
      </w:r>
    </w:p>
    <w:p w14:paraId="6F4987C0" w14:textId="77777777" w:rsidR="00370B3D" w:rsidRPr="0015685D" w:rsidRDefault="00370B3D" w:rsidP="0063505E">
      <w:pPr>
        <w:numPr>
          <w:ilvl w:val="0"/>
          <w:numId w:val="3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gyengénlátó, aliglátó tanulók részt vehetnek drámapedagógiai, kooperatív technikán alapuló, csoportos és páros tanulási-tanítási folyamatokban.</w:t>
      </w:r>
    </w:p>
    <w:p w14:paraId="72E9C2F1" w14:textId="77777777" w:rsidR="00370B3D" w:rsidRPr="0015685D" w:rsidRDefault="00370B3D" w:rsidP="0063505E">
      <w:pPr>
        <w:numPr>
          <w:ilvl w:val="0"/>
          <w:numId w:val="3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differenciálás során ügyelni kell arra, hogy a feladatok ne szigeteljék el a tanulókat a közösségtől.</w:t>
      </w:r>
    </w:p>
    <w:p w14:paraId="0CE88194" w14:textId="77777777" w:rsidR="00370B3D" w:rsidRPr="0015685D" w:rsidRDefault="00370B3D" w:rsidP="0063505E">
      <w:pPr>
        <w:numPr>
          <w:ilvl w:val="0"/>
          <w:numId w:val="3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módszerek kiválasztása igazodjon a tanulók látássérüléséhez és egyéni fejlődési üteméhez.</w:t>
      </w:r>
    </w:p>
    <w:p w14:paraId="4EBFBF24" w14:textId="77777777" w:rsidR="00370B3D" w:rsidRPr="0015685D" w:rsidRDefault="00370B3D" w:rsidP="0063505E">
      <w:pPr>
        <w:numPr>
          <w:ilvl w:val="0"/>
          <w:numId w:val="3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optimális tanulás a pedagógus, az (utazó) gyógypedagógus, a család és a környezet együttműködésével valósulhat meg.</w:t>
      </w:r>
    </w:p>
    <w:p w14:paraId="2D14A0A5" w14:textId="3E820D3A" w:rsidR="00370B3D" w:rsidRPr="0015685D" w:rsidRDefault="00370B3D" w:rsidP="00370B3D">
      <w:pPr>
        <w:spacing w:line="360" w:lineRule="auto"/>
        <w:ind w:left="360"/>
        <w:jc w:val="both"/>
        <w:rPr>
          <w:rFonts w:ascii="Times New Roman" w:hAnsi="Times New Roman" w:cs="Times New Roman"/>
          <w:sz w:val="24"/>
          <w:szCs w:val="24"/>
        </w:rPr>
      </w:pPr>
    </w:p>
    <w:p w14:paraId="0B63A83F"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Mérés, értékelés és visszajelzés</w:t>
      </w:r>
    </w:p>
    <w:p w14:paraId="093A253F" w14:textId="77777777" w:rsidR="00370B3D" w:rsidRPr="0015685D" w:rsidRDefault="00370B3D" w:rsidP="0063505E">
      <w:pPr>
        <w:numPr>
          <w:ilvl w:val="0"/>
          <w:numId w:val="3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során figyelembe kell venni a látásteljesítményből adódó egyéni adottságokat (munkatempó, pontosság).</w:t>
      </w:r>
    </w:p>
    <w:p w14:paraId="16B3A9BF" w14:textId="77777777" w:rsidR="00370B3D" w:rsidRPr="0015685D" w:rsidRDefault="00370B3D" w:rsidP="0063505E">
      <w:pPr>
        <w:numPr>
          <w:ilvl w:val="0"/>
          <w:numId w:val="3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 értékelése sokszor önmagukhoz viszonyítva a legrelevánsabb.</w:t>
      </w:r>
    </w:p>
    <w:p w14:paraId="0583BF49" w14:textId="77777777" w:rsidR="00370B3D" w:rsidRPr="0015685D" w:rsidRDefault="00370B3D" w:rsidP="0063505E">
      <w:pPr>
        <w:numPr>
          <w:ilvl w:val="0"/>
          <w:numId w:val="3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feladatlapok nagyítása szükséges lehet, bizonyos feladatok (pl. grafikonok, térképek) teljesítése a látásteljesítmény függvénye.</w:t>
      </w:r>
    </w:p>
    <w:p w14:paraId="2A4DFE28" w14:textId="77777777" w:rsidR="00370B3D" w:rsidRPr="0015685D" w:rsidRDefault="00370B3D" w:rsidP="0063505E">
      <w:pPr>
        <w:numPr>
          <w:ilvl w:val="0"/>
          <w:numId w:val="3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Vizsgák és felmérések során igénybe vehetők engedmények (többletidő, adaptált feladatok).</w:t>
      </w:r>
    </w:p>
    <w:p w14:paraId="070E7EFF" w14:textId="32C18E25" w:rsidR="00370B3D" w:rsidRPr="0015685D" w:rsidRDefault="00370B3D" w:rsidP="0063505E">
      <w:pPr>
        <w:numPr>
          <w:ilvl w:val="0"/>
          <w:numId w:val="3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látássérülés ténye önmagában nem indokol tantárgyi felmentést.</w:t>
      </w:r>
    </w:p>
    <w:p w14:paraId="522A9EA7"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Nat, a kerettantervek és a helyi tanterv</w:t>
      </w:r>
    </w:p>
    <w:p w14:paraId="48155857"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 xml:space="preserve">A helyi tanterv készítésénél a </w:t>
      </w:r>
      <w:r w:rsidRPr="0015685D">
        <w:rPr>
          <w:rFonts w:ascii="Times New Roman" w:hAnsi="Times New Roman" w:cs="Times New Roman"/>
          <w:b/>
          <w:bCs/>
          <w:sz w:val="24"/>
          <w:szCs w:val="24"/>
        </w:rPr>
        <w:t>Nemzeti alaptanterv</w:t>
      </w:r>
      <w:r w:rsidRPr="0015685D">
        <w:rPr>
          <w:rFonts w:ascii="Times New Roman" w:hAnsi="Times New Roman" w:cs="Times New Roman"/>
          <w:sz w:val="24"/>
          <w:szCs w:val="24"/>
        </w:rPr>
        <w:t xml:space="preserve"> és a választott kerettanterv előírásai az irányadók.</w:t>
      </w:r>
      <w:r w:rsidRPr="0015685D">
        <w:rPr>
          <w:rFonts w:ascii="Times New Roman" w:hAnsi="Times New Roman" w:cs="Times New Roman"/>
          <w:sz w:val="24"/>
          <w:szCs w:val="24"/>
        </w:rPr>
        <w:br/>
        <w:t>A tantárgyak témakörei, tartalmai és követelményei a tanulók egyéni adottságainak figyelembevételével érvényesíthetők.</w:t>
      </w:r>
    </w:p>
    <w:p w14:paraId="62A352C9"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Kompetenciafejlesztés – kiemelt kompetenciaterületek</w:t>
      </w:r>
    </w:p>
    <w:p w14:paraId="2EABDA63"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 xml:space="preserve">A gyengénlátó és aliglátó tanulók kompetenciafejlesztése a </w:t>
      </w:r>
      <w:r w:rsidRPr="0015685D">
        <w:rPr>
          <w:rFonts w:ascii="Times New Roman" w:hAnsi="Times New Roman" w:cs="Times New Roman"/>
          <w:b/>
          <w:bCs/>
          <w:sz w:val="24"/>
          <w:szCs w:val="24"/>
        </w:rPr>
        <w:t>Nemzeti alaptanterv</w:t>
      </w:r>
      <w:r w:rsidRPr="0015685D">
        <w:rPr>
          <w:rFonts w:ascii="Times New Roman" w:hAnsi="Times New Roman" w:cs="Times New Roman"/>
          <w:sz w:val="24"/>
          <w:szCs w:val="24"/>
        </w:rPr>
        <w:t xml:space="preserve"> és a </w:t>
      </w:r>
      <w:r w:rsidRPr="0015685D">
        <w:rPr>
          <w:rFonts w:ascii="Times New Roman" w:hAnsi="Times New Roman" w:cs="Times New Roman"/>
          <w:b/>
          <w:bCs/>
          <w:sz w:val="24"/>
          <w:szCs w:val="24"/>
        </w:rPr>
        <w:t>sajátos nevelési igényű tanulók irányelve</w:t>
      </w:r>
      <w:r w:rsidRPr="0015685D">
        <w:rPr>
          <w:rFonts w:ascii="Times New Roman" w:hAnsi="Times New Roman" w:cs="Times New Roman"/>
          <w:sz w:val="24"/>
          <w:szCs w:val="24"/>
        </w:rPr>
        <w:t xml:space="preserve"> alapján történik. A fejlesztés során az alábbi kiemelt kompetenciaterületekre kell építeni:</w:t>
      </w:r>
    </w:p>
    <w:p w14:paraId="11E5DAFD"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Alapkompetenciák</w:t>
      </w:r>
    </w:p>
    <w:p w14:paraId="3A0ED947"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kompetenciák</w:t>
      </w:r>
      <w:r w:rsidRPr="0015685D">
        <w:rPr>
          <w:rFonts w:ascii="Times New Roman" w:hAnsi="Times New Roman" w:cs="Times New Roman"/>
          <w:sz w:val="24"/>
          <w:szCs w:val="24"/>
        </w:rPr>
        <w:t xml:space="preserve"> – önálló ismeretszerzés, tanulási stratégiák kialakítása, tanulásmódszertani elemek beépítése.</w:t>
      </w:r>
    </w:p>
    <w:p w14:paraId="66B24990"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Kommunikációs kompetenciák</w:t>
      </w:r>
      <w:r w:rsidRPr="0015685D">
        <w:rPr>
          <w:rFonts w:ascii="Times New Roman" w:hAnsi="Times New Roman" w:cs="Times New Roman"/>
          <w:sz w:val="24"/>
          <w:szCs w:val="24"/>
        </w:rPr>
        <w:t xml:space="preserve"> – anyanyelvi és idegen nyelvi kommunikáció fejlesztése, a hallás és a tapintás szerepének erősítése a vizuális információk pótlásában.</w:t>
      </w:r>
    </w:p>
    <w:p w14:paraId="60BD122C"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Digitális kompetenciák</w:t>
      </w:r>
      <w:r w:rsidRPr="0015685D">
        <w:rPr>
          <w:rFonts w:ascii="Times New Roman" w:hAnsi="Times New Roman" w:cs="Times New Roman"/>
          <w:sz w:val="24"/>
          <w:szCs w:val="24"/>
        </w:rPr>
        <w:t xml:space="preserve"> – informatikai eszközök, képernyőolvasó programok, nagyító szoftverek és elektronikus könyvtárak használata.</w:t>
      </w:r>
    </w:p>
    <w:p w14:paraId="506EFB4C"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Matematikai és gondolkodási kompetenciák</w:t>
      </w:r>
      <w:r w:rsidRPr="0015685D">
        <w:rPr>
          <w:rFonts w:ascii="Times New Roman" w:hAnsi="Times New Roman" w:cs="Times New Roman"/>
          <w:sz w:val="24"/>
          <w:szCs w:val="24"/>
        </w:rPr>
        <w:t xml:space="preserve"> – logikus gondolkodás, problémamegoldás, absztrakciós képesség fejlesztése, speciális eszközök alkalmazása.</w:t>
      </w:r>
    </w:p>
    <w:p w14:paraId="4CAB803B"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Személyes és társas kapcsolati kompetenciák</w:t>
      </w:r>
      <w:r w:rsidRPr="0015685D">
        <w:rPr>
          <w:rFonts w:ascii="Times New Roman" w:hAnsi="Times New Roman" w:cs="Times New Roman"/>
          <w:sz w:val="24"/>
          <w:szCs w:val="24"/>
        </w:rPr>
        <w:t xml:space="preserve"> – önismeret, együttműködés, empátia, társas kapcsolatok tudatos építése.</w:t>
      </w:r>
    </w:p>
    <w:p w14:paraId="6A63274E"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Kreativitás, önkifejezés és kulturális tudatosság</w:t>
      </w:r>
      <w:r w:rsidRPr="0015685D">
        <w:rPr>
          <w:rFonts w:ascii="Times New Roman" w:hAnsi="Times New Roman" w:cs="Times New Roman"/>
          <w:sz w:val="24"/>
          <w:szCs w:val="24"/>
        </w:rPr>
        <w:t xml:space="preserve"> – művészeti és alkotó tevékenységek, önálló produktumok létrehozása, kulturális értékek megismerése.</w:t>
      </w:r>
    </w:p>
    <w:p w14:paraId="78E7CD4C" w14:textId="77777777" w:rsidR="00370B3D" w:rsidRPr="0015685D" w:rsidRDefault="00370B3D" w:rsidP="0063505E">
      <w:pPr>
        <w:numPr>
          <w:ilvl w:val="0"/>
          <w:numId w:val="321"/>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Munkavállalói, innovációs és vállalkozói kompetenciák</w:t>
      </w:r>
      <w:r w:rsidRPr="0015685D">
        <w:rPr>
          <w:rFonts w:ascii="Times New Roman" w:hAnsi="Times New Roman" w:cs="Times New Roman"/>
          <w:sz w:val="24"/>
          <w:szCs w:val="24"/>
        </w:rPr>
        <w:t xml:space="preserve"> – a munka világára való felkészítés, a felelősségvállalás, a kitartás és a céltudatosság fejlesztése.</w:t>
      </w:r>
    </w:p>
    <w:p w14:paraId="418E0FD4" w14:textId="77777777" w:rsidR="00370B3D" w:rsidRPr="0015685D" w:rsidRDefault="00370B3D" w:rsidP="00370B3D">
      <w:pPr>
        <w:spacing w:line="360" w:lineRule="auto"/>
        <w:ind w:left="360"/>
        <w:jc w:val="both"/>
        <w:rPr>
          <w:rFonts w:ascii="Times New Roman" w:hAnsi="Times New Roman" w:cs="Times New Roman"/>
          <w:sz w:val="24"/>
        </w:rPr>
      </w:pPr>
      <w:r w:rsidRPr="0015685D">
        <w:rPr>
          <w:rFonts w:ascii="Times New Roman" w:hAnsi="Times New Roman" w:cs="Times New Roman"/>
          <w:sz w:val="24"/>
        </w:rPr>
        <w:t>A fenti kompetenciák fejlesztése minden tanulási területen meg kell, hogy jelenjen, a tanulók egyéni képességeihez, szükségleteihez és fejlődési üteméhez igazítva.</w:t>
      </w:r>
    </w:p>
    <w:p w14:paraId="62EE0194" w14:textId="0A9CEF1E" w:rsidR="00370B3D" w:rsidRPr="0015685D" w:rsidRDefault="00370B3D" w:rsidP="00370B3D">
      <w:pPr>
        <w:spacing w:line="360" w:lineRule="auto"/>
        <w:ind w:left="360"/>
        <w:rPr>
          <w:rFonts w:ascii="Times New Roman" w:hAnsi="Times New Roman" w:cs="Times New Roman"/>
          <w:b/>
          <w:bCs/>
          <w:sz w:val="24"/>
          <w:szCs w:val="24"/>
        </w:rPr>
      </w:pPr>
      <w:r w:rsidRPr="0015685D">
        <w:rPr>
          <w:rFonts w:ascii="Times New Roman" w:hAnsi="Times New Roman" w:cs="Times New Roman"/>
          <w:b/>
          <w:bCs/>
          <w:sz w:val="24"/>
          <w:szCs w:val="24"/>
        </w:rPr>
        <w:t>A tanulási területek és a tanulási területekhez kapcsolódó tantárgyak kimeneti tanulási céljai</w:t>
      </w:r>
    </w:p>
    <w:p w14:paraId="5FBF87AB"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Magyar nyelv és irodalom</w:t>
      </w:r>
    </w:p>
    <w:p w14:paraId="51C4A375"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gyengénlátásból vagy aliglátásból adódó sajátos nehézségek miatt az olvasás- és írástanításra az 1–2. évfolyamon javasolt a rehabilitációs célú tanórák órakeretének terhére emelt óraszám biztosítása.</w:t>
      </w:r>
    </w:p>
    <w:p w14:paraId="7FBF8E66"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ismeretanyag elsajátítását segítheti rövidebb terjedelmű olvasmányok kiválasztása, míg hosszabb művek esetében hangoskönyvek vagy digitális változatok használata. Az olvasási tempóra és a hangsúlyos olvasásra vonatkozó követelmények meghatározásakor figyelembe kell venni a tanuló látásteljesítményét.</w:t>
      </w:r>
    </w:p>
    <w:p w14:paraId="72C6E985"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írástanítás során törekedni kell az áttekinthető, rendezett, jól olvasható íráskép kialakítására, amely a tanuló saját adottságaihoz igazított betűméretben és taneszközökkel valósul meg.</w:t>
      </w:r>
    </w:p>
    <w:p w14:paraId="53F986EE"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Többletidő szükséges a helyesírási szótárak, lexikonok, könyvtárak használatának, valamint az olvasókészülékek és nagyítók alkalmazásának begyakorlására.</w:t>
      </w:r>
    </w:p>
    <w:p w14:paraId="26BA3CCB"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feladat a metakommunikáció értelmezésének és önálló alkalmazásának támogatása.</w:t>
      </w:r>
    </w:p>
    <w:p w14:paraId="51BAF38A"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könyvtárhasználat során törekedni kell arra, hogy a tanulók ismeretlen könyvtárban is képesek legyenek segítséget kérni és tájékozódni. Ismerjék meg az elektronikus könyvtárakat és a látássérültek számára készült információs weboldalakat.</w:t>
      </w:r>
    </w:p>
    <w:p w14:paraId="0C1DCD07" w14:textId="77777777" w:rsidR="00370B3D" w:rsidRPr="0015685D" w:rsidRDefault="00370B3D" w:rsidP="0063505E">
      <w:pPr>
        <w:numPr>
          <w:ilvl w:val="0"/>
          <w:numId w:val="3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Dramatizáláskor fontos a játékbátorság fejlesztése és a közönség előtti megszólalás lehetőségének biztosítása.</w:t>
      </w:r>
    </w:p>
    <w:p w14:paraId="6E4F3B7D" w14:textId="2ECA2B08" w:rsidR="00370B3D" w:rsidRPr="0015685D" w:rsidRDefault="00370B3D" w:rsidP="00370B3D">
      <w:pPr>
        <w:spacing w:line="360" w:lineRule="auto"/>
        <w:ind w:left="360"/>
        <w:jc w:val="both"/>
        <w:rPr>
          <w:rFonts w:ascii="Times New Roman" w:hAnsi="Times New Roman" w:cs="Times New Roman"/>
          <w:sz w:val="24"/>
          <w:szCs w:val="24"/>
        </w:rPr>
      </w:pPr>
    </w:p>
    <w:p w14:paraId="70AA2238"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Matematika</w:t>
      </w:r>
    </w:p>
    <w:p w14:paraId="49EFA944"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speciális szemléltetési módszerek és segédeszközök (adaptált vonalzó, körző stb.) biztosítása mellett a gyengénlátó és aliglátó tanulóknak is ismerniük és alkalmazniuk kell a matematikai jeleket, képleteket, modelleket, geometriai ábrákat és grafikonokat.</w:t>
      </w:r>
    </w:p>
    <w:p w14:paraId="0A3D7757"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terület a biztos számolási készség fejlesztése, különös tekintettel a fejszámolásra és a különféle ismerethordozók (feladatgyűjtemények, táblázatok, számológép) használatára.</w:t>
      </w:r>
    </w:p>
    <w:p w14:paraId="7317EBB7"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szemléltetéshez használt diagramok, grafikonok, ábrák legyenek kontrasztosak és könnyen áttekinthetők. Alacsony látásteljesítmény esetén a vizuális elemeket haptikus (tapintásos) eszközökkel kell kiegészíteni.</w:t>
      </w:r>
    </w:p>
    <w:p w14:paraId="77BAC4A3"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geometriaoktatás során a vizuális észlelést szintén haptikus tapasztalatszerzéssel kell támogatni.</w:t>
      </w:r>
    </w:p>
    <w:p w14:paraId="5316967A"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mérések és szerkesztések pontosságára vonatkozó elvárások a látássérülés mértékéhez igazodjanak.</w:t>
      </w:r>
    </w:p>
    <w:p w14:paraId="2497AA80"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során engedmények adhatók a mérési pontosság, grafikonrajzolás, térbeli építés és az írásbeli munka esztétikuma terén.</w:t>
      </w:r>
    </w:p>
    <w:p w14:paraId="6974C4B8" w14:textId="77777777" w:rsidR="00370B3D" w:rsidRPr="0015685D" w:rsidRDefault="00370B3D" w:rsidP="0063505E">
      <w:pPr>
        <w:numPr>
          <w:ilvl w:val="0"/>
          <w:numId w:val="3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látássérülés önmagában nem indokolja a tantárgyi felmentést.</w:t>
      </w:r>
    </w:p>
    <w:p w14:paraId="3FABA6FA" w14:textId="6F47E792" w:rsidR="00370B3D" w:rsidRPr="0015685D" w:rsidRDefault="00370B3D" w:rsidP="00370B3D">
      <w:pPr>
        <w:spacing w:line="360" w:lineRule="auto"/>
        <w:ind w:left="360"/>
        <w:jc w:val="both"/>
        <w:rPr>
          <w:rFonts w:ascii="Times New Roman" w:hAnsi="Times New Roman" w:cs="Times New Roman"/>
          <w:sz w:val="24"/>
          <w:szCs w:val="24"/>
        </w:rPr>
      </w:pPr>
    </w:p>
    <w:p w14:paraId="3731A062"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Történelem</w:t>
      </w:r>
    </w:p>
    <w:p w14:paraId="05E2A819" w14:textId="77777777" w:rsidR="00370B3D" w:rsidRPr="0015685D" w:rsidRDefault="00370B3D" w:rsidP="0063505E">
      <w:pPr>
        <w:numPr>
          <w:ilvl w:val="0"/>
          <w:numId w:val="3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térbeli és időbeli tájékozódás érdekében adaptált történelmi térképeket és térképjeleket kell használni.</w:t>
      </w:r>
    </w:p>
    <w:p w14:paraId="6357680C" w14:textId="77777777" w:rsidR="00370B3D" w:rsidRPr="0015685D" w:rsidRDefault="00370B3D" w:rsidP="0063505E">
      <w:pPr>
        <w:numPr>
          <w:ilvl w:val="0"/>
          <w:numId w:val="3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Internetes információgyűjtéshez szükség esetén optikai segédeszközt, speciális képernyőnagyító vagy olvasóprogramot kell biztosítani.</w:t>
      </w:r>
    </w:p>
    <w:p w14:paraId="2B3F9191" w14:textId="7E8CC950" w:rsidR="00370B3D" w:rsidRPr="0015685D" w:rsidRDefault="00370B3D" w:rsidP="00370B3D">
      <w:pPr>
        <w:spacing w:line="360" w:lineRule="auto"/>
        <w:ind w:left="360"/>
        <w:jc w:val="both"/>
        <w:rPr>
          <w:rFonts w:ascii="Times New Roman" w:hAnsi="Times New Roman" w:cs="Times New Roman"/>
          <w:sz w:val="24"/>
          <w:szCs w:val="24"/>
        </w:rPr>
      </w:pPr>
    </w:p>
    <w:p w14:paraId="40C02F28"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Állampolgári ismeretek</w:t>
      </w:r>
    </w:p>
    <w:p w14:paraId="27DDF650" w14:textId="77777777" w:rsidR="00370B3D" w:rsidRPr="0015685D" w:rsidRDefault="00370B3D" w:rsidP="0063505E">
      <w:pPr>
        <w:numPr>
          <w:ilvl w:val="0"/>
          <w:numId w:val="3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tanulóknak ismerniük kell a látássérült személyekre vonatkozó jogszabályokat és az őket képviselő érdekvédelmi szervezeteket.</w:t>
      </w:r>
    </w:p>
    <w:p w14:paraId="093F1A4E" w14:textId="235583F7" w:rsidR="00370B3D" w:rsidRPr="0015685D" w:rsidRDefault="00370B3D" w:rsidP="00370B3D">
      <w:pPr>
        <w:spacing w:line="360" w:lineRule="auto"/>
        <w:ind w:left="360"/>
        <w:jc w:val="both"/>
        <w:rPr>
          <w:rFonts w:ascii="Times New Roman" w:hAnsi="Times New Roman" w:cs="Times New Roman"/>
          <w:sz w:val="24"/>
          <w:szCs w:val="24"/>
        </w:rPr>
      </w:pPr>
    </w:p>
    <w:p w14:paraId="54E0E180"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Etika / Hit- és erkölcstan</w:t>
      </w:r>
    </w:p>
    <w:p w14:paraId="5237CA0F" w14:textId="77777777" w:rsidR="00370B3D" w:rsidRPr="0015685D" w:rsidRDefault="00370B3D" w:rsidP="0063505E">
      <w:pPr>
        <w:numPr>
          <w:ilvl w:val="0"/>
          <w:numId w:val="3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erkölcstan keretében szerzett speciális ismeretek segítsék a tanulókat sérülésük feldolgozásában, valamint abban, hogyan élhetnek a pozitív diszkrimináció lehetőségeivel etikusan.</w:t>
      </w:r>
    </w:p>
    <w:p w14:paraId="414F8421" w14:textId="53645F50" w:rsidR="00370B3D" w:rsidRPr="0015685D" w:rsidRDefault="00370B3D" w:rsidP="00370B3D">
      <w:pPr>
        <w:spacing w:line="360" w:lineRule="auto"/>
        <w:ind w:left="360"/>
        <w:jc w:val="both"/>
        <w:rPr>
          <w:rFonts w:ascii="Times New Roman" w:hAnsi="Times New Roman" w:cs="Times New Roman"/>
          <w:sz w:val="24"/>
          <w:szCs w:val="24"/>
        </w:rPr>
      </w:pPr>
    </w:p>
    <w:p w14:paraId="228CC84C"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Környezetismeret és természettudomány</w:t>
      </w:r>
    </w:p>
    <w:p w14:paraId="0DECCB14"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vizuális megfigyelőképesség fejlesztését a hallás, szaglás és tapintás bevonásával kell támogatni.</w:t>
      </w:r>
    </w:p>
    <w:p w14:paraId="50376BF9"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IKT-eszközök használatával (lassítható, nagyítható, ismételhető videók) elősegíthető a kísérletek megértése.</w:t>
      </w:r>
    </w:p>
    <w:p w14:paraId="793601A6"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Bizonyos jelenségek (pl. fénytan) megismertetése elegendő elméleti szinten.</w:t>
      </w:r>
    </w:p>
    <w:p w14:paraId="27EA4779"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tananyagban helyet kell kapjanak a gyengénlátással kapcsolatos biológiai és fizikai ismeretek, valamint a tanári és tanulói kísérletekben való aktív részvétel lehetősége.</w:t>
      </w:r>
    </w:p>
    <w:p w14:paraId="61C4C4B2"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balesetvédelem érdekében a kísérletek adaptálását, a védőeszközök (védőszemüveg) használatát biztosítani kell.</w:t>
      </w:r>
    </w:p>
    <w:p w14:paraId="54BAD567"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Színvak tanulók számára speciális jelölések szükségesek a térképeken.</w:t>
      </w:r>
    </w:p>
    <w:p w14:paraId="1E99AA1C" w14:textId="77777777" w:rsidR="00370B3D" w:rsidRPr="0015685D" w:rsidRDefault="00370B3D" w:rsidP="0063505E">
      <w:pPr>
        <w:numPr>
          <w:ilvl w:val="0"/>
          <w:numId w:val="3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Engedmény adható a térképről történő helymeghatározás és a távolságmérés pontosságában.</w:t>
      </w:r>
    </w:p>
    <w:p w14:paraId="081FB7E9" w14:textId="38B81252" w:rsidR="00370B3D" w:rsidRPr="0015685D" w:rsidRDefault="00370B3D" w:rsidP="00370B3D">
      <w:pPr>
        <w:spacing w:line="360" w:lineRule="auto"/>
        <w:ind w:left="360"/>
        <w:jc w:val="both"/>
        <w:rPr>
          <w:rFonts w:ascii="Times New Roman" w:hAnsi="Times New Roman" w:cs="Times New Roman"/>
          <w:sz w:val="24"/>
          <w:szCs w:val="24"/>
        </w:rPr>
      </w:pPr>
    </w:p>
    <w:p w14:paraId="43DF20EA"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Idegen nyelv</w:t>
      </w:r>
    </w:p>
    <w:p w14:paraId="61FE7E7B" w14:textId="77777777" w:rsidR="00370B3D" w:rsidRPr="0015685D" w:rsidRDefault="00370B3D" w:rsidP="0063505E">
      <w:pPr>
        <w:numPr>
          <w:ilvl w:val="0"/>
          <w:numId w:val="3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idegen nyelv tanulása az esélyegyenlőség növelésének és a társadalmi beilleszkedés támogatásának eszköze.</w:t>
      </w:r>
    </w:p>
    <w:p w14:paraId="7B472DD7" w14:textId="77777777" w:rsidR="00370B3D" w:rsidRPr="0015685D" w:rsidRDefault="00370B3D" w:rsidP="0063505E">
      <w:pPr>
        <w:numPr>
          <w:ilvl w:val="0"/>
          <w:numId w:val="3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tanítás középpontjában a hallás utáni tanulás áll, így szükséges a hallási figyelem és az emlékezet fejlesztése.</w:t>
      </w:r>
    </w:p>
    <w:p w14:paraId="74B6864A" w14:textId="77777777" w:rsidR="00370B3D" w:rsidRPr="0015685D" w:rsidRDefault="00370B3D" w:rsidP="0063505E">
      <w:pPr>
        <w:numPr>
          <w:ilvl w:val="0"/>
          <w:numId w:val="3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 a helyesírás magas szintű elsajátítása, valamint az elektronikus szótárak használatának megtanítása.</w:t>
      </w:r>
    </w:p>
    <w:p w14:paraId="194AC862" w14:textId="4FF0A3F3" w:rsidR="00370B3D" w:rsidRPr="0015685D" w:rsidRDefault="00370B3D" w:rsidP="00370B3D">
      <w:pPr>
        <w:spacing w:line="360" w:lineRule="auto"/>
        <w:ind w:left="360"/>
        <w:jc w:val="both"/>
        <w:rPr>
          <w:rFonts w:ascii="Times New Roman" w:hAnsi="Times New Roman" w:cs="Times New Roman"/>
          <w:sz w:val="24"/>
          <w:szCs w:val="24"/>
        </w:rPr>
      </w:pPr>
    </w:p>
    <w:p w14:paraId="64F6290C"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Művészetek</w:t>
      </w:r>
    </w:p>
    <w:p w14:paraId="52919C35"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i/>
          <w:iCs/>
          <w:sz w:val="24"/>
          <w:szCs w:val="24"/>
        </w:rPr>
        <w:t>Vizuális kultúra</w:t>
      </w:r>
    </w:p>
    <w:p w14:paraId="372277D8" w14:textId="77777777" w:rsidR="00370B3D" w:rsidRPr="0015685D" w:rsidRDefault="00370B3D" w:rsidP="0063505E">
      <w:pPr>
        <w:numPr>
          <w:ilvl w:val="0"/>
          <w:numId w:val="3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síkbeli ábrázolás mellett kiemelt szerepet kell adni a térbeli megjelenítésnek (mintázás, makettkészítés, agyagozás).</w:t>
      </w:r>
    </w:p>
    <w:p w14:paraId="405C6419" w14:textId="77777777" w:rsidR="00370B3D" w:rsidRPr="0015685D" w:rsidRDefault="00370B3D" w:rsidP="0063505E">
      <w:pPr>
        <w:numPr>
          <w:ilvl w:val="0"/>
          <w:numId w:val="3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Szükséges az erős kontrasztot biztosító, jó minőségű eszközök használata, valamint a színvak tanulók rajzeszközeinek színmegjelölése.</w:t>
      </w:r>
    </w:p>
    <w:p w14:paraId="3378E9A0"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i/>
          <w:iCs/>
          <w:sz w:val="24"/>
          <w:szCs w:val="24"/>
        </w:rPr>
        <w:t>Ének-zene</w:t>
      </w:r>
    </w:p>
    <w:p w14:paraId="40A77119" w14:textId="77777777" w:rsidR="00370B3D" w:rsidRPr="0015685D" w:rsidRDefault="00370B3D" w:rsidP="0063505E">
      <w:pPr>
        <w:numPr>
          <w:ilvl w:val="0"/>
          <w:numId w:val="3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hallásos tanulás kerül előtérbe, egyéni segítséggel, szükség esetén nagyított kottával.</w:t>
      </w:r>
    </w:p>
    <w:p w14:paraId="72AA9AFB" w14:textId="1C777A57" w:rsidR="00370B3D" w:rsidRPr="0015685D" w:rsidRDefault="00370B3D" w:rsidP="00370B3D">
      <w:pPr>
        <w:spacing w:line="360" w:lineRule="auto"/>
        <w:ind w:left="360"/>
        <w:jc w:val="both"/>
        <w:rPr>
          <w:rFonts w:ascii="Times New Roman" w:hAnsi="Times New Roman" w:cs="Times New Roman"/>
          <w:sz w:val="24"/>
          <w:szCs w:val="24"/>
        </w:rPr>
      </w:pPr>
    </w:p>
    <w:p w14:paraId="1608734A"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Digitális kultúra</w:t>
      </w:r>
    </w:p>
    <w:p w14:paraId="5D3BAB22" w14:textId="77777777" w:rsidR="00370B3D" w:rsidRPr="0015685D" w:rsidRDefault="00370B3D" w:rsidP="0063505E">
      <w:pPr>
        <w:numPr>
          <w:ilvl w:val="0"/>
          <w:numId w:val="3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szabályos gépírás tanítása kiemelt fontosságú, a képernyő adaptálása vagy speciális nagyító- és olvasóprogramok alkalmazása szükséges.</w:t>
      </w:r>
    </w:p>
    <w:p w14:paraId="55211B9B" w14:textId="0334468B" w:rsidR="00370B3D" w:rsidRPr="0015685D" w:rsidRDefault="00370B3D" w:rsidP="00370B3D">
      <w:pPr>
        <w:spacing w:line="360" w:lineRule="auto"/>
        <w:ind w:left="360"/>
        <w:jc w:val="both"/>
        <w:rPr>
          <w:rFonts w:ascii="Times New Roman" w:hAnsi="Times New Roman" w:cs="Times New Roman"/>
          <w:sz w:val="24"/>
          <w:szCs w:val="24"/>
        </w:rPr>
      </w:pPr>
    </w:p>
    <w:p w14:paraId="722CE47E"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Technika és tervezés</w:t>
      </w:r>
    </w:p>
    <w:p w14:paraId="3F46B826" w14:textId="77777777" w:rsidR="00370B3D" w:rsidRPr="0015685D" w:rsidRDefault="00370B3D" w:rsidP="0063505E">
      <w:pPr>
        <w:numPr>
          <w:ilvl w:val="0"/>
          <w:numId w:val="33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Tartalmazza a mindennapi életvezetéshez és az önálló életvitelhez szükséges ismereteket, valamint a pályaorientációt támogató tevékenységeket.</w:t>
      </w:r>
    </w:p>
    <w:p w14:paraId="171365BF" w14:textId="77777777" w:rsidR="00370B3D" w:rsidRPr="0015685D" w:rsidRDefault="00370B3D" w:rsidP="0063505E">
      <w:pPr>
        <w:numPr>
          <w:ilvl w:val="0"/>
          <w:numId w:val="33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Időtöbblet szükséges az anyagok többoldalú érzékleti megismeréséhez, a mérésekhez, és figyelmet kell fordítani a balesetmentes szerszámhasználatra.</w:t>
      </w:r>
    </w:p>
    <w:p w14:paraId="5E32FEFE" w14:textId="7F93679B" w:rsidR="00370B3D" w:rsidRPr="0015685D" w:rsidRDefault="00370B3D" w:rsidP="00370B3D">
      <w:pPr>
        <w:spacing w:line="360" w:lineRule="auto"/>
        <w:ind w:left="360"/>
        <w:jc w:val="both"/>
        <w:rPr>
          <w:rFonts w:ascii="Times New Roman" w:hAnsi="Times New Roman" w:cs="Times New Roman"/>
          <w:sz w:val="24"/>
          <w:szCs w:val="24"/>
        </w:rPr>
      </w:pPr>
    </w:p>
    <w:p w14:paraId="656D2F5C"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Testnevelés</w:t>
      </w:r>
    </w:p>
    <w:p w14:paraId="28BEDB81" w14:textId="77777777" w:rsidR="00370B3D" w:rsidRPr="0015685D" w:rsidRDefault="00370B3D" w:rsidP="0063505E">
      <w:pPr>
        <w:numPr>
          <w:ilvl w:val="0"/>
          <w:numId w:val="3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tantervnek tartalmaznia kell a látássérült tanulók mozgásbiztonságát, koordinációját és tájékozódását fejlesztő elemeket.</w:t>
      </w:r>
    </w:p>
    <w:p w14:paraId="3CF799BD" w14:textId="77777777" w:rsidR="00370B3D" w:rsidRPr="0015685D" w:rsidRDefault="00370B3D" w:rsidP="0063505E">
      <w:pPr>
        <w:numPr>
          <w:ilvl w:val="0"/>
          <w:numId w:val="3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sportlehetőségekkel (csörgőlabda, úszás) kell megismertetni a tanulókat, és biztosítani kell a részvétel lehetőségét.</w:t>
      </w:r>
    </w:p>
    <w:p w14:paraId="01D1B225" w14:textId="2CCF184E" w:rsidR="00370B3D" w:rsidRPr="0015685D" w:rsidRDefault="00370B3D" w:rsidP="00370B3D">
      <w:pPr>
        <w:spacing w:line="360" w:lineRule="auto"/>
        <w:ind w:left="360"/>
        <w:jc w:val="both"/>
        <w:rPr>
          <w:rFonts w:ascii="Times New Roman" w:hAnsi="Times New Roman" w:cs="Times New Roman"/>
          <w:sz w:val="24"/>
          <w:szCs w:val="24"/>
        </w:rPr>
      </w:pPr>
    </w:p>
    <w:p w14:paraId="64ABD7AF"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Egészségügyi és pedagógiai célú habilitációs, rehabilitációs foglalkozások</w:t>
      </w:r>
    </w:p>
    <w:p w14:paraId="2F7E2ECB" w14:textId="77777777" w:rsidR="00370B3D" w:rsidRPr="0015685D" w:rsidRDefault="00370B3D" w:rsidP="0063505E">
      <w:pPr>
        <w:numPr>
          <w:ilvl w:val="0"/>
          <w:numId w:val="33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Látásnevelés, speciális IKT-ismeretek, mozgáskorrekció, olvasáskészség-fejlesztés, tájékozódási és közlekedési képességek fejlesztése, Braille-írás-olvasás, személyiségfejlesztés, logopédia, gyógytestnevelés és mindennapi életviteli készségek fejlesztése.</w:t>
      </w:r>
    </w:p>
    <w:p w14:paraId="16D5E08A" w14:textId="77777777" w:rsidR="00370B3D" w:rsidRPr="0015685D" w:rsidRDefault="00370B3D" w:rsidP="0063505E">
      <w:pPr>
        <w:numPr>
          <w:ilvl w:val="0"/>
          <w:numId w:val="33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tehetséges tanulók számára a kiemelt képességek kibontakozásához szükséges feltételek biztosítása.</w:t>
      </w:r>
    </w:p>
    <w:p w14:paraId="6FBBE760" w14:textId="12FC50C0"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egyéni képességeihez, szükségleteihez és fejlődési üteméhez igazítva.</w:t>
      </w:r>
    </w:p>
    <w:p w14:paraId="20E62E26" w14:textId="77777777" w:rsidR="00370B3D" w:rsidRPr="0015685D" w:rsidRDefault="00370B3D" w:rsidP="0015685D">
      <w:pPr>
        <w:pStyle w:val="Cmsor2"/>
      </w:pPr>
      <w:bookmarkStart w:id="109" w:name="_Toc205454249"/>
      <w:r w:rsidRPr="0015685D">
        <w:t>Az autizmus spektrumzavarral küzdő tanulók iskolai nevelése-oktatása</w:t>
      </w:r>
      <w:bookmarkEnd w:id="109"/>
    </w:p>
    <w:p w14:paraId="39851E47"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 lényege a társas viselkedés, a kommunikáció és a rugalmas viselkedésszervezés minőségi eltérése, amely jellegzetes viselkedési mintázatokban nyilvánul meg. Az autizmus spektrumzavarral élő tanulókra leginkább a kölcsönösséget igénylő társas készségek hiányossága, a beszéd szintjéhez képest is sérült kölcsönös kommunikáció, valamint a rugalmas viselkedésszervezés és -kivitelezés nehézsége jellemző. A képességprofil gyakran egyenetlen, ami a tanulásban és a mindennapi életben egyaránt megmutatkozik.</w:t>
      </w:r>
    </w:p>
    <w:p w14:paraId="42E765A8"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autizmusban a beszédfejlődés sokszor megkésik, súlyosabb esetekben akár ki sem alakul a beszélt nyelv. A központi probléma azonban nem csupán a beszéd hiánya, hanem a funkcionális, kölcsönös kommunikáció sérülése. A nyelvhasználat szintjétől függetlenül jellemző lehet, hogy a tanuló nem érti a kommunikáció célját, és nem ismeri fel annak szerepét mások érzéseinek, gondolatainak és viselkedésének befolyásolásában.</w:t>
      </w:r>
    </w:p>
    <w:p w14:paraId="4233AC08"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 xml:space="preserve">Az autizmusból fakadó alapvető gondolkodási és viselkedési sajátosságok élethosszig fennmaradhatnak, ugyanakkor a korán elkezdett, intenzív és célzott terápiás, valamint pedagógiai fejlesztés révén jelentős előrelépés érhető el. A hiányzó vagy sérült képességek következményeként kialakuló viselkedési tünetek jól megtervezett támogatással enyhíthetők, </w:t>
      </w:r>
      <w:r w:rsidRPr="0015685D">
        <w:rPr>
          <w:rFonts w:ascii="Times New Roman" w:hAnsi="Times New Roman" w:cs="Times New Roman"/>
          <w:sz w:val="24"/>
          <w:szCs w:val="24"/>
        </w:rPr>
        <w:lastRenderedPageBreak/>
        <w:t>bizonyos esetekben szinte teljesen kompenzálhatók. A tünetek megjelenése az élet különböző szakaszaiban eltérő lehet, és új helyzetekben vagy váratlan események hatására átmenetileg felerősödhetnek.</w:t>
      </w:r>
    </w:p>
    <w:p w14:paraId="535B8C1E"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tanulók állapota az autizmus spektrumon széles skálán mozoghat, ezért a pedagógiai ellátás során különösen fontos az egyéni sajátosságok feltárása és figyelembevétele.</w:t>
      </w:r>
    </w:p>
    <w:p w14:paraId="7A1B333C"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Pedagógiai szempontú jellemzők</w:t>
      </w:r>
    </w:p>
    <w:p w14:paraId="00898AEC"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küzdő tanulók esetében a tanítás, a tanítási módszerek és a tervezés szempontjából meghatározó sajátosságok:</w:t>
      </w:r>
    </w:p>
    <w:p w14:paraId="37A3389B"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megértés hiánya</w:t>
      </w:r>
      <w:r w:rsidRPr="0015685D">
        <w:rPr>
          <w:rFonts w:ascii="Times New Roman" w:hAnsi="Times New Roman" w:cs="Times New Roman"/>
          <w:sz w:val="24"/>
          <w:szCs w:val="24"/>
        </w:rPr>
        <w:t xml:space="preserve"> – nehézséget okoz a másik ember szándékának, érzéseinek, gondolatainak felismerése és értelmezése. Gyakran hiányzik az önmagára vonatkoztatás képessége.</w:t>
      </w:r>
    </w:p>
    <w:p w14:paraId="0BBF66FB"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szociális megerősítés korlátozott hatása</w:t>
      </w:r>
      <w:r w:rsidRPr="0015685D">
        <w:rPr>
          <w:rFonts w:ascii="Times New Roman" w:hAnsi="Times New Roman" w:cs="Times New Roman"/>
          <w:sz w:val="24"/>
          <w:szCs w:val="24"/>
        </w:rPr>
        <w:t xml:space="preserve"> – a társas jutalmak értéke alacsony lehet, vagy csak tudatos tanítás eredményeként alakul ki. A belső motiváció gyenge vagy hiányzik; örömforrásaik szűk körűek, sokszor szokatlanok.</w:t>
      </w:r>
    </w:p>
    <w:p w14:paraId="48DE73DD"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Korlátozott beszédértés</w:t>
      </w:r>
      <w:r w:rsidRPr="0015685D">
        <w:rPr>
          <w:rFonts w:ascii="Times New Roman" w:hAnsi="Times New Roman" w:cs="Times New Roman"/>
          <w:sz w:val="24"/>
          <w:szCs w:val="24"/>
        </w:rPr>
        <w:t xml:space="preserve"> – még életkornak megfelelő beszédprodukció mellett is nehezített lehet a beszéd tartalmának, érzelmi és társas összetevőinek (pl. hanglejtés) értelmezése.</w:t>
      </w:r>
    </w:p>
    <w:p w14:paraId="190FC678"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kommunikáció eltérő használata</w:t>
      </w:r>
      <w:r w:rsidRPr="0015685D">
        <w:rPr>
          <w:rFonts w:ascii="Times New Roman" w:hAnsi="Times New Roman" w:cs="Times New Roman"/>
          <w:sz w:val="24"/>
          <w:szCs w:val="24"/>
        </w:rPr>
        <w:t xml:space="preserve"> – a beszéd és más kommunikációs formák spontán, funkcionális és rugalmas alkalmazása gyakran hiányos.</w:t>
      </w:r>
    </w:p>
    <w:p w14:paraId="0D3DB3A0"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Egyenetlen képességprofil</w:t>
      </w:r>
      <w:r w:rsidRPr="0015685D">
        <w:rPr>
          <w:rFonts w:ascii="Times New Roman" w:hAnsi="Times New Roman" w:cs="Times New Roman"/>
          <w:sz w:val="24"/>
          <w:szCs w:val="24"/>
        </w:rPr>
        <w:t xml:space="preserve"> – előfordulhatnak szigetszerűen kiemelkedő készségek (pl. kiváló mechanikus memória, matematikai vagy zenei tehetség) jelentős hiányosságok mellett (pl. önellátásban, személyes memóriában).</w:t>
      </w:r>
    </w:p>
    <w:p w14:paraId="1320C649"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Korlátozott belátás</w:t>
      </w:r>
      <w:r w:rsidRPr="0015685D">
        <w:rPr>
          <w:rFonts w:ascii="Times New Roman" w:hAnsi="Times New Roman" w:cs="Times New Roman"/>
          <w:sz w:val="24"/>
          <w:szCs w:val="24"/>
        </w:rPr>
        <w:t xml:space="preserve"> – nehezen ismerik fel saját tudásuk forrását, jelentőségét, és nehezített lehet a szubjektív értelmezés.</w:t>
      </w:r>
    </w:p>
    <w:p w14:paraId="6B63AB18"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Változásokkal szembeni ellenállás</w:t>
      </w:r>
      <w:r w:rsidRPr="0015685D">
        <w:rPr>
          <w:rFonts w:ascii="Times New Roman" w:hAnsi="Times New Roman" w:cs="Times New Roman"/>
          <w:sz w:val="24"/>
          <w:szCs w:val="24"/>
        </w:rPr>
        <w:t xml:space="preserve"> – új helyzetek, váratlan változások szorongást és ellenállást válthatnak ki.</w:t>
      </w:r>
    </w:p>
    <w:p w14:paraId="69A7A9FB" w14:textId="77777777" w:rsidR="00370B3D" w:rsidRPr="0015685D" w:rsidRDefault="00370B3D" w:rsidP="0063505E">
      <w:pPr>
        <w:numPr>
          <w:ilvl w:val="0"/>
          <w:numId w:val="33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Szokatlan társas kapcsolódás</w:t>
      </w:r>
      <w:r w:rsidRPr="0015685D">
        <w:rPr>
          <w:rFonts w:ascii="Times New Roman" w:hAnsi="Times New Roman" w:cs="Times New Roman"/>
          <w:sz w:val="24"/>
          <w:szCs w:val="24"/>
        </w:rPr>
        <w:t xml:space="preserve"> – a kapcsolatteremtés formája szélsőséges lehet: a teljes visszahúzódástól és passzivitástól a túlzott ragaszkodáson át a formális, egysíkú kommunikációig.</w:t>
      </w:r>
    </w:p>
    <w:p w14:paraId="60310289"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Erősségek, amelyekre a fejlesztés építhet</w:t>
      </w:r>
    </w:p>
    <w:p w14:paraId="533B2161" w14:textId="77777777" w:rsidR="00370B3D" w:rsidRPr="0015685D" w:rsidRDefault="00370B3D" w:rsidP="0063505E">
      <w:pPr>
        <w:numPr>
          <w:ilvl w:val="0"/>
          <w:numId w:val="33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Jó értelmezés vizuális információ alapján</w:t>
      </w:r>
      <w:r w:rsidRPr="0015685D">
        <w:rPr>
          <w:rFonts w:ascii="Times New Roman" w:hAnsi="Times New Roman" w:cs="Times New Roman"/>
          <w:sz w:val="24"/>
          <w:szCs w:val="24"/>
        </w:rPr>
        <w:t xml:space="preserve"> – a személyre szabott, vizuálisan támogatott információátadás általában hatékony.</w:t>
      </w:r>
    </w:p>
    <w:p w14:paraId="1E7C5763" w14:textId="77777777" w:rsidR="00370B3D" w:rsidRPr="0015685D" w:rsidRDefault="00370B3D" w:rsidP="0063505E">
      <w:pPr>
        <w:numPr>
          <w:ilvl w:val="0"/>
          <w:numId w:val="33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Rutinokhoz való alkalmazkodás</w:t>
      </w:r>
      <w:r w:rsidRPr="0015685D">
        <w:rPr>
          <w:rFonts w:ascii="Times New Roman" w:hAnsi="Times New Roman" w:cs="Times New Roman"/>
          <w:sz w:val="24"/>
          <w:szCs w:val="24"/>
        </w:rPr>
        <w:t xml:space="preserve"> – a tanult szabályok és ismétlődő helyzetek stabil keretet adnak számukra.</w:t>
      </w:r>
    </w:p>
    <w:p w14:paraId="23313FF1" w14:textId="77777777" w:rsidR="00370B3D" w:rsidRPr="0015685D" w:rsidRDefault="00370B3D" w:rsidP="0063505E">
      <w:pPr>
        <w:numPr>
          <w:ilvl w:val="0"/>
          <w:numId w:val="33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Kiemelkedő mechanikus memória</w:t>
      </w:r>
      <w:r w:rsidRPr="0015685D">
        <w:rPr>
          <w:rFonts w:ascii="Times New Roman" w:hAnsi="Times New Roman" w:cs="Times New Roman"/>
          <w:sz w:val="24"/>
          <w:szCs w:val="24"/>
        </w:rPr>
        <w:t xml:space="preserve"> – jól hasznosítható a tanulási folyamatban.</w:t>
      </w:r>
    </w:p>
    <w:p w14:paraId="336EC543" w14:textId="77777777" w:rsidR="00370B3D" w:rsidRPr="0015685D" w:rsidRDefault="00370B3D" w:rsidP="0063505E">
      <w:pPr>
        <w:numPr>
          <w:ilvl w:val="0"/>
          <w:numId w:val="33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Magas fokú koncentráció érdeklődési területen</w:t>
      </w:r>
      <w:r w:rsidRPr="0015685D">
        <w:rPr>
          <w:rFonts w:ascii="Times New Roman" w:hAnsi="Times New Roman" w:cs="Times New Roman"/>
          <w:sz w:val="24"/>
          <w:szCs w:val="24"/>
        </w:rPr>
        <w:t xml:space="preserve"> – megfelelő környezetben és érdekes témákban tartós figyelmet, precizitást, kitartást mutathatnak.</w:t>
      </w:r>
    </w:p>
    <w:p w14:paraId="3B926478" w14:textId="77777777" w:rsidR="00370B3D" w:rsidRPr="0015685D" w:rsidRDefault="00370B3D" w:rsidP="0063505E">
      <w:pPr>
        <w:numPr>
          <w:ilvl w:val="0"/>
          <w:numId w:val="33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Kiemelkedő teljesítmény bizonyos tantárgyi területeken</w:t>
      </w:r>
      <w:r w:rsidRPr="0015685D">
        <w:rPr>
          <w:rFonts w:ascii="Times New Roman" w:hAnsi="Times New Roman" w:cs="Times New Roman"/>
          <w:sz w:val="24"/>
          <w:szCs w:val="24"/>
        </w:rPr>
        <w:t xml:space="preserve"> – például szó szerinti tanulásban, számolásban, földrajzban vagy zenében.</w:t>
      </w:r>
    </w:p>
    <w:p w14:paraId="7FDF3942"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Típusos nehézségek és kognitív problémák, amelyekkel számolni kell a tanulás támogatása során</w:t>
      </w:r>
    </w:p>
    <w:p w14:paraId="31A48FE4"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élő tanulók fejlesztésében elengedhetetlen a jellegzetes tanulási, kognitív és viselkedésbeli nehézségek pontos ismerete, hogy a pedagógus a tanulás támogatását személyre szabottan tervezhesse. Gyakran előforduló problématerületek:</w:t>
      </w:r>
    </w:p>
    <w:p w14:paraId="1130DB7F"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Érzékszervi sajátosságok</w:t>
      </w:r>
      <w:r w:rsidRPr="0015685D">
        <w:rPr>
          <w:rFonts w:ascii="Times New Roman" w:hAnsi="Times New Roman" w:cs="Times New Roman"/>
          <w:sz w:val="24"/>
          <w:szCs w:val="24"/>
        </w:rPr>
        <w:t xml:space="preserve"> – túlérzékenység vagy fokozott ingerkeresés valamely érzékszervi modalitásban (hallás, látás, szaglás, tapintás, ízlelés) vagy ezek kombinációjában.</w:t>
      </w:r>
    </w:p>
    <w:p w14:paraId="1A615D6C"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Figyelmi nehézségek</w:t>
      </w:r>
      <w:r w:rsidRPr="0015685D">
        <w:rPr>
          <w:rFonts w:ascii="Times New Roman" w:hAnsi="Times New Roman" w:cs="Times New Roman"/>
          <w:sz w:val="24"/>
          <w:szCs w:val="24"/>
        </w:rPr>
        <w:t xml:space="preserve"> – a figyelem felkeltésének, irányításának, fenntartásának és rugalmas váltásának gyakori problémái.</w:t>
      </w:r>
    </w:p>
    <w:p w14:paraId="2449BA40"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Utánzási készségek hiányossága</w:t>
      </w:r>
      <w:r w:rsidRPr="0015685D">
        <w:rPr>
          <w:rFonts w:ascii="Times New Roman" w:hAnsi="Times New Roman" w:cs="Times New Roman"/>
          <w:sz w:val="24"/>
          <w:szCs w:val="24"/>
        </w:rPr>
        <w:t xml:space="preserve"> – a modellkövetés nehézségei mind mozgásos, mind szociális helyzetekben.</w:t>
      </w:r>
    </w:p>
    <w:p w14:paraId="3B7ADDB3"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Ingerfeldolgozási és vizuomotoros koordinációs zavarok</w:t>
      </w:r>
      <w:r w:rsidRPr="0015685D">
        <w:rPr>
          <w:rFonts w:ascii="Times New Roman" w:hAnsi="Times New Roman" w:cs="Times New Roman"/>
          <w:sz w:val="24"/>
          <w:szCs w:val="24"/>
        </w:rPr>
        <w:t xml:space="preserve"> – az észlelés és a motoros kivitelezés összehangolásának gyengesége.</w:t>
      </w:r>
    </w:p>
    <w:p w14:paraId="7397FB8F"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Tér- és időészlelés zavara</w:t>
      </w:r>
      <w:r w:rsidRPr="0015685D">
        <w:rPr>
          <w:rFonts w:ascii="Times New Roman" w:hAnsi="Times New Roman" w:cs="Times New Roman"/>
          <w:sz w:val="24"/>
          <w:szCs w:val="24"/>
        </w:rPr>
        <w:t xml:space="preserve"> – a tér-idő összefüggések gyenge értelmezése vagy hiánya.</w:t>
      </w:r>
    </w:p>
    <w:p w14:paraId="289A8D7E"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Analízis és szintézis nehézségei</w:t>
      </w:r>
      <w:r w:rsidRPr="0015685D">
        <w:rPr>
          <w:rFonts w:ascii="Times New Roman" w:hAnsi="Times New Roman" w:cs="Times New Roman"/>
          <w:sz w:val="24"/>
          <w:szCs w:val="24"/>
        </w:rPr>
        <w:t xml:space="preserve"> – a sorrendiség felismerésének és a részek egészbe rendezésének problémái.</w:t>
      </w:r>
    </w:p>
    <w:p w14:paraId="4C32EE05"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Ok-okozati gondolkodás zavara</w:t>
      </w:r>
      <w:r w:rsidRPr="0015685D">
        <w:rPr>
          <w:rFonts w:ascii="Times New Roman" w:hAnsi="Times New Roman" w:cs="Times New Roman"/>
          <w:sz w:val="24"/>
          <w:szCs w:val="24"/>
        </w:rPr>
        <w:t xml:space="preserve"> – az összefüggések felismerésének és megértésének nehézsége.</w:t>
      </w:r>
    </w:p>
    <w:p w14:paraId="58E20816"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Lényegkiemelés és problémamegoldás deficitje</w:t>
      </w:r>
      <w:r w:rsidRPr="0015685D">
        <w:rPr>
          <w:rFonts w:ascii="Times New Roman" w:hAnsi="Times New Roman" w:cs="Times New Roman"/>
          <w:sz w:val="24"/>
          <w:szCs w:val="24"/>
        </w:rPr>
        <w:t xml:space="preserve"> – a releváns információk kiválasztásának és a helyzetmegoldásnak a gyengesége.</w:t>
      </w:r>
    </w:p>
    <w:p w14:paraId="725D1EC3"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Általánosítási nehézségek</w:t>
      </w:r>
      <w:r w:rsidRPr="0015685D">
        <w:rPr>
          <w:rFonts w:ascii="Times New Roman" w:hAnsi="Times New Roman" w:cs="Times New Roman"/>
          <w:sz w:val="24"/>
          <w:szCs w:val="24"/>
        </w:rPr>
        <w:t xml:space="preserve"> – a tanult ismeretek új helyzetben való alkalmazásának sérülése.</w:t>
      </w:r>
    </w:p>
    <w:p w14:paraId="797218D2"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Felhívó és felidéző nehézségek</w:t>
      </w:r>
      <w:r w:rsidRPr="0015685D">
        <w:rPr>
          <w:rFonts w:ascii="Times New Roman" w:hAnsi="Times New Roman" w:cs="Times New Roman"/>
          <w:sz w:val="24"/>
          <w:szCs w:val="24"/>
        </w:rPr>
        <w:t xml:space="preserve"> – főként szociális tartalmú vagy személyes élmények esetében.</w:t>
      </w:r>
    </w:p>
    <w:p w14:paraId="292F2567"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Ismert tananyagban fellépő váratlan nehézség</w:t>
      </w:r>
      <w:r w:rsidRPr="0015685D">
        <w:rPr>
          <w:rFonts w:ascii="Times New Roman" w:hAnsi="Times New Roman" w:cs="Times New Roman"/>
          <w:sz w:val="24"/>
          <w:szCs w:val="24"/>
        </w:rPr>
        <w:t xml:space="preserve"> – ha új környezetben vagy szociális elem bevezetésével kell alkalmazni.</w:t>
      </w:r>
    </w:p>
    <w:p w14:paraId="10BAB6AA"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feladat céljának félreértése</w:t>
      </w:r>
      <w:r w:rsidRPr="0015685D">
        <w:rPr>
          <w:rFonts w:ascii="Times New Roman" w:hAnsi="Times New Roman" w:cs="Times New Roman"/>
          <w:sz w:val="24"/>
          <w:szCs w:val="24"/>
        </w:rPr>
        <w:t xml:space="preserve"> – a reális jövőre irányultság hiánya.</w:t>
      </w:r>
    </w:p>
    <w:p w14:paraId="65FE4DDB"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szimbolikus gondolkodás gyengesége</w:t>
      </w:r>
      <w:r w:rsidRPr="0015685D">
        <w:rPr>
          <w:rFonts w:ascii="Times New Roman" w:hAnsi="Times New Roman" w:cs="Times New Roman"/>
          <w:sz w:val="24"/>
          <w:szCs w:val="24"/>
        </w:rPr>
        <w:t xml:space="preserve"> – pl. szerepjáték, jelképes játék nehézségei.</w:t>
      </w:r>
    </w:p>
    <w:p w14:paraId="67FDA9F1"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Metaforák, humor, irónia félreértése</w:t>
      </w:r>
      <w:r w:rsidRPr="0015685D">
        <w:rPr>
          <w:rFonts w:ascii="Times New Roman" w:hAnsi="Times New Roman" w:cs="Times New Roman"/>
          <w:sz w:val="24"/>
          <w:szCs w:val="24"/>
        </w:rPr>
        <w:t xml:space="preserve"> – képes beszéd és elvont kifejezések értelmezési problémái.</w:t>
      </w:r>
    </w:p>
    <w:p w14:paraId="096D6529"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valóság téves értelmezése</w:t>
      </w:r>
      <w:r w:rsidRPr="0015685D">
        <w:rPr>
          <w:rFonts w:ascii="Times New Roman" w:hAnsi="Times New Roman" w:cs="Times New Roman"/>
          <w:sz w:val="24"/>
          <w:szCs w:val="24"/>
        </w:rPr>
        <w:t xml:space="preserve"> – realitás és fantázia összekeverése.</w:t>
      </w:r>
    </w:p>
    <w:p w14:paraId="44CE8ADE"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Szóbeli közlések félreértése</w:t>
      </w:r>
      <w:r w:rsidRPr="0015685D">
        <w:rPr>
          <w:rFonts w:ascii="Times New Roman" w:hAnsi="Times New Roman" w:cs="Times New Roman"/>
          <w:sz w:val="24"/>
          <w:szCs w:val="24"/>
        </w:rPr>
        <w:t xml:space="preserve"> – különösen többrészes utasítások vagy elvont, többértelmű kifejezések esetén.</w:t>
      </w:r>
    </w:p>
    <w:p w14:paraId="42B25099"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Szó szerinti értelmezés</w:t>
      </w:r>
      <w:r w:rsidRPr="0015685D">
        <w:rPr>
          <w:rFonts w:ascii="Times New Roman" w:hAnsi="Times New Roman" w:cs="Times New Roman"/>
          <w:sz w:val="24"/>
          <w:szCs w:val="24"/>
        </w:rPr>
        <w:t xml:space="preserve"> – a közlések mögöttes jelentésének figyelmen kívül hagyása.</w:t>
      </w:r>
    </w:p>
    <w:p w14:paraId="4DCAD147"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ismeretek önálló, változatos alkalmazásának nehézsége</w:t>
      </w:r>
      <w:r w:rsidRPr="0015685D">
        <w:rPr>
          <w:rFonts w:ascii="Times New Roman" w:hAnsi="Times New Roman" w:cs="Times New Roman"/>
          <w:sz w:val="24"/>
          <w:szCs w:val="24"/>
        </w:rPr>
        <w:t>.</w:t>
      </w:r>
    </w:p>
    <w:p w14:paraId="78CB6682"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kirekesztődés veszélye</w:t>
      </w:r>
      <w:r w:rsidRPr="0015685D">
        <w:rPr>
          <w:rFonts w:ascii="Times New Roman" w:hAnsi="Times New Roman" w:cs="Times New Roman"/>
          <w:sz w:val="24"/>
          <w:szCs w:val="24"/>
        </w:rPr>
        <w:t xml:space="preserve"> – áldozattá vagy bűnbakká válás, illetve a kortársakkal való nem megfelelő viszonyulás.</w:t>
      </w:r>
    </w:p>
    <w:p w14:paraId="2E2881A3"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Szabadidős passzivitás</w:t>
      </w:r>
      <w:r w:rsidRPr="0015685D">
        <w:rPr>
          <w:rFonts w:ascii="Times New Roman" w:hAnsi="Times New Roman" w:cs="Times New Roman"/>
          <w:sz w:val="24"/>
          <w:szCs w:val="24"/>
        </w:rPr>
        <w:t xml:space="preserve"> – a kudarcélményekből fakadó viselkedésproblémák megjelenése.</w:t>
      </w:r>
    </w:p>
    <w:p w14:paraId="63022028" w14:textId="77777777" w:rsidR="00370B3D" w:rsidRPr="0015685D" w:rsidRDefault="00370B3D" w:rsidP="0063505E">
      <w:pPr>
        <w:numPr>
          <w:ilvl w:val="0"/>
          <w:numId w:val="33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Fokozott szorongás, félelmek, fóbiák</w:t>
      </w:r>
      <w:r w:rsidRPr="0015685D">
        <w:rPr>
          <w:rFonts w:ascii="Times New Roman" w:hAnsi="Times New Roman" w:cs="Times New Roman"/>
          <w:sz w:val="24"/>
          <w:szCs w:val="24"/>
        </w:rPr>
        <w:t>.</w:t>
      </w:r>
    </w:p>
    <w:p w14:paraId="6398857B" w14:textId="4427A587" w:rsidR="00370B3D" w:rsidRPr="0015685D" w:rsidRDefault="00370B3D" w:rsidP="00370B3D">
      <w:pPr>
        <w:spacing w:line="360" w:lineRule="auto"/>
        <w:ind w:left="360"/>
        <w:jc w:val="both"/>
        <w:rPr>
          <w:rFonts w:ascii="Times New Roman" w:hAnsi="Times New Roman" w:cs="Times New Roman"/>
          <w:sz w:val="24"/>
          <w:szCs w:val="24"/>
        </w:rPr>
      </w:pPr>
    </w:p>
    <w:p w14:paraId="6D45AF8D" w14:textId="77777777" w:rsidR="00370B3D" w:rsidRPr="0015685D" w:rsidRDefault="00370B3D" w:rsidP="00370B3D">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Speciális módszerek az autizmus spektrumzavarral küzdő tanulók fejlesztésében</w:t>
      </w:r>
    </w:p>
    <w:p w14:paraId="256C9555" w14:textId="77777777" w:rsidR="00370B3D" w:rsidRPr="0015685D" w:rsidRDefault="00370B3D" w:rsidP="00370B3D">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élő tanulók fejlesztése során a pedagógiai munka minden elemét – tervezést, módszerválasztást, értékelést – az egyéni szükségletekhez kell igazítani. A legfontosabb módszertani irányelvek:</w:t>
      </w:r>
    </w:p>
    <w:p w14:paraId="51A9A0F0"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Személyre szabott fejlesztési tervezés</w:t>
      </w:r>
      <w:r w:rsidRPr="0015685D">
        <w:rPr>
          <w:rFonts w:ascii="Times New Roman" w:hAnsi="Times New Roman" w:cs="Times New Roman"/>
          <w:sz w:val="24"/>
          <w:szCs w:val="24"/>
        </w:rPr>
        <w:t xml:space="preserve"> – a nevelési-oktatási folyamat a mért szociális alkalmazkodási szint, a fejlettségi kor, az intelligencia és a kommunikációs képességek </w:t>
      </w:r>
      <w:r w:rsidRPr="0015685D">
        <w:rPr>
          <w:rFonts w:ascii="Times New Roman" w:hAnsi="Times New Roman" w:cs="Times New Roman"/>
          <w:sz w:val="24"/>
          <w:szCs w:val="24"/>
        </w:rPr>
        <w:lastRenderedPageBreak/>
        <w:t>alapján történjen, figyelembe véve az egyenetlen képességprofilt. A fejlődést folyamatosan, célzott eszközökkel kell nyomon követni.</w:t>
      </w:r>
    </w:p>
    <w:p w14:paraId="739006D4"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Viselkedéses és kognitív viselkedésterápiás módszerek alkalmazása</w:t>
      </w:r>
      <w:r w:rsidRPr="0015685D">
        <w:rPr>
          <w:rFonts w:ascii="Times New Roman" w:hAnsi="Times New Roman" w:cs="Times New Roman"/>
          <w:sz w:val="24"/>
          <w:szCs w:val="24"/>
        </w:rPr>
        <w:t xml:space="preserve"> – az autizmusra adaptált eljárások, mint a láncolás, modellnyújtás, feladatanalízis, problémamegoldó stratégiák tanítása, promptolás (segítő kulcsingerek), szociális történetek, kortárs segítői programok és videoalapú beavatkozások, hatékonyan alkalmazhatók a többségi és a speciális oktatásban egyaránt.</w:t>
      </w:r>
    </w:p>
    <w:p w14:paraId="7762E594"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Motivációs és jutalmazási rendszer kialakítása</w:t>
      </w:r>
      <w:r w:rsidRPr="0015685D">
        <w:rPr>
          <w:rFonts w:ascii="Times New Roman" w:hAnsi="Times New Roman" w:cs="Times New Roman"/>
          <w:sz w:val="24"/>
          <w:szCs w:val="24"/>
        </w:rPr>
        <w:t xml:space="preserve"> – az egyéni érdeklődésre építve növelhető a tanulási kedv és a feladattartás.</w:t>
      </w:r>
    </w:p>
    <w:p w14:paraId="280E54A1"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Strukturált környezet biztosítása</w:t>
      </w:r>
      <w:r w:rsidRPr="0015685D">
        <w:rPr>
          <w:rFonts w:ascii="Times New Roman" w:hAnsi="Times New Roman" w:cs="Times New Roman"/>
          <w:sz w:val="24"/>
          <w:szCs w:val="24"/>
        </w:rPr>
        <w:t xml:space="preserve"> – a kiszámítható, bejósolható tanulási környezet érzelmi biztonságot teremt, csökkenti a szorongást és a változásokkal szembeni ellenállást. A vizuális támpontok (pl. napirendek, időjelzők, vizuális algoritmusok) segítik az önállóságot és a tevékenységek közötti rugalmas váltást.</w:t>
      </w:r>
    </w:p>
    <w:p w14:paraId="48D173B0"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vonatkozások minimalizálása a tananyagátadásban</w:t>
      </w:r>
      <w:r w:rsidRPr="0015685D">
        <w:rPr>
          <w:rFonts w:ascii="Times New Roman" w:hAnsi="Times New Roman" w:cs="Times New Roman"/>
          <w:sz w:val="24"/>
          <w:szCs w:val="24"/>
        </w:rPr>
        <w:t xml:space="preserve"> – a gyermek megértési szintjéhez igazodó, szociális tényezőktől mentes instrukciók (írásbeli feladatleírás, folyamatábra, számítógépes oktatás) támogatják a tanulást.</w:t>
      </w:r>
    </w:p>
    <w:p w14:paraId="2650008E" w14:textId="77777777" w:rsidR="00370B3D" w:rsidRPr="0015685D" w:rsidRDefault="00370B3D" w:rsidP="0063505E">
      <w:pPr>
        <w:numPr>
          <w:ilvl w:val="0"/>
          <w:numId w:val="3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Szociális helyzetek elfogadtatása és gyakorlása</w:t>
      </w:r>
      <w:r w:rsidRPr="0015685D">
        <w:rPr>
          <w:rFonts w:ascii="Times New Roman" w:hAnsi="Times New Roman" w:cs="Times New Roman"/>
          <w:sz w:val="24"/>
          <w:szCs w:val="24"/>
        </w:rPr>
        <w:t xml:space="preserve"> – célzott tanítással kell segíteni a csoportos és frontális tanulási helyzetekben való részvételt, a közös szabályok elfogadását és a társas interakciókban való részvételt.</w:t>
      </w:r>
    </w:p>
    <w:p w14:paraId="3B6A1BBA" w14:textId="77777777" w:rsidR="004B6DC9" w:rsidRPr="0015685D" w:rsidRDefault="004B6DC9" w:rsidP="004B6DC9">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Tanulási környezet</w:t>
      </w:r>
    </w:p>
    <w:p w14:paraId="70B693F2" w14:textId="77777777" w:rsidR="004B6DC9" w:rsidRPr="0015685D" w:rsidRDefault="004B6DC9" w:rsidP="004B6DC9">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tanulási környezet szervezési feltételei</w:t>
      </w:r>
    </w:p>
    <w:p w14:paraId="2756A1E7"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élő tanulók integrációja akkor indokolt, ha az a tanuló fejlődését és jólétét egyértelműen szolgálja. Az integráció nem lehet kényszermegoldás, hanem tudatosan tervezett, a gyermek szükségleteire épülő pedagógiai folyamat. A beilleszkedés lehetőségének megítélése során az alábbi tényezőket szükséges együttesen, hosszú távú szempontok figyelembevételével mérlegelni:</w:t>
      </w:r>
    </w:p>
    <w:p w14:paraId="418DDF7A"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Teljes, funkcionális integráció</w:t>
      </w:r>
      <w:r w:rsidRPr="0015685D">
        <w:rPr>
          <w:rFonts w:ascii="Times New Roman" w:hAnsi="Times New Roman" w:cs="Times New Roman"/>
          <w:sz w:val="24"/>
          <w:szCs w:val="24"/>
        </w:rPr>
        <w:t xml:space="preserve"> a következő feltételek fennállása esetén javasolható:</w:t>
      </w:r>
    </w:p>
    <w:p w14:paraId="7AC32CE0" w14:textId="77777777" w:rsidR="004B6DC9" w:rsidRPr="0015685D" w:rsidRDefault="004B6DC9" w:rsidP="0063505E">
      <w:pPr>
        <w:numPr>
          <w:ilvl w:val="0"/>
          <w:numId w:val="3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átlagos vagy átlag feletti intelligencia,</w:t>
      </w:r>
    </w:p>
    <w:p w14:paraId="2C9D7A3F" w14:textId="77777777" w:rsidR="004B6DC9" w:rsidRPr="0015685D" w:rsidRDefault="004B6DC9" w:rsidP="0063505E">
      <w:pPr>
        <w:numPr>
          <w:ilvl w:val="0"/>
          <w:numId w:val="3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enyhe fokú autisztikus állapot,</w:t>
      </w:r>
    </w:p>
    <w:p w14:paraId="306799E1" w14:textId="77777777" w:rsidR="004B6DC9" w:rsidRPr="0015685D" w:rsidRDefault="004B6DC9" w:rsidP="0063505E">
      <w:pPr>
        <w:numPr>
          <w:ilvl w:val="0"/>
          <w:numId w:val="3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jól kompenzált, minimális viselkedésproblémák.</w:t>
      </w:r>
    </w:p>
    <w:p w14:paraId="11872229"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A család részéről:</w:t>
      </w:r>
    </w:p>
    <w:p w14:paraId="08363512" w14:textId="77777777" w:rsidR="004B6DC9" w:rsidRPr="0015685D" w:rsidRDefault="004B6DC9" w:rsidP="0063505E">
      <w:pPr>
        <w:numPr>
          <w:ilvl w:val="0"/>
          <w:numId w:val="3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egyértelmű szándék a szakemberekkel való szoros együttműködésre és a gyermek folyamatos támogatására.</w:t>
      </w:r>
    </w:p>
    <w:p w14:paraId="229EB388"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b/>
          <w:bCs/>
          <w:sz w:val="24"/>
          <w:szCs w:val="24"/>
        </w:rPr>
        <w:t>Az iskola részéről:</w:t>
      </w:r>
    </w:p>
    <w:p w14:paraId="3D5A2087"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speciális módszertanban jártas pedagógus és asszisztens alkalmazása;</w:t>
      </w:r>
    </w:p>
    <w:p w14:paraId="459EB6C1"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jól előkészített, ütemezett egyéni fejlesztési terv;</w:t>
      </w:r>
    </w:p>
    <w:p w14:paraId="74D5F08A"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eszközök, módszerek és környezet biztosítása;</w:t>
      </w:r>
    </w:p>
    <w:p w14:paraId="4E79C396"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együttműködés a családdal és/vagy a diákotthonnal;</w:t>
      </w:r>
    </w:p>
    <w:p w14:paraId="3051293C"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befogadó gyermekcsoport felkészítése a pozitív, támogató hozzáállásra, folyamatos támogatás biztosítása;</w:t>
      </w:r>
    </w:p>
    <w:p w14:paraId="34A7B12C"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szakértői csoport bevonása a szülők felvilágosításába, a pedagógusok szakmai támogatásába, a problémák kezelésébe, a fejlesztés irányának kijelölésébe és nyomon követésébe;</w:t>
      </w:r>
    </w:p>
    <w:p w14:paraId="2044BEAD" w14:textId="77777777" w:rsidR="004B6DC9" w:rsidRPr="0015685D" w:rsidRDefault="004B6DC9" w:rsidP="0063505E">
      <w:pPr>
        <w:numPr>
          <w:ilvl w:val="0"/>
          <w:numId w:val="3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gyermek elégedettségének és jóllétének folyamatos figyelemmel kísérése.</w:t>
      </w:r>
    </w:p>
    <w:p w14:paraId="0853B696"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integrációt fokozatosan, a szociális, kommunikációs és kognitív sajátosságok figyelembevételével szükséges bevezetni. A pedagógiai munka során kiemelt figyelmet kell fordítani az egyénre szabott mérésre, tervezésre, a tananyag szükség szerinti szűrésére (bizonyos tantárgyakból vagy tananyagrészekből felmentés), valamint az alternatív eszközök és módszerek alkalmazására (pl. kézírás helyett számítógép használata, szóbeli felelet helyett írásbeli beszámoló vagy fordítva).</w:t>
      </w:r>
    </w:p>
    <w:p w14:paraId="0E9053C4" w14:textId="358843C6" w:rsidR="004B6DC9" w:rsidRPr="0015685D" w:rsidRDefault="004B6DC9" w:rsidP="004B6DC9">
      <w:pPr>
        <w:spacing w:line="360" w:lineRule="auto"/>
        <w:ind w:left="360"/>
        <w:jc w:val="both"/>
        <w:rPr>
          <w:rFonts w:ascii="Times New Roman" w:hAnsi="Times New Roman" w:cs="Times New Roman"/>
          <w:sz w:val="24"/>
          <w:szCs w:val="24"/>
        </w:rPr>
      </w:pPr>
    </w:p>
    <w:p w14:paraId="51EA2D51" w14:textId="77777777" w:rsidR="004B6DC9" w:rsidRPr="0015685D" w:rsidRDefault="004B6DC9" w:rsidP="004B6DC9">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tanulási környezet fizikai feltételei</w:t>
      </w:r>
    </w:p>
    <w:p w14:paraId="1FD94F39"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élő tanulók esetében a szenzoros ingerfeldolgozás sajátosságai miatt fontos, hogy az iskolai környezet kevésbé legyen megterhelő számukra. Ehhez az alábbi feltételek megteremtése javasolt:</w:t>
      </w:r>
    </w:p>
    <w:p w14:paraId="6EC10C87"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állandó, saját hely biztosítása a tanteremben, amely könnyen megközelíthető és biztonságos;</w:t>
      </w:r>
    </w:p>
    <w:p w14:paraId="7F0A9A8A"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pihenőhely, nyugodt tér, szükség esetén paraván vagy fülvédő biztosítása;</w:t>
      </w:r>
    </w:p>
    <w:p w14:paraId="54D797F1"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étkezés és a szünetek egyénre szabott megszervezése, ha a társas vagy fizikai környezet túlterhelő;</w:t>
      </w:r>
    </w:p>
    <w:p w14:paraId="6DECE379"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strukturált környezet kialakítása személyre szabott vizuális támpontokkal (napirend, vizuális jelzők, feladatlépések ábrázolása);</w:t>
      </w:r>
    </w:p>
    <w:p w14:paraId="33DF7A84"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iskolán kívüli programok és helyszínek előzetes bemutatása, az elvárások és a körülmények előre tisztázása;</w:t>
      </w:r>
    </w:p>
    <w:p w14:paraId="1F6BE09D" w14:textId="77777777" w:rsidR="004B6DC9" w:rsidRPr="0015685D" w:rsidRDefault="004B6DC9" w:rsidP="0063505E">
      <w:pPr>
        <w:numPr>
          <w:ilvl w:val="0"/>
          <w:numId w:val="3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speciális módszerek és eszközök kiterjesztése a külső programokra is.</w:t>
      </w:r>
    </w:p>
    <w:p w14:paraId="0894A587" w14:textId="653E2C0E" w:rsidR="004B6DC9" w:rsidRPr="0015685D" w:rsidRDefault="004B6DC9" w:rsidP="004B6DC9">
      <w:pPr>
        <w:spacing w:line="360" w:lineRule="auto"/>
        <w:ind w:left="360"/>
        <w:jc w:val="both"/>
        <w:rPr>
          <w:rFonts w:ascii="Times New Roman" w:hAnsi="Times New Roman" w:cs="Times New Roman"/>
          <w:sz w:val="24"/>
          <w:szCs w:val="24"/>
        </w:rPr>
      </w:pPr>
    </w:p>
    <w:p w14:paraId="499EF240" w14:textId="77777777" w:rsidR="004B6DC9" w:rsidRPr="0015685D" w:rsidRDefault="004B6DC9" w:rsidP="004B6DC9">
      <w:pPr>
        <w:spacing w:line="360" w:lineRule="auto"/>
        <w:ind w:left="360"/>
        <w:jc w:val="both"/>
        <w:rPr>
          <w:rFonts w:ascii="Times New Roman" w:hAnsi="Times New Roman" w:cs="Times New Roman"/>
          <w:b/>
          <w:bCs/>
          <w:sz w:val="24"/>
          <w:szCs w:val="24"/>
        </w:rPr>
      </w:pPr>
      <w:r w:rsidRPr="0015685D">
        <w:rPr>
          <w:rFonts w:ascii="Times New Roman" w:hAnsi="Times New Roman" w:cs="Times New Roman"/>
          <w:b/>
          <w:bCs/>
          <w:sz w:val="24"/>
          <w:szCs w:val="24"/>
        </w:rPr>
        <w:t>A tanulási környezet társas feltételei</w:t>
      </w:r>
    </w:p>
    <w:p w14:paraId="71C062A7" w14:textId="77777777" w:rsidR="004B6DC9" w:rsidRPr="0015685D" w:rsidRDefault="004B6DC9" w:rsidP="004B6DC9">
      <w:pPr>
        <w:spacing w:line="360" w:lineRule="auto"/>
        <w:ind w:left="360"/>
        <w:jc w:val="both"/>
        <w:rPr>
          <w:rFonts w:ascii="Times New Roman" w:hAnsi="Times New Roman" w:cs="Times New Roman"/>
          <w:sz w:val="24"/>
          <w:szCs w:val="24"/>
        </w:rPr>
      </w:pPr>
      <w:r w:rsidRPr="0015685D">
        <w:rPr>
          <w:rFonts w:ascii="Times New Roman" w:hAnsi="Times New Roman" w:cs="Times New Roman"/>
          <w:sz w:val="24"/>
          <w:szCs w:val="24"/>
        </w:rPr>
        <w:t>A pedagógus kommunikációja és attitűdje meghatározó a tanuló iskolai beilleszkedésében:</w:t>
      </w:r>
    </w:p>
    <w:p w14:paraId="7C95A5F6"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pontos, egyértelmű, konkrét közlések használata, kerülve a kétértelmű, szarkasztikus vagy ironikus megfogalmazásokat;</w:t>
      </w:r>
    </w:p>
    <w:p w14:paraId="140CD3F8"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elegendő idő biztosítása a hallott információ feldolgozására;</w:t>
      </w:r>
    </w:p>
    <w:p w14:paraId="4B2C7F79"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előzetes tájékoztatás minden változásról (órarend, helyszín, tanár személye, követelmények), ezzel csökkentve a szorongást;</w:t>
      </w:r>
    </w:p>
    <w:p w14:paraId="05232F82"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különbségek természetességének hangsúlyozása, a tanuló erősségeinek és pozitív tulajdonságainak kiemelése;</w:t>
      </w:r>
    </w:p>
    <w:p w14:paraId="31E24CF1"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fokozott figyelem a bántalmazás megelőzésére, mivel az autizmussal élő tanulók szociális naivitásuk miatt sérülékenyebbek;</w:t>
      </w:r>
    </w:p>
    <w:p w14:paraId="51AE94AA" w14:textId="77777777"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 spektrum pedagógiája szakirányú gyógypedagógus bevonása az intézményi közösség tájékoztatásába, a kortárs segítők felkészítésébe, a közösségi integráció támogatásába, valamint a habilitációs és rehabilitációs fejlesztés megszervezésébe;</w:t>
      </w:r>
    </w:p>
    <w:p w14:paraId="318A12CD" w14:textId="4F56E340" w:rsidR="004B6DC9" w:rsidRPr="0015685D" w:rsidRDefault="004B6DC9" w:rsidP="0063505E">
      <w:pPr>
        <w:numPr>
          <w:ilvl w:val="0"/>
          <w:numId w:val="3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rendszeres és folyamatos kapcsolattartás a családdal a pedagógusok és a gyógypedagógus együttműködésében.</w:t>
      </w:r>
    </w:p>
    <w:p w14:paraId="27FCEE41" w14:textId="536F81C6"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A kulcskompetenciák fejlesztése</w:t>
      </w:r>
    </w:p>
    <w:p w14:paraId="2D4CF075"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Alapkompetenciák</w:t>
      </w:r>
    </w:p>
    <w:p w14:paraId="635CAD43" w14:textId="0178F7B9"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kompetenciái,</w:t>
      </w:r>
    </w:p>
    <w:p w14:paraId="60062257" w14:textId="6F4544AC"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kommunikációs kompetenciák (anyanyelvi és idegen nyelvi),</w:t>
      </w:r>
    </w:p>
    <w:p w14:paraId="16CB7CF3" w14:textId="7751CE35"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digitális kompetenciák,</w:t>
      </w:r>
    </w:p>
    <w:p w14:paraId="6B23DCD5" w14:textId="6E62053A"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matematikai, gondolkodási kompetenciák,</w:t>
      </w:r>
    </w:p>
    <w:p w14:paraId="67F777F2" w14:textId="77777777"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személyes és társas kapcsolati kompetenciák,</w:t>
      </w:r>
    </w:p>
    <w:p w14:paraId="124ED749" w14:textId="77777777"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kreativitás, a kreatív alkotás, önkifejezés és kulturális tudatosság kompetenciái,</w:t>
      </w:r>
    </w:p>
    <w:p w14:paraId="2CB11312" w14:textId="2B8B191A" w:rsidR="004B6DC9" w:rsidRPr="0015685D" w:rsidRDefault="004B6DC9" w:rsidP="0063505E">
      <w:pPr>
        <w:pStyle w:val="Listaszerbekezds"/>
        <w:numPr>
          <w:ilvl w:val="0"/>
          <w:numId w:val="3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munkavállalói, innovációs és vállalkozói kompetenciák.</w:t>
      </w:r>
    </w:p>
    <w:p w14:paraId="20356C69"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kulcskompetenciák fejlesztése az Irányelvben meghatározott elvek és módszerek alapján történik.</w:t>
      </w:r>
    </w:p>
    <w:p w14:paraId="3C8CCDF0" w14:textId="77777777" w:rsidR="004B6DC9" w:rsidRPr="0015685D" w:rsidRDefault="004B6DC9" w:rsidP="004B6DC9">
      <w:pPr>
        <w:spacing w:line="360" w:lineRule="auto"/>
        <w:jc w:val="both"/>
        <w:rPr>
          <w:rFonts w:ascii="Times New Roman" w:hAnsi="Times New Roman" w:cs="Times New Roman"/>
          <w:b/>
          <w:sz w:val="24"/>
          <w:szCs w:val="24"/>
        </w:rPr>
      </w:pPr>
    </w:p>
    <w:p w14:paraId="00C54935" w14:textId="64175A13"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 xml:space="preserve"> Az egyes tanulási területekre vonatkozó ajánlások</w:t>
      </w:r>
    </w:p>
    <w:p w14:paraId="2B9621A4"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Magyar nyelv és irodalom</w:t>
      </w:r>
    </w:p>
    <w:p w14:paraId="39954A93"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 minden évfolyamán támogatja a kommunikációs kompetencia fejlődését.</w:t>
      </w:r>
    </w:p>
    <w:p w14:paraId="2F5ABF02"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 spektrumzavarral élő tanulók körében gyakoriak az észlelési, figyelmi és gondolkodási műveletekkel kapcsolatos nehézségek, amelyek az olvasás és írás elsajátítását lassíthatják. Az értő olvasást nehezítheti a szó szerinti értelmezés, különösen elvont vagy társas megértést igénylő tartalmaknál.</w:t>
      </w:r>
    </w:p>
    <w:p w14:paraId="475E8A8A"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Számos tanuló számára előnyös a globális előprogramot tartalmazó olvasástanítási módszer, valamint a mindennapi életből vett, személyes élményekhez kapcsolódó szövegek használata.</w:t>
      </w:r>
    </w:p>
    <w:p w14:paraId="3C60FD4D" w14:textId="746A5295"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Jellemző nehézség a lassabb szövegfeldolgozás, a szövegértés gyengesége, a grafomotoros ügyetlenség, valamint a lassú írás. Egyénre szabott módosítások indokoltak lehetnek (pl. kézírás helyett számítógép-használat, nyomtatott nagybetűk engedélyezése, egyes tananyagrészek értékelés alóli felmentése).</w:t>
      </w:r>
    </w:p>
    <w:p w14:paraId="6FE24611"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Matematika</w:t>
      </w:r>
    </w:p>
    <w:p w14:paraId="56A6E4DF"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 spektrumon belül a matematika tantárgyban jelentős egyéni eltérések tapasztalhatók: egyes tanulók kiemelkedő teljesítményt nyújtanak, mások súlyos nehézségekkel küzdenek.</w:t>
      </w:r>
    </w:p>
    <w:p w14:paraId="5BA73206"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Tipikus probléma a tanult ismeretek rugalmas alkalmazása új helyzetekben, a szöveges feladatok megoldása, valamint a problémamegoldás lépéseinek önálló végrehajtása.</w:t>
      </w:r>
    </w:p>
    <w:p w14:paraId="3837096A"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tanítás során hangsúlyos a szemléletes, cselekvéses tanulás, a problémamegoldó gondolkodás és az önellenőrzés fejlesztése.</w:t>
      </w:r>
    </w:p>
    <w:p w14:paraId="33B24BFD" w14:textId="2181810F"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grafomotoros gyengeség miatt egyes geometriai szerkesztési feladatok értékelése alóli felmentés indokolt lehet.</w:t>
      </w:r>
    </w:p>
    <w:p w14:paraId="5A19FAA8"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lastRenderedPageBreak/>
        <w:t>Történelem és állampolgári ismeretek</w:t>
      </w:r>
    </w:p>
    <w:p w14:paraId="31B1DF6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Erősség lehet a tények és adatok pontos rögzítése, ugyanakkor nehézséget jelenthet a történelmi összefüggések feltárása, a többszempontú elemzés és a történelmi személyiségek indítékainak megértése.</w:t>
      </w:r>
    </w:p>
    <w:p w14:paraId="4AE37373" w14:textId="5C88CCE5"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időfogalom és a történelmi időszemlélet fejlesztéséhez vizuális segédeszközök alkalmazása szükséges, a követelmények pedig egyénre szabottan csökkenthetők.</w:t>
      </w:r>
    </w:p>
    <w:p w14:paraId="12D0F199"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Etika / hit- és erkölcstan</w:t>
      </w:r>
    </w:p>
    <w:p w14:paraId="74D146DB"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autizmussal élő tanulók társas megértésének nehézségei miatt különös hangsúlyt kell fektetni az énkép, önismeret és empátia fejlesztésére.</w:t>
      </w:r>
    </w:p>
    <w:p w14:paraId="3A4EB389" w14:textId="452C6E1B"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társas együttélés szabályait explicit módon, konkrét példákon keresztül kell tanítani.</w:t>
      </w:r>
    </w:p>
    <w:p w14:paraId="784A6CE0"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Környezetismeret, természettudomány, biológia, kémia, fizika, földrajz</w:t>
      </w:r>
    </w:p>
    <w:p w14:paraId="5A3FD2F9"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ismeretszerzés során kiemelten fontos a közvetlen tapasztalatszerzés és a konkrét példák használata, mivel gyakran hiányoznak a korábbi élményekre és megfigyelésekre építhető ismeretek.</w:t>
      </w:r>
    </w:p>
    <w:p w14:paraId="15EFE214" w14:textId="25047D86"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oktatásban előnyös a gyakorlati alkalmazás, a vizuális segédeszközök használata, valamint az élményszerű, valós kontextusban zajló tanulás.</w:t>
      </w:r>
    </w:p>
    <w:p w14:paraId="2EC0D7FB"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Idegen nyelv</w:t>
      </w:r>
    </w:p>
    <w:p w14:paraId="372A934C"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idegen nyelv mechanikus elsajátítása lehetséges, azonban a rugalmas, helyzetfüggő nyelvhasználat és a szociokulturális készségek gyakran nehezítettek.</w:t>
      </w:r>
    </w:p>
    <w:p w14:paraId="7736A9B9" w14:textId="7F3B0486"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tanítás során hangsúlyos a funkcionális nyelvhasználat fejlesztése, az elvárások és módszerek pedig egyénre szabottan alakítandók.</w:t>
      </w:r>
    </w:p>
    <w:p w14:paraId="071A1951"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Művészetek: ének-zene, vizuális kultúra</w:t>
      </w:r>
    </w:p>
    <w:p w14:paraId="0F49FCB0"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művészetek terén egyes tanulók kiemelkedő tehetséget mutathatnak, amelynek kibontakoztatása fontos feladat.</w:t>
      </w:r>
    </w:p>
    <w:p w14:paraId="246FB19F"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Ugyanakkor számolni kell a túlérzékenységgel, a grafomotoros nehézségekkel, valamint az absztrakt szimbólumok értelmezésének problémáival.</w:t>
      </w:r>
    </w:p>
    <w:p w14:paraId="09167C89" w14:textId="2C724E94"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részvétel ösztönzése, a sikerélmény biztosítása és a differenciált feladatadás kiemelt jelentőségű.</w:t>
      </w:r>
    </w:p>
    <w:p w14:paraId="3EB449F1"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Technológia: technika és tervezés, digitális kultúra</w:t>
      </w:r>
    </w:p>
    <w:p w14:paraId="258588E8"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digitális kompetenciák fejlesztése kulcsfontosságú, mind az ismeretszerzés, mind a kommunikáció és a mindennapi élet támogatása szempontjából.</w:t>
      </w:r>
    </w:p>
    <w:p w14:paraId="0EE1E468"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számára vizuális segédanyagok biztosítása és az IKT-eszközök tudatos bevonása ajánlott.</w:t>
      </w:r>
    </w:p>
    <w:p w14:paraId="382B1B6B" w14:textId="341142EB"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túlzott eszközhasználat veszélyeire figyelmet kell fordítani.</w:t>
      </w:r>
    </w:p>
    <w:p w14:paraId="68C796F5" w14:textId="77777777" w:rsidR="004B6DC9" w:rsidRPr="0015685D" w:rsidRDefault="004B6DC9" w:rsidP="004B6DC9">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Testnevelés</w:t>
      </w:r>
    </w:p>
    <w:p w14:paraId="4BF732F5"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rendszeres fizikai aktivitás hozzájárul a stresszcsökkentéshez, a mozgáskoordináció és testtudat fejlődéséhez.</w:t>
      </w:r>
    </w:p>
    <w:p w14:paraId="656AC7CE"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elvárások meghatározásakor figyelembe kell venni az egyéni mozgásfejlődést és a szenzoros érzékenységet.</w:t>
      </w:r>
    </w:p>
    <w:p w14:paraId="4C800BC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csapatsportokban való részvétel elősegítéséhez vizuális segítség és egyéni támogatás szükséges.</w:t>
      </w:r>
    </w:p>
    <w:p w14:paraId="6BBCE7B2"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iskolai fejlesztés szakaszai</w:t>
      </w:r>
    </w:p>
    <w:p w14:paraId="49119ADD"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alapfokú képzés első szakaszának (alsó tagozat: 1–4. évfolyam) feladatai</w:t>
      </w:r>
    </w:p>
    <w:p w14:paraId="436EEC39"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Óvoda–iskola átmenet</w:t>
      </w:r>
    </w:p>
    <w:p w14:paraId="11691BAE"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átmeneti időszakok – különösen az óvodából az iskolába való átlépés – az autizmus spektrumzavarral élő tanulók számára kiemelt nehézséget jelentenek. Számukra a változások, újdonságok megértése és elfogadása gyakran fokozott stresszel jár, ezért az átmenet gondos, előre megtervezett előkészítése elengedhetetlen. A folyamat megvalósítását az </w:t>
      </w:r>
      <w:r w:rsidRPr="0015685D">
        <w:rPr>
          <w:rFonts w:ascii="Times New Roman" w:hAnsi="Times New Roman" w:cs="Times New Roman"/>
          <w:b/>
          <w:bCs/>
          <w:sz w:val="24"/>
          <w:szCs w:val="24"/>
        </w:rPr>
        <w:t>autizmus spektrum pedagógiájában képzett gyógypedagógus</w:t>
      </w:r>
      <w:r w:rsidRPr="0015685D">
        <w:rPr>
          <w:rFonts w:ascii="Times New Roman" w:hAnsi="Times New Roman" w:cs="Times New Roman"/>
          <w:sz w:val="24"/>
          <w:szCs w:val="24"/>
        </w:rPr>
        <w:t xml:space="preserve"> koordinálja, aki összehangolja az érintett szereplők munkáját.</w:t>
      </w:r>
    </w:p>
    <w:p w14:paraId="085794F1"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szülők aktív bevonása kulcsfontosságú: ők segítenek a gyermek számára érthető módon bemutatni az óvodai és iskolai élet közötti eltéréseket, a várható újdonságokat, valamint a napi rutin változásait.</w:t>
      </w:r>
    </w:p>
    <w:p w14:paraId="22F993E8"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átmenet támogatásához célszerű </w:t>
      </w:r>
      <w:r w:rsidRPr="0015685D">
        <w:rPr>
          <w:rFonts w:ascii="Times New Roman" w:hAnsi="Times New Roman" w:cs="Times New Roman"/>
          <w:b/>
          <w:bCs/>
          <w:sz w:val="24"/>
          <w:szCs w:val="24"/>
        </w:rPr>
        <w:t>egyénre szabott vizuális segédanyagot</w:t>
      </w:r>
      <w:r w:rsidRPr="0015685D">
        <w:rPr>
          <w:rFonts w:ascii="Times New Roman" w:hAnsi="Times New Roman" w:cs="Times New Roman"/>
          <w:sz w:val="24"/>
          <w:szCs w:val="24"/>
        </w:rPr>
        <w:t xml:space="preserve"> készíteni, amely fotókkal vagy rajzokkal szemlélteti:</w:t>
      </w:r>
    </w:p>
    <w:p w14:paraId="5BABE127" w14:textId="77777777" w:rsidR="004B6DC9" w:rsidRPr="0015685D" w:rsidRDefault="004B6DC9" w:rsidP="0063505E">
      <w:pPr>
        <w:numPr>
          <w:ilvl w:val="0"/>
          <w:numId w:val="3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változatlan személyeket, tevékenységeket, elvárásokat és tárgyakat,</w:t>
      </w:r>
    </w:p>
    <w:p w14:paraId="6BE98602" w14:textId="77777777" w:rsidR="004B6DC9" w:rsidRPr="0015685D" w:rsidRDefault="004B6DC9" w:rsidP="0063505E">
      <w:pPr>
        <w:numPr>
          <w:ilvl w:val="0"/>
          <w:numId w:val="3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újonnan megjelenő helyzeteket, szereplőket, körülményeket és követelményeket.</w:t>
      </w:r>
    </w:p>
    <w:p w14:paraId="08C6C65D"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szülők feladata, hogy a fogadó intézményt részletesen tájékoztassák a gyermek egyéni szükségleteiről, különösen az alábbi területeken:</w:t>
      </w:r>
    </w:p>
    <w:p w14:paraId="40E7DF05"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a stressz megelőzésének és kezelésének bevált stratégiái;</w:t>
      </w:r>
    </w:p>
    <w:p w14:paraId="19B3BE1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a szenzoros ingerekre adott reakciók;</w:t>
      </w:r>
    </w:p>
    <w:p w14:paraId="1339C2EC"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szociális készségek, a felnőttekkel és kortársakkal való együttműködés módjai;</w:t>
      </w:r>
    </w:p>
    <w:p w14:paraId="11704C6D"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érdeklődési kör, motivációs tényezők, tanulási stílus (ideértve az egyénre szabott jutalmazási rendszert);</w:t>
      </w:r>
    </w:p>
    <w:p w14:paraId="37E4BAB7"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kommunikációértés és -használat (beleértve az alkalmazott AAK-eszközt és annak használati módját);</w:t>
      </w:r>
    </w:p>
    <w:p w14:paraId="78C6E9B1" w14:textId="08B8E2E2"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önkiszolgálás és önállóság (beleértve a szervezést és kivitelezést támogató vizuális stratégiák alkalmazását).</w:t>
      </w:r>
    </w:p>
    <w:p w14:paraId="02002BF5"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iskolának kötelessége megismerni a gyermek egyéni szükségleteit, és felkészülni a befogadására. Amennyiben az intézmény korábban nem fogadott autizmus spektrumzavarral élő tanulót, </w:t>
      </w:r>
      <w:r w:rsidRPr="0015685D">
        <w:rPr>
          <w:rFonts w:ascii="Times New Roman" w:hAnsi="Times New Roman" w:cs="Times New Roman"/>
          <w:b/>
          <w:bCs/>
          <w:sz w:val="24"/>
          <w:szCs w:val="24"/>
        </w:rPr>
        <w:t>szükséges a teljes iskolai közösség felkészítése</w:t>
      </w:r>
      <w:r w:rsidRPr="0015685D">
        <w:rPr>
          <w:rFonts w:ascii="Times New Roman" w:hAnsi="Times New Roman" w:cs="Times New Roman"/>
          <w:sz w:val="24"/>
          <w:szCs w:val="24"/>
        </w:rPr>
        <w:t>:</w:t>
      </w:r>
    </w:p>
    <w:p w14:paraId="5BA304D5" w14:textId="77777777" w:rsidR="004B6DC9" w:rsidRPr="0015685D" w:rsidRDefault="004B6DC9" w:rsidP="0063505E">
      <w:pPr>
        <w:numPr>
          <w:ilvl w:val="0"/>
          <w:numId w:val="3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fenntartó, pedagógusok, nevelőmunkát segítő munkatársak,</w:t>
      </w:r>
    </w:p>
    <w:p w14:paraId="17FD4D61" w14:textId="77777777" w:rsidR="004B6DC9" w:rsidRPr="0015685D" w:rsidRDefault="004B6DC9" w:rsidP="0063505E">
      <w:pPr>
        <w:numPr>
          <w:ilvl w:val="0"/>
          <w:numId w:val="3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kortárs közösség,</w:t>
      </w:r>
    </w:p>
    <w:p w14:paraId="6B8E3F3A" w14:textId="77777777" w:rsidR="004B6DC9" w:rsidRPr="0015685D" w:rsidRDefault="004B6DC9" w:rsidP="0063505E">
      <w:pPr>
        <w:numPr>
          <w:ilvl w:val="0"/>
          <w:numId w:val="34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szülői közösség.</w:t>
      </w:r>
    </w:p>
    <w:p w14:paraId="4B1C8EBA"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alkalmazandó intézkedések magukban foglalják a fizikai környezet adaptálását, valamint az </w:t>
      </w:r>
      <w:r w:rsidRPr="0015685D">
        <w:rPr>
          <w:rFonts w:ascii="Times New Roman" w:hAnsi="Times New Roman" w:cs="Times New Roman"/>
          <w:b/>
          <w:bCs/>
          <w:sz w:val="24"/>
          <w:szCs w:val="24"/>
        </w:rPr>
        <w:t>autizmusspecifikus eszközök és módszerek</w:t>
      </w:r>
      <w:r w:rsidRPr="0015685D">
        <w:rPr>
          <w:rFonts w:ascii="Times New Roman" w:hAnsi="Times New Roman" w:cs="Times New Roman"/>
          <w:sz w:val="24"/>
          <w:szCs w:val="24"/>
        </w:rPr>
        <w:t xml:space="preserve"> biztosítását (pl. szenzoros védelem, egyéni napirend, személyre szabott jutalmazási rendszer, kommunikációs eszközök).</w:t>
      </w:r>
    </w:p>
    <w:p w14:paraId="219C5CC0"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fogadó pedagógusok számára biztosítani kell az autizmusspecifikus eljárások megismerését és alkalmazását, különös tekintettel:</w:t>
      </w:r>
    </w:p>
    <w:p w14:paraId="069EE9CD" w14:textId="77777777" w:rsidR="004B6DC9" w:rsidRPr="0015685D" w:rsidRDefault="004B6DC9" w:rsidP="0063505E">
      <w:pPr>
        <w:numPr>
          <w:ilvl w:val="0"/>
          <w:numId w:val="3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kommunikáció és a beszédstílus adaptálására,</w:t>
      </w:r>
    </w:p>
    <w:p w14:paraId="197C0BDB" w14:textId="77777777" w:rsidR="004B6DC9" w:rsidRPr="0015685D" w:rsidRDefault="004B6DC9" w:rsidP="0063505E">
      <w:pPr>
        <w:numPr>
          <w:ilvl w:val="0"/>
          <w:numId w:val="3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vizuális stratégiák következetes használatára,</w:t>
      </w:r>
    </w:p>
    <w:p w14:paraId="46DF94BE" w14:textId="77777777" w:rsidR="004B6DC9" w:rsidRPr="0015685D" w:rsidRDefault="004B6DC9" w:rsidP="0063505E">
      <w:pPr>
        <w:numPr>
          <w:ilvl w:val="0"/>
          <w:numId w:val="3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stresszmegelőzési és -kezelési technikákra,</w:t>
      </w:r>
    </w:p>
    <w:p w14:paraId="0A5A221B" w14:textId="77777777" w:rsidR="004B6DC9" w:rsidRPr="0015685D" w:rsidRDefault="004B6DC9" w:rsidP="0063505E">
      <w:pPr>
        <w:numPr>
          <w:ilvl w:val="0"/>
          <w:numId w:val="34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követelmények és feladatok differenciálására, a gyermek egyéni igényeihez igazítva.</w:t>
      </w:r>
    </w:p>
    <w:p w14:paraId="2132F634"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1–4. évfolyam kiemelt céljai és nevelési-oktatási feladatai</w:t>
      </w:r>
    </w:p>
    <w:p w14:paraId="4B6BCA36"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alsó tagozat (1–4. évfolyam) az iskolába lépő gyermek természetes kíváncsiságára és tanulás iránti vágyára épít. Az autizmus spektrumzavarral élő tanulók esetében ez a motiváció gyakran </w:t>
      </w:r>
      <w:r w:rsidRPr="0015685D">
        <w:rPr>
          <w:rFonts w:ascii="Times New Roman" w:hAnsi="Times New Roman" w:cs="Times New Roman"/>
          <w:sz w:val="24"/>
          <w:szCs w:val="24"/>
        </w:rPr>
        <w:lastRenderedPageBreak/>
        <w:t xml:space="preserve">sérült, ezért a célok és feladatok megvalósításához </w:t>
      </w:r>
      <w:r w:rsidRPr="0015685D">
        <w:rPr>
          <w:rFonts w:ascii="Times New Roman" w:hAnsi="Times New Roman" w:cs="Times New Roman"/>
          <w:b/>
          <w:bCs/>
          <w:sz w:val="24"/>
          <w:szCs w:val="24"/>
        </w:rPr>
        <w:t>személyre szabott motivációs rendszer kialakítása</w:t>
      </w:r>
      <w:r w:rsidRPr="0015685D">
        <w:rPr>
          <w:rFonts w:ascii="Times New Roman" w:hAnsi="Times New Roman" w:cs="Times New Roman"/>
          <w:sz w:val="24"/>
          <w:szCs w:val="24"/>
        </w:rPr>
        <w:t xml:space="preserve"> szükséges.</w:t>
      </w:r>
    </w:p>
    <w:p w14:paraId="3B1BE5F5" w14:textId="6FC749EC"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Egyes tanulók esetében az alapkészségek automatizálásához tágabb időkeret biztosítása indokolt lehet, például a sikeresen teljesített 1. évfolyam megismétlésével.</w:t>
      </w:r>
    </w:p>
    <w:p w14:paraId="3851C34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Korai diagnózis esetén az autizmusspecifikus fejlesztés első szakasza átfedhet a korai fejlesztés és az óvodai nevelés időszakával, azonban gyakran belenyúlik az alsó tagozat éveibe is. Ebben a szakaszban a fő cél a </w:t>
      </w:r>
      <w:r w:rsidRPr="0015685D">
        <w:rPr>
          <w:rFonts w:ascii="Times New Roman" w:hAnsi="Times New Roman" w:cs="Times New Roman"/>
          <w:b/>
          <w:bCs/>
          <w:sz w:val="24"/>
          <w:szCs w:val="24"/>
        </w:rPr>
        <w:t>habilitáció</w:t>
      </w:r>
      <w:r w:rsidRPr="0015685D">
        <w:rPr>
          <w:rFonts w:ascii="Times New Roman" w:hAnsi="Times New Roman" w:cs="Times New Roman"/>
          <w:sz w:val="24"/>
          <w:szCs w:val="24"/>
        </w:rPr>
        <w:t xml:space="preserve">, amely a gyermek formális és informális felmérésének eredményeire épül, és </w:t>
      </w:r>
      <w:r w:rsidRPr="0015685D">
        <w:rPr>
          <w:rFonts w:ascii="Times New Roman" w:hAnsi="Times New Roman" w:cs="Times New Roman"/>
          <w:b/>
          <w:bCs/>
          <w:sz w:val="24"/>
          <w:szCs w:val="24"/>
        </w:rPr>
        <w:t>egyéni hosszú-, közép- és rövid távú fejlesztési terv</w:t>
      </w:r>
      <w:r w:rsidRPr="0015685D">
        <w:rPr>
          <w:rFonts w:ascii="Times New Roman" w:hAnsi="Times New Roman" w:cs="Times New Roman"/>
          <w:sz w:val="24"/>
          <w:szCs w:val="24"/>
        </w:rPr>
        <w:t xml:space="preserve"> alapján valósul meg.</w:t>
      </w:r>
    </w:p>
    <w:p w14:paraId="0154BE50"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szakasz legfontosabb célja a gyermek </w:t>
      </w:r>
      <w:r w:rsidRPr="0015685D">
        <w:rPr>
          <w:rFonts w:ascii="Times New Roman" w:hAnsi="Times New Roman" w:cs="Times New Roman"/>
          <w:b/>
          <w:bCs/>
          <w:sz w:val="24"/>
          <w:szCs w:val="24"/>
        </w:rPr>
        <w:t>elemi beilleszkedési készségeinek és adaptív viselkedésének kialakítása</w:t>
      </w:r>
      <w:r w:rsidRPr="0015685D">
        <w:rPr>
          <w:rFonts w:ascii="Times New Roman" w:hAnsi="Times New Roman" w:cs="Times New Roman"/>
          <w:sz w:val="24"/>
          <w:szCs w:val="24"/>
        </w:rPr>
        <w:t xml:space="preserve">. </w:t>
      </w:r>
    </w:p>
    <w:p w14:paraId="33BCEAAF" w14:textId="58243D69"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Ennek érdekében a nevelési-oktatási folyamat során kiemelt feladatok:</w:t>
      </w:r>
    </w:p>
    <w:p w14:paraId="71841363" w14:textId="77777777" w:rsidR="004B6DC9" w:rsidRPr="0015685D" w:rsidRDefault="004B6DC9" w:rsidP="0063505E">
      <w:pPr>
        <w:numPr>
          <w:ilvl w:val="0"/>
          <w:numId w:val="3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szociális és kommunikációs alapkészségek célzott fejlesztése;</w:t>
      </w:r>
    </w:p>
    <w:p w14:paraId="72E8B8AB" w14:textId="77777777" w:rsidR="004B6DC9" w:rsidRPr="0015685D" w:rsidRDefault="004B6DC9" w:rsidP="0063505E">
      <w:pPr>
        <w:numPr>
          <w:ilvl w:val="0"/>
          <w:numId w:val="3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autizmusból és az esetleges társuló fogyatékosságokból eredő fejlődési elmaradások célirányos kompenzálása;</w:t>
      </w:r>
    </w:p>
    <w:p w14:paraId="65017420" w14:textId="77777777" w:rsidR="004B6DC9" w:rsidRPr="0015685D" w:rsidRDefault="004B6DC9" w:rsidP="0063505E">
      <w:pPr>
        <w:numPr>
          <w:ilvl w:val="0"/>
          <w:numId w:val="3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ismétlődő, sztereotip vagy a helyzethez nem illeszkedő viselkedések kialakulásának megelőzése és kezelése;</w:t>
      </w:r>
    </w:p>
    <w:p w14:paraId="03D0E125" w14:textId="77777777" w:rsidR="004B6DC9" w:rsidRPr="0015685D" w:rsidRDefault="004B6DC9" w:rsidP="0063505E">
      <w:pPr>
        <w:numPr>
          <w:ilvl w:val="0"/>
          <w:numId w:val="3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fogyatékosságspecifikus, vizuális információhordozókkal támogatott környezet kialakítása, valamint az eszközhasználat megtanítása;</w:t>
      </w:r>
    </w:p>
    <w:p w14:paraId="7F5A0308" w14:textId="77777777" w:rsidR="004B6DC9" w:rsidRPr="0015685D" w:rsidRDefault="004B6DC9" w:rsidP="0063505E">
      <w:pPr>
        <w:numPr>
          <w:ilvl w:val="0"/>
          <w:numId w:val="34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adaptív viselkedési formák és szokások megalapozása.</w:t>
      </w:r>
    </w:p>
    <w:p w14:paraId="3B334BC2"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Fejlesztési területek</w:t>
      </w:r>
    </w:p>
    <w:p w14:paraId="39EE2313"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Kommunikáció és szociális viselkedés</w:t>
      </w:r>
    </w:p>
    <w:p w14:paraId="7FC46252" w14:textId="77777777" w:rsidR="004B6DC9" w:rsidRPr="0015685D" w:rsidRDefault="004B6DC9" w:rsidP="0063505E">
      <w:pPr>
        <w:numPr>
          <w:ilvl w:val="0"/>
          <w:numId w:val="3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előtti, csecsemőkori kommunikáció elemeinek tanítása.</w:t>
      </w:r>
    </w:p>
    <w:p w14:paraId="2BFCDC80" w14:textId="77777777" w:rsidR="004B6DC9" w:rsidRPr="0015685D" w:rsidRDefault="004B6DC9" w:rsidP="0063505E">
      <w:pPr>
        <w:numPr>
          <w:ilvl w:val="0"/>
          <w:numId w:val="3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szociális kapcsolatteremtés alapvető formáinak tanítása, pozitív megerősítéssel.</w:t>
      </w:r>
    </w:p>
    <w:p w14:paraId="1EA3E5F5" w14:textId="77777777" w:rsidR="004B6DC9" w:rsidRPr="0015685D" w:rsidRDefault="004B6DC9" w:rsidP="0063505E">
      <w:pPr>
        <w:numPr>
          <w:ilvl w:val="0"/>
          <w:numId w:val="3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illetve annak hiánya esetén az augmentatív és alternatív kommunikációs (AAK) eszközök alkalmazásának tanítása.</w:t>
      </w:r>
    </w:p>
    <w:p w14:paraId="10B9981C" w14:textId="77777777" w:rsidR="004B6DC9" w:rsidRPr="0015685D" w:rsidRDefault="004B6DC9" w:rsidP="0063505E">
      <w:pPr>
        <w:numPr>
          <w:ilvl w:val="0"/>
          <w:numId w:val="3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Elemi szociális viselkedés kialakítása tanítási helyzetben.</w:t>
      </w:r>
    </w:p>
    <w:p w14:paraId="3B0D352D" w14:textId="77777777" w:rsidR="004B6DC9" w:rsidRPr="0015685D" w:rsidRDefault="004B6DC9" w:rsidP="0063505E">
      <w:pPr>
        <w:numPr>
          <w:ilvl w:val="0"/>
          <w:numId w:val="34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AAK-eszközök – beleértve akár az írott nyelvet is – használatának beépítése a mindennapi rutinokba és a gyermek életének valamennyi színterébe.</w:t>
      </w:r>
    </w:p>
    <w:p w14:paraId="04BDD25F"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b) Fejlődési funkcióelmaradások és önkiszolgálás</w:t>
      </w:r>
    </w:p>
    <w:p w14:paraId="013C43E2" w14:textId="77777777" w:rsidR="004B6DC9" w:rsidRPr="0015685D" w:rsidRDefault="004B6DC9" w:rsidP="0063505E">
      <w:pPr>
        <w:numPr>
          <w:ilvl w:val="0"/>
          <w:numId w:val="35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Alapvető önellátási készségek kialakítása: étkezés, szobatisztaság, tisztálkodás, öltözködés.</w:t>
      </w:r>
    </w:p>
    <w:p w14:paraId="0004DF8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 Kognitív fejlesztés</w:t>
      </w:r>
    </w:p>
    <w:p w14:paraId="55FF7716"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Elemi ismeretek és alapfogalmak elsajátítása.</w:t>
      </w:r>
    </w:p>
    <w:p w14:paraId="44886BCE"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Egyszerű logikai műveletek és összefüggések tanítása.</w:t>
      </w:r>
    </w:p>
    <w:p w14:paraId="409CA576"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Szociális kognitív készségek fejlesztése.</w:t>
      </w:r>
    </w:p>
    <w:p w14:paraId="548481B9"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Egyszerű aktivitásformák kialakítása strukturált keretek között (például a játék-, használati- és taneszközök funkcionális használata).</w:t>
      </w:r>
    </w:p>
    <w:p w14:paraId="7A717896"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általánosítás képességének fejlesztése.</w:t>
      </w:r>
    </w:p>
    <w:p w14:paraId="6E2BFF49"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elsajátított készségek önálló alkalmazásának tanítása.</w:t>
      </w:r>
    </w:p>
    <w:p w14:paraId="28ED89D5" w14:textId="77777777" w:rsidR="004B6DC9" w:rsidRPr="0015685D" w:rsidRDefault="004B6DC9" w:rsidP="0063505E">
      <w:pPr>
        <w:numPr>
          <w:ilvl w:val="0"/>
          <w:numId w:val="35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tanultak más összefüggésekben, különösen az otthoni környezetben való alkalmazása.</w:t>
      </w:r>
    </w:p>
    <w:p w14:paraId="3BCD8307"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 Viselkedésproblémák kezelése</w:t>
      </w:r>
    </w:p>
    <w:p w14:paraId="5628646E" w14:textId="77777777" w:rsidR="004B6DC9" w:rsidRPr="0015685D" w:rsidRDefault="004B6DC9" w:rsidP="0063505E">
      <w:pPr>
        <w:numPr>
          <w:ilvl w:val="0"/>
          <w:numId w:val="35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problémás viselkedés kialakulásának megelőzése.</w:t>
      </w:r>
    </w:p>
    <w:p w14:paraId="66A1B556" w14:textId="071C3E9E" w:rsidR="004B6DC9" w:rsidRPr="0015685D" w:rsidRDefault="004B6DC9" w:rsidP="0063505E">
      <w:pPr>
        <w:numPr>
          <w:ilvl w:val="0"/>
          <w:numId w:val="35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Alternatív, helyzethez illeszkedő viselkedési formák kialakítása és megerősítése.</w:t>
      </w:r>
    </w:p>
    <w:p w14:paraId="619AE320" w14:textId="77777777" w:rsidR="00F030EF" w:rsidRPr="0015685D" w:rsidRDefault="00F030EF" w:rsidP="00F030EF">
      <w:pPr>
        <w:spacing w:line="360" w:lineRule="auto"/>
        <w:ind w:left="720"/>
        <w:jc w:val="both"/>
        <w:rPr>
          <w:rFonts w:ascii="Times New Roman" w:hAnsi="Times New Roman" w:cs="Times New Roman"/>
          <w:sz w:val="24"/>
          <w:szCs w:val="24"/>
        </w:rPr>
      </w:pPr>
    </w:p>
    <w:p w14:paraId="355F7EF7"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alapfokú képzés második szakaszának (felső tagozat: 5–8. évfolyam) feladatai</w:t>
      </w:r>
    </w:p>
    <w:p w14:paraId="2B969CD4"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Átmenet az alsó és felső tagozat között</w:t>
      </w:r>
    </w:p>
    <w:p w14:paraId="4C0B355A"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alsó tagozatról a felső tagozatra történő átmenet az autizmus spektrumzavarral élő tanulók számára jellemzően számos kihívást jelent. A változások több területen egyszerre okozhatnak stresszt: alkalmazkodni kell az új pedagógusok kommunikációs stílusához és elvárásaihoz, új tantárgyak jelennek meg, és nő az önállósággal, valamint a szervezési készségekkel kapcsolatos követelmény.</w:t>
      </w:r>
      <w:r w:rsidRPr="0015685D">
        <w:rPr>
          <w:rFonts w:ascii="Times New Roman" w:hAnsi="Times New Roman" w:cs="Times New Roman"/>
          <w:sz w:val="24"/>
          <w:szCs w:val="24"/>
        </w:rPr>
        <w:br/>
        <w:t>Felső tagozaton a tananyag tartalma elvontabbá válik, nő a mennyisége és komplexitása, és csökken a közvetlen tapasztalaton, tevékenységbe ágyazott tanuláson alapuló lehetőségek száma. Az autizmus spektrumán jellemzően gyengébb értő olvasás, a kommunikációs és nyelvi nehézségek, valamint a grafomotoros gyengeség valamennyi tantárgyban nehezítheti a tanulást.</w:t>
      </w:r>
      <w:r w:rsidRPr="0015685D">
        <w:rPr>
          <w:rFonts w:ascii="Times New Roman" w:hAnsi="Times New Roman" w:cs="Times New Roman"/>
          <w:sz w:val="24"/>
          <w:szCs w:val="24"/>
        </w:rPr>
        <w:br/>
        <w:t>A változások okozta stressz mellett megjelenhet a másság tudatosulása, megélése, valamint a kortársakhoz való kapcsolódás nehézségeinek fokozódása.</w:t>
      </w:r>
    </w:p>
    <w:p w14:paraId="650A8A58"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Az átmenet támogatásának fő stratégiái:</w:t>
      </w:r>
    </w:p>
    <w:p w14:paraId="606A4B33"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új pedagógusok felkészítése a tanuló fogadására.</w:t>
      </w:r>
    </w:p>
    <w:p w14:paraId="68D3DFAE"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Kortárssegítő program működtetése.</w:t>
      </w:r>
    </w:p>
    <w:p w14:paraId="23391597"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felkészítése a változásokra a család aktív bevonásával.</w:t>
      </w:r>
    </w:p>
    <w:p w14:paraId="5FFE139A"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tanulási ütem és stílus elfogadása.</w:t>
      </w:r>
    </w:p>
    <w:p w14:paraId="3142DB4E"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Számítógép használatának engedélyezése a kézírás helyett.</w:t>
      </w:r>
    </w:p>
    <w:p w14:paraId="6CE40970"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Hosszabb időkeret biztosítása a feladatmegoldásokhoz.</w:t>
      </w:r>
    </w:p>
    <w:p w14:paraId="034B002F"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feladatok strukturálása (például egyszerre csak egy probléma bemutatása).</w:t>
      </w:r>
    </w:p>
    <w:p w14:paraId="6F52AD2A" w14:textId="77777777" w:rsidR="004B6DC9" w:rsidRPr="0015685D" w:rsidRDefault="004B6DC9" w:rsidP="0063505E">
      <w:pPr>
        <w:numPr>
          <w:ilvl w:val="0"/>
          <w:numId w:val="35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képességeket meghaladó feladatok kerülése, a sikerélmény biztosítása.</w:t>
      </w:r>
    </w:p>
    <w:p w14:paraId="51CA16E6" w14:textId="74D35A13" w:rsidR="004B6DC9" w:rsidRPr="0015685D" w:rsidRDefault="004B6DC9" w:rsidP="004B6DC9">
      <w:pPr>
        <w:spacing w:line="360" w:lineRule="auto"/>
        <w:jc w:val="both"/>
        <w:rPr>
          <w:rFonts w:ascii="Times New Roman" w:hAnsi="Times New Roman" w:cs="Times New Roman"/>
          <w:sz w:val="24"/>
          <w:szCs w:val="24"/>
        </w:rPr>
      </w:pPr>
    </w:p>
    <w:p w14:paraId="50DD6306"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5–8. évfolyam kiemelt céljai és nevelési-oktatási feladatai</w:t>
      </w:r>
    </w:p>
    <w:p w14:paraId="582CC57B"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nevelési-oktatási szakasz célja az alsó tagozaton megszerzett ismeretek bővítése, valamint a tanuló minél önállóbb részvétele a változatos iskolai, otthoni és iskolán kívüli tevékenységekben.</w:t>
      </w:r>
    </w:p>
    <w:p w14:paraId="48A0D387"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Fejlesztési területek (az alsó tagozatos fejlesztési területek kiegészítéseként):</w:t>
      </w:r>
    </w:p>
    <w:p w14:paraId="5CDFC5B2"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meglévő képességek szinten tartása, az önállóság fejlesztése.</w:t>
      </w:r>
    </w:p>
    <w:p w14:paraId="0FB02DD6"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Egészségmegőrzés, szexuális nevelés.</w:t>
      </w:r>
    </w:p>
    <w:p w14:paraId="74DB1AFE"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szociális-kommunikációs kompetencia fejlesztése, különösen a kortársakkal való kapcsolatteremtés terén.</w:t>
      </w:r>
    </w:p>
    <w:p w14:paraId="14A78194"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Énkép és önismeret fejlesztése.</w:t>
      </w:r>
    </w:p>
    <w:p w14:paraId="7922D59E"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érzelmek megértésének és kifejezésének fejlesztése.</w:t>
      </w:r>
    </w:p>
    <w:p w14:paraId="4869F9D8"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spontán, funkcionális kommunikáció kiterjesztése.</w:t>
      </w:r>
    </w:p>
    <w:p w14:paraId="24A2BF98"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kognitív képességek, különösen a problémamegoldó gondolkodás fejlesztése.</w:t>
      </w:r>
    </w:p>
    <w:p w14:paraId="129CE1D2"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mindennapi élethez szükséges ismeretek bővítése.</w:t>
      </w:r>
    </w:p>
    <w:p w14:paraId="278FE03A"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önellátás körének szélesítése.</w:t>
      </w:r>
    </w:p>
    <w:p w14:paraId="5599C79E" w14:textId="77777777" w:rsidR="004B6DC9" w:rsidRPr="0015685D" w:rsidRDefault="004B6DC9" w:rsidP="0063505E">
      <w:pPr>
        <w:numPr>
          <w:ilvl w:val="0"/>
          <w:numId w:val="35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munkára nevelés megalapozása.</w:t>
      </w:r>
    </w:p>
    <w:p w14:paraId="078BDB3C" w14:textId="3B618563" w:rsidR="004B6DC9" w:rsidRPr="0015685D" w:rsidRDefault="004B6DC9" w:rsidP="004B6DC9">
      <w:pPr>
        <w:spacing w:line="360" w:lineRule="auto"/>
        <w:jc w:val="both"/>
        <w:rPr>
          <w:rFonts w:ascii="Times New Roman" w:hAnsi="Times New Roman" w:cs="Times New Roman"/>
          <w:sz w:val="24"/>
          <w:szCs w:val="24"/>
        </w:rPr>
      </w:pPr>
    </w:p>
    <w:p w14:paraId="1B663051"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Differenciálás – egyéni tanulási utak – erősségek és fejlesztendő területek</w:t>
      </w:r>
    </w:p>
    <w:p w14:paraId="3A584AA6"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iskolai kudarc megelőzése és a tanuló fejlődésének biztosítása érdekében elengedhetetlen:</w:t>
      </w:r>
    </w:p>
    <w:p w14:paraId="6834971F" w14:textId="77777777" w:rsidR="004B6DC9" w:rsidRPr="0015685D" w:rsidRDefault="004B6DC9" w:rsidP="0063505E">
      <w:pPr>
        <w:numPr>
          <w:ilvl w:val="0"/>
          <w:numId w:val="3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személyre szabott tanulási utak biztosítása;</w:t>
      </w:r>
    </w:p>
    <w:p w14:paraId="449671C7" w14:textId="77777777" w:rsidR="004B6DC9" w:rsidRPr="0015685D" w:rsidRDefault="004B6DC9" w:rsidP="0063505E">
      <w:pPr>
        <w:numPr>
          <w:ilvl w:val="0"/>
          <w:numId w:val="3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tanulót támogató multidiszciplináris team bevonása (szükség esetén gyermekpszichiáter, pszichológus, szociális szakember);</w:t>
      </w:r>
    </w:p>
    <w:p w14:paraId="5A97C040" w14:textId="77777777" w:rsidR="004B6DC9" w:rsidRPr="0015685D" w:rsidRDefault="004B6DC9" w:rsidP="0063505E">
      <w:pPr>
        <w:numPr>
          <w:ilvl w:val="0"/>
          <w:numId w:val="3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autizmus-specifikus akadálymentesítés;</w:t>
      </w:r>
    </w:p>
    <w:p w14:paraId="0AB732BE" w14:textId="77777777" w:rsidR="004B6DC9" w:rsidRPr="0015685D" w:rsidRDefault="004B6DC9" w:rsidP="0063505E">
      <w:pPr>
        <w:numPr>
          <w:ilvl w:val="0"/>
          <w:numId w:val="35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adaptált tananyag és a differenciált tanulásszervezési módok alkalmazása.</w:t>
      </w:r>
    </w:p>
    <w:p w14:paraId="31224E2F" w14:textId="6DE6581E" w:rsidR="004B6DC9" w:rsidRPr="0015685D" w:rsidRDefault="004B6DC9" w:rsidP="004B6DC9">
      <w:pPr>
        <w:spacing w:line="360" w:lineRule="auto"/>
        <w:jc w:val="both"/>
        <w:rPr>
          <w:rFonts w:ascii="Times New Roman" w:hAnsi="Times New Roman" w:cs="Times New Roman"/>
          <w:sz w:val="24"/>
          <w:szCs w:val="24"/>
        </w:rPr>
      </w:pPr>
    </w:p>
    <w:p w14:paraId="0C1E2C88"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Erősségek és tehetséggondozás</w:t>
      </w:r>
    </w:p>
    <w:p w14:paraId="7C9F0D82"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autizmus spektrumán a tehetséggondozás gyakran ugyanolyan fontos, mint a fogyatékosságból eredő nehézségek kompenzálása. Előfordulhatnak valóban kiemelkedő képességek, de gyakran csak az általános fejlődési elmaradáshoz képest erősebb teljesítmény mutatkozik bizonyos területeken.</w:t>
      </w:r>
      <w:r w:rsidRPr="0015685D">
        <w:rPr>
          <w:rFonts w:ascii="Times New Roman" w:hAnsi="Times New Roman" w:cs="Times New Roman"/>
          <w:sz w:val="24"/>
          <w:szCs w:val="24"/>
        </w:rPr>
        <w:br/>
        <w:t>A pedagógus feladata, hogy:</w:t>
      </w:r>
    </w:p>
    <w:p w14:paraId="7CD62597" w14:textId="77777777" w:rsidR="004B6DC9" w:rsidRPr="0015685D" w:rsidRDefault="004B6DC9" w:rsidP="0063505E">
      <w:pPr>
        <w:numPr>
          <w:ilvl w:val="0"/>
          <w:numId w:val="3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jó vagy kiemelkedő képességeket a sikeres felnőttkori adaptáció szolgálatába állítsa;</w:t>
      </w:r>
    </w:p>
    <w:p w14:paraId="3E6D0B51" w14:textId="77777777" w:rsidR="004B6DC9" w:rsidRPr="0015685D" w:rsidRDefault="004B6DC9" w:rsidP="0063505E">
      <w:pPr>
        <w:numPr>
          <w:ilvl w:val="0"/>
          <w:numId w:val="3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speciális érdeklődést motivációs eszközként használja;</w:t>
      </w:r>
    </w:p>
    <w:p w14:paraId="7857E6D5" w14:textId="77777777" w:rsidR="004B6DC9" w:rsidRPr="0015685D" w:rsidRDefault="004B6DC9" w:rsidP="0063505E">
      <w:pPr>
        <w:numPr>
          <w:ilvl w:val="0"/>
          <w:numId w:val="3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segítse a családot a fejlődési menet reális megértésében és célok kitűzésében;</w:t>
      </w:r>
    </w:p>
    <w:p w14:paraId="5F3F735C" w14:textId="77777777" w:rsidR="004B6DC9" w:rsidRPr="0015685D" w:rsidRDefault="004B6DC9" w:rsidP="0063505E">
      <w:pPr>
        <w:numPr>
          <w:ilvl w:val="0"/>
          <w:numId w:val="3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felismerje és gondozza a kiemelkedő képességeket;</w:t>
      </w:r>
    </w:p>
    <w:p w14:paraId="20398589" w14:textId="77777777" w:rsidR="004B6DC9" w:rsidRPr="0015685D" w:rsidRDefault="004B6DC9" w:rsidP="0063505E">
      <w:pPr>
        <w:numPr>
          <w:ilvl w:val="0"/>
          <w:numId w:val="35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egyénre szabott tehetséggondozás révén fejlessze azokat, hogy a későbbi munka és szabadidős tevékenységek alapjául szolgálhassanak.</w:t>
      </w:r>
    </w:p>
    <w:p w14:paraId="59C4AEF0" w14:textId="63CB3941" w:rsidR="004B6DC9" w:rsidRPr="0015685D" w:rsidRDefault="004B6DC9" w:rsidP="004B6DC9">
      <w:pPr>
        <w:spacing w:line="360" w:lineRule="auto"/>
        <w:jc w:val="both"/>
        <w:rPr>
          <w:rFonts w:ascii="Times New Roman" w:hAnsi="Times New Roman" w:cs="Times New Roman"/>
          <w:sz w:val="24"/>
          <w:szCs w:val="24"/>
        </w:rPr>
      </w:pPr>
    </w:p>
    <w:p w14:paraId="697802AE" w14:textId="77777777" w:rsidR="004B6DC9" w:rsidRPr="0015685D" w:rsidRDefault="004B6DC9" w:rsidP="004B6DC9">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Fejlesztendő területek</w:t>
      </w:r>
    </w:p>
    <w:p w14:paraId="3C0BB0B7" w14:textId="77777777" w:rsidR="004B6DC9" w:rsidRPr="0015685D" w:rsidRDefault="004B6DC9" w:rsidP="0063505E">
      <w:pPr>
        <w:numPr>
          <w:ilvl w:val="0"/>
          <w:numId w:val="357"/>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Szociális kommunikáció</w:t>
      </w:r>
    </w:p>
    <w:p w14:paraId="27873EB7" w14:textId="77777777" w:rsidR="004B6DC9" w:rsidRPr="0015685D" w:rsidRDefault="004B6DC9" w:rsidP="0063505E">
      <w:pPr>
        <w:numPr>
          <w:ilvl w:val="0"/>
          <w:numId w:val="357"/>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Önállóság és autonómia</w:t>
      </w:r>
    </w:p>
    <w:p w14:paraId="0A7DAAFB" w14:textId="77777777" w:rsidR="004B6DC9" w:rsidRPr="0015685D" w:rsidRDefault="004B6DC9" w:rsidP="0063505E">
      <w:pPr>
        <w:numPr>
          <w:ilvl w:val="0"/>
          <w:numId w:val="357"/>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Adaptív viselkedés támogatása</w:t>
      </w:r>
    </w:p>
    <w:p w14:paraId="12151104" w14:textId="77777777" w:rsidR="004B6DC9" w:rsidRPr="0015685D" w:rsidRDefault="004B6DC9" w:rsidP="004B6DC9">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Gyakran alkalmazott stratégiák:</w:t>
      </w:r>
    </w:p>
    <w:p w14:paraId="4D3A71E9" w14:textId="77777777"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Erőszakmentes konfliktuskezelő technikák tanítása.</w:t>
      </w:r>
    </w:p>
    <w:p w14:paraId="5630DEF8" w14:textId="77777777"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problémás viselkedések megelőzése.</w:t>
      </w:r>
    </w:p>
    <w:p w14:paraId="2BE6BC71" w14:textId="77777777"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kívánatos viselkedések pozitív megerősítése.</w:t>
      </w:r>
    </w:p>
    <w:p w14:paraId="4DD8078D" w14:textId="77777777"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Új készségek fejlesztése, megfelelő alternatív viselkedés tanítása.</w:t>
      </w:r>
    </w:p>
    <w:p w14:paraId="73A69784" w14:textId="77777777"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Hatékony kommunikációs stratégiák kialakítása.</w:t>
      </w:r>
    </w:p>
    <w:p w14:paraId="5358EC49" w14:textId="71C003E1" w:rsidR="004B6DC9" w:rsidRPr="0015685D" w:rsidRDefault="004B6DC9" w:rsidP="0063505E">
      <w:pPr>
        <w:numPr>
          <w:ilvl w:val="0"/>
          <w:numId w:val="35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Kognitív-viselkedéses stratégiák alkalmazása (például képes vagy írott forgatókönyvek a megfelelő viselkedés szervezésére).</w:t>
      </w:r>
    </w:p>
    <w:p w14:paraId="15987FB1"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Értékelés, célok, tanulási eredmény</w:t>
      </w:r>
    </w:p>
    <w:p w14:paraId="166775BB"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értékelés során kiemelt szempont, hogy a tanuló </w:t>
      </w:r>
      <w:r w:rsidRPr="0015685D">
        <w:rPr>
          <w:rFonts w:ascii="Times New Roman" w:hAnsi="Times New Roman" w:cs="Times New Roman"/>
          <w:b/>
          <w:bCs/>
          <w:sz w:val="24"/>
          <w:szCs w:val="24"/>
        </w:rPr>
        <w:t>önmagához viszonyítva milyen fejlődést ér el</w:t>
      </w:r>
      <w:r w:rsidRPr="0015685D">
        <w:rPr>
          <w:rFonts w:ascii="Times New Roman" w:hAnsi="Times New Roman" w:cs="Times New Roman"/>
          <w:sz w:val="24"/>
          <w:szCs w:val="24"/>
        </w:rPr>
        <w:t>, valamint képes-e a megszerzett tudást önállóan, rugalmasan és a mindennapi élethelyzetekben alkalmazni.</w:t>
      </w:r>
      <w:r w:rsidRPr="0015685D">
        <w:rPr>
          <w:rFonts w:ascii="Times New Roman" w:hAnsi="Times New Roman" w:cs="Times New Roman"/>
          <w:sz w:val="24"/>
          <w:szCs w:val="24"/>
        </w:rPr>
        <w:br/>
        <w:t xml:space="preserve">Autizmus spektrumzavarral élő tanulók esetében a mérés, értékelés és minősítés hagyományos funkciói </w:t>
      </w:r>
      <w:r w:rsidRPr="0015685D">
        <w:rPr>
          <w:rFonts w:ascii="Times New Roman" w:hAnsi="Times New Roman" w:cs="Times New Roman"/>
          <w:b/>
          <w:bCs/>
          <w:sz w:val="24"/>
          <w:szCs w:val="24"/>
        </w:rPr>
        <w:t>jelentősen módosulnak</w:t>
      </w:r>
      <w:r w:rsidRPr="0015685D">
        <w:rPr>
          <w:rFonts w:ascii="Times New Roman" w:hAnsi="Times New Roman" w:cs="Times New Roman"/>
          <w:sz w:val="24"/>
          <w:szCs w:val="24"/>
        </w:rPr>
        <w:t xml:space="preserve">. A mérések elsősorban </w:t>
      </w:r>
      <w:r w:rsidRPr="0015685D">
        <w:rPr>
          <w:rFonts w:ascii="Times New Roman" w:hAnsi="Times New Roman" w:cs="Times New Roman"/>
          <w:b/>
          <w:bCs/>
          <w:sz w:val="24"/>
          <w:szCs w:val="24"/>
        </w:rPr>
        <w:t>diagnosztikus célúak</w:t>
      </w:r>
      <w:r w:rsidRPr="0015685D">
        <w:rPr>
          <w:rFonts w:ascii="Times New Roman" w:hAnsi="Times New Roman" w:cs="Times New Roman"/>
          <w:sz w:val="24"/>
          <w:szCs w:val="24"/>
        </w:rPr>
        <w:t>: információt nyújtanak a tanuló aktuális állapotáról, visszajelzést adnak a fejlesztés, nevelés-oktatás eredményességéről, és iránymutatást biztosítanak a további fejlesztési tervekhez.</w:t>
      </w:r>
    </w:p>
    <w:p w14:paraId="5AF44ED1"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érdemjegyek mellett </w:t>
      </w:r>
      <w:r w:rsidRPr="0015685D">
        <w:rPr>
          <w:rFonts w:ascii="Times New Roman" w:hAnsi="Times New Roman" w:cs="Times New Roman"/>
          <w:b/>
          <w:bCs/>
          <w:sz w:val="24"/>
          <w:szCs w:val="24"/>
        </w:rPr>
        <w:t>ajánlott az egyénre szabott, szöveges, fejlesztő értékelés</w:t>
      </w:r>
      <w:r w:rsidRPr="0015685D">
        <w:rPr>
          <w:rFonts w:ascii="Times New Roman" w:hAnsi="Times New Roman" w:cs="Times New Roman"/>
          <w:sz w:val="24"/>
          <w:szCs w:val="24"/>
        </w:rPr>
        <w:t xml:space="preserve"> alkalmazása. A tanulók teljesítménye sok esetben nem tudatos törekvés eredménye, hanem a jól szervezett, strukturált környezetnek, a tudatosan felépített pedagógiai beavatkozásoknak és a megfelelő motivációs rendszernek köszönhető.</w:t>
      </w:r>
    </w:p>
    <w:p w14:paraId="1A1C44E7" w14:textId="50294978"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Mivel az autizmus-specifikus sajátosságok miatt a hagyományos, elvont szociális elvárásokon alapuló értékelési formák nem mindig motiválóak vagy informatívak számukra, </w:t>
      </w:r>
      <w:r w:rsidRPr="0015685D">
        <w:rPr>
          <w:rFonts w:ascii="Times New Roman" w:hAnsi="Times New Roman" w:cs="Times New Roman"/>
          <w:b/>
          <w:bCs/>
          <w:sz w:val="24"/>
          <w:szCs w:val="24"/>
        </w:rPr>
        <w:t>kiemelten fontos a konkrét, azonnali és folyamatos visszajelzés</w:t>
      </w:r>
      <w:r w:rsidRPr="0015685D">
        <w:rPr>
          <w:rFonts w:ascii="Times New Roman" w:hAnsi="Times New Roman" w:cs="Times New Roman"/>
          <w:sz w:val="24"/>
          <w:szCs w:val="24"/>
        </w:rPr>
        <w:t>, amely egyértelmű és jól értelmezhető. Ez hatékonyan támogatja az önértékelés és önkontroll fejlődését.</w:t>
      </w:r>
    </w:p>
    <w:p w14:paraId="1CF6D703" w14:textId="25FBB5AA"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Tekintettel arra, hogy az autizmusban gyakran éppen azok a képességek sérülnek, amelyek a magatartás és szorgalom hagyományos értékelési szempontjait képezik, </w:t>
      </w:r>
      <w:r w:rsidRPr="0015685D">
        <w:rPr>
          <w:rFonts w:ascii="Times New Roman" w:hAnsi="Times New Roman" w:cs="Times New Roman"/>
          <w:b/>
          <w:bCs/>
          <w:sz w:val="24"/>
          <w:szCs w:val="24"/>
        </w:rPr>
        <w:t>indokolt lehet a tanuló felmentése e minősítések alól</w:t>
      </w:r>
      <w:r w:rsidR="00F07D04">
        <w:rPr>
          <w:rFonts w:ascii="Times New Roman" w:hAnsi="Times New Roman" w:cs="Times New Roman"/>
          <w:sz w:val="24"/>
          <w:szCs w:val="24"/>
        </w:rPr>
        <w:t>.</w:t>
      </w:r>
    </w:p>
    <w:p w14:paraId="44A3440A"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Egészségügyi és pedagógiai célú habilitáció és rehabilitáció</w:t>
      </w:r>
    </w:p>
    <w:p w14:paraId="46760514"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egészségügyi és pedagógiai célú habilitáció és rehabilitáció </w:t>
      </w:r>
      <w:r w:rsidRPr="0015685D">
        <w:rPr>
          <w:rFonts w:ascii="Times New Roman" w:hAnsi="Times New Roman" w:cs="Times New Roman"/>
          <w:b/>
          <w:bCs/>
          <w:sz w:val="24"/>
          <w:szCs w:val="24"/>
        </w:rPr>
        <w:t>az iskolai nevelés-oktatás minden szakaszában jelen van</w:t>
      </w:r>
      <w:r w:rsidRPr="0015685D">
        <w:rPr>
          <w:rFonts w:ascii="Times New Roman" w:hAnsi="Times New Roman" w:cs="Times New Roman"/>
          <w:sz w:val="24"/>
          <w:szCs w:val="24"/>
        </w:rPr>
        <w:t>. Megvalósításuk elsősorban egyéni, kisebb részben kiscsoportos formában történik.</w:t>
      </w:r>
    </w:p>
    <w:p w14:paraId="38ADBB1D"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Módszertani szempontból</w:t>
      </w:r>
      <w:r w:rsidRPr="0015685D">
        <w:rPr>
          <w:rFonts w:ascii="Times New Roman" w:hAnsi="Times New Roman" w:cs="Times New Roman"/>
          <w:sz w:val="24"/>
          <w:szCs w:val="24"/>
        </w:rPr>
        <w:t xml:space="preserve"> az autizmus-specifikus módszerek és eszközök mellett alkalmazandó:</w:t>
      </w:r>
    </w:p>
    <w:p w14:paraId="7BF0221F" w14:textId="77777777" w:rsidR="00F030EF" w:rsidRPr="0015685D" w:rsidRDefault="00F030EF" w:rsidP="0063505E">
      <w:pPr>
        <w:numPr>
          <w:ilvl w:val="0"/>
          <w:numId w:val="3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kognitív viselkedésterápia,</w:t>
      </w:r>
    </w:p>
    <w:p w14:paraId="4659F041" w14:textId="77777777" w:rsidR="00F030EF" w:rsidRPr="0015685D" w:rsidRDefault="00F030EF" w:rsidP="0063505E">
      <w:pPr>
        <w:numPr>
          <w:ilvl w:val="0"/>
          <w:numId w:val="3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intenzív gyógypedagógiai fejlesztés,</w:t>
      </w:r>
    </w:p>
    <w:p w14:paraId="0362C429" w14:textId="77777777" w:rsidR="00F030EF" w:rsidRPr="0015685D" w:rsidRDefault="00F030EF" w:rsidP="0063505E">
      <w:pPr>
        <w:numPr>
          <w:ilvl w:val="0"/>
          <w:numId w:val="35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gyógytestnevelés.</w:t>
      </w:r>
    </w:p>
    <w:p w14:paraId="7F0C0480"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Tartalmi szempontból</w:t>
      </w:r>
      <w:r w:rsidRPr="0015685D">
        <w:rPr>
          <w:rFonts w:ascii="Times New Roman" w:hAnsi="Times New Roman" w:cs="Times New Roman"/>
          <w:sz w:val="24"/>
          <w:szCs w:val="24"/>
        </w:rPr>
        <w:t xml:space="preserve"> a fejlesztés fő területei:</w:t>
      </w:r>
    </w:p>
    <w:p w14:paraId="0B1597C4"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elemi szociális-kommunikációs készségek kialakítása és fejlesztése;</w:t>
      </w:r>
    </w:p>
    <w:p w14:paraId="566BF805"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viselkedésproblémák kezelése (pl. dührohamok, auto- és heteroagresszió, sztereotip mozgások);</w:t>
      </w:r>
    </w:p>
    <w:p w14:paraId="0716AC0A"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 emlékezet, utánzás, problémamegoldó gondolkodás, énkép és önismeret fejlesztése;</w:t>
      </w:r>
    </w:p>
    <w:p w14:paraId="0BD2B568"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érzékszervi és motoros funkciók fejlesztése, mozgáskoordináció és testtartás javítása, izomhypotonia kezelése;</w:t>
      </w:r>
    </w:p>
    <w:p w14:paraId="2D860BFB"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pszichoszomatikus elemi funkciók pótlása;</w:t>
      </w:r>
    </w:p>
    <w:p w14:paraId="0A8674AD"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önkiszolgálás és önellátás fejlesztése;</w:t>
      </w:r>
    </w:p>
    <w:p w14:paraId="6336D82D"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speciális segédeszközök mindennapi használatának begyakorlása;</w:t>
      </w:r>
    </w:p>
    <w:p w14:paraId="4A10338D"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biztonságos közlekedés és tájékozódás lakókörnyezetben, mindennapi élethelyzetek gyakorlása;</w:t>
      </w:r>
    </w:p>
    <w:p w14:paraId="6A969611"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tapasztalatszerzés, kapcsolatteremtés különböző színtereken;</w:t>
      </w:r>
    </w:p>
    <w:p w14:paraId="2E07EEF5"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munkahelyi, iskolai és hivatalos helyzetekben elvárt viselkedés szabályainak elsajátítása;</w:t>
      </w:r>
    </w:p>
    <w:p w14:paraId="0166EC3F" w14:textId="77777777" w:rsidR="00F030EF" w:rsidRPr="0015685D" w:rsidRDefault="00F030EF" w:rsidP="0063505E">
      <w:pPr>
        <w:numPr>
          <w:ilvl w:val="0"/>
          <w:numId w:val="36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halmozottan fogyatékos tanulók speciális ellátása.</w:t>
      </w:r>
    </w:p>
    <w:p w14:paraId="6481EC0D" w14:textId="34A3AD4E" w:rsidR="00F030EF" w:rsidRPr="0015685D" w:rsidRDefault="00F030EF" w:rsidP="00F030EF">
      <w:pPr>
        <w:spacing w:line="360" w:lineRule="auto"/>
        <w:jc w:val="both"/>
        <w:rPr>
          <w:rFonts w:ascii="Times New Roman" w:hAnsi="Times New Roman" w:cs="Times New Roman"/>
          <w:sz w:val="24"/>
          <w:szCs w:val="24"/>
        </w:rPr>
      </w:pPr>
    </w:p>
    <w:p w14:paraId="67498D48"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Együttműködés a családdal és más partnerekkel</w:t>
      </w:r>
    </w:p>
    <w:p w14:paraId="37E5DA67"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szülők és családtagok számára </w:t>
      </w:r>
      <w:r w:rsidRPr="0015685D">
        <w:rPr>
          <w:rFonts w:ascii="Times New Roman" w:hAnsi="Times New Roman" w:cs="Times New Roman"/>
          <w:b/>
          <w:bCs/>
          <w:sz w:val="24"/>
          <w:szCs w:val="24"/>
        </w:rPr>
        <w:t>elengedhetetlen a rendszeres és folyamatos tájékoztatás</w:t>
      </w:r>
      <w:r w:rsidRPr="0015685D">
        <w:rPr>
          <w:rFonts w:ascii="Times New Roman" w:hAnsi="Times New Roman" w:cs="Times New Roman"/>
          <w:sz w:val="24"/>
          <w:szCs w:val="24"/>
        </w:rPr>
        <w:t xml:space="preserve"> a tanuló fejlődéséről, eredményeiről és aktuális állapotáról.</w:t>
      </w:r>
    </w:p>
    <w:p w14:paraId="0BBDF14E" w14:textId="2DA5421B"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szakemberek feladata, hogy a visszajelzésekben hangsúlyozzák a pozitív előrelépéseket, még akkor is, ha ezek mellett eltérő viselkedés vagy teljesítmény tapasztalható.</w:t>
      </w:r>
    </w:p>
    <w:p w14:paraId="557FC8B0"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Fontos, hogy a pedagógus segítse a családot </w:t>
      </w:r>
      <w:r w:rsidRPr="0015685D">
        <w:rPr>
          <w:rFonts w:ascii="Times New Roman" w:hAnsi="Times New Roman" w:cs="Times New Roman"/>
          <w:b/>
          <w:bCs/>
          <w:sz w:val="24"/>
          <w:szCs w:val="24"/>
        </w:rPr>
        <w:t>reális jövőkép kialakításában</w:t>
      </w:r>
      <w:r w:rsidRPr="0015685D">
        <w:rPr>
          <w:rFonts w:ascii="Times New Roman" w:hAnsi="Times New Roman" w:cs="Times New Roman"/>
          <w:sz w:val="24"/>
          <w:szCs w:val="24"/>
        </w:rPr>
        <w:t>, az egységes nevelési célok és következetes elvárások megfogalmazásában.</w:t>
      </w:r>
    </w:p>
    <w:p w14:paraId="10DEF144" w14:textId="34BAE400"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tanuló fejlődése érdekében elengedhetetlen a család és az iskola közötti </w:t>
      </w:r>
      <w:r w:rsidRPr="0015685D">
        <w:rPr>
          <w:rFonts w:ascii="Times New Roman" w:hAnsi="Times New Roman" w:cs="Times New Roman"/>
          <w:b/>
          <w:bCs/>
          <w:sz w:val="24"/>
          <w:szCs w:val="24"/>
        </w:rPr>
        <w:t>szoros, partneri együttműködés</w:t>
      </w:r>
      <w:r w:rsidRPr="0015685D">
        <w:rPr>
          <w:rFonts w:ascii="Times New Roman" w:hAnsi="Times New Roman" w:cs="Times New Roman"/>
          <w:sz w:val="24"/>
          <w:szCs w:val="24"/>
        </w:rPr>
        <w:t xml:space="preserve">, valamint a tanuló viselkedésének és teljesítményének </w:t>
      </w:r>
      <w:r w:rsidRPr="0015685D">
        <w:rPr>
          <w:rFonts w:ascii="Times New Roman" w:hAnsi="Times New Roman" w:cs="Times New Roman"/>
          <w:b/>
          <w:bCs/>
          <w:sz w:val="24"/>
          <w:szCs w:val="24"/>
        </w:rPr>
        <w:t>közös értékelése</w:t>
      </w:r>
      <w:r w:rsidRPr="0015685D">
        <w:rPr>
          <w:rFonts w:ascii="Times New Roman" w:hAnsi="Times New Roman" w:cs="Times New Roman"/>
          <w:sz w:val="24"/>
          <w:szCs w:val="24"/>
        </w:rPr>
        <w:t>. Ez a megközelítés nagymértékben hozzájárul a felnőttkorra való sikeres felkészüléshez.</w:t>
      </w:r>
    </w:p>
    <w:p w14:paraId="00C993FE" w14:textId="77777777" w:rsidR="00F030EF" w:rsidRPr="0015685D" w:rsidRDefault="00F030EF" w:rsidP="00F030EF">
      <w:pPr>
        <w:spacing w:line="360" w:lineRule="auto"/>
        <w:jc w:val="both"/>
        <w:rPr>
          <w:rFonts w:ascii="Times New Roman" w:hAnsi="Times New Roman" w:cs="Times New Roman"/>
          <w:sz w:val="24"/>
          <w:szCs w:val="24"/>
        </w:rPr>
      </w:pPr>
    </w:p>
    <w:p w14:paraId="3FAF7D5F" w14:textId="77777777" w:rsidR="00F030EF" w:rsidRPr="0015685D" w:rsidRDefault="00F030EF" w:rsidP="0015685D">
      <w:pPr>
        <w:pStyle w:val="Cmsor2"/>
      </w:pPr>
      <w:bookmarkStart w:id="110" w:name="_Toc205454250"/>
      <w:r w:rsidRPr="0015685D">
        <w:t>Az enyhe értelmi fogyatékos tanulók iskolai nevelése-oktatása</w:t>
      </w:r>
      <w:bookmarkEnd w:id="110"/>
    </w:p>
    <w:p w14:paraId="4A6988DE"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enyhe értelmi fogyatékos tanuló</w:t>
      </w:r>
    </w:p>
    <w:p w14:paraId="4DB480F1"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Gyógypedagógiai értelemben az enyhe értelmi fogyatékos tanulók a </w:t>
      </w:r>
      <w:r w:rsidRPr="0015685D">
        <w:rPr>
          <w:rFonts w:ascii="Times New Roman" w:hAnsi="Times New Roman" w:cs="Times New Roman"/>
          <w:b/>
          <w:bCs/>
          <w:sz w:val="24"/>
          <w:szCs w:val="24"/>
        </w:rPr>
        <w:t>tanulásban akadályozott gyermekek</w:t>
      </w:r>
      <w:r w:rsidRPr="0015685D">
        <w:rPr>
          <w:rFonts w:ascii="Times New Roman" w:hAnsi="Times New Roman" w:cs="Times New Roman"/>
          <w:sz w:val="24"/>
          <w:szCs w:val="24"/>
        </w:rPr>
        <w:t xml:space="preserve"> körébe tartoznak. Esetükben az idegrendszer biológiai és/vagy genetikai okokra visszavezethető csökkent funkcióképessége, illetve a tartósan kedvezőtlen környezeti hatások miatt bekövetkező neurológiai érés lelassulása tartós és átfogó tanulási nehézségekhez vezet.</w:t>
      </w:r>
    </w:p>
    <w:p w14:paraId="20C384A8"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enyhe értelmi fogyatékosság gyakran először iskolai tanulási helyzetekben válik nyilvánvalóvá, összefüggésben az </w:t>
      </w:r>
      <w:r w:rsidRPr="0015685D">
        <w:rPr>
          <w:rFonts w:ascii="Times New Roman" w:hAnsi="Times New Roman" w:cs="Times New Roman"/>
          <w:b/>
          <w:bCs/>
          <w:sz w:val="24"/>
          <w:szCs w:val="24"/>
        </w:rPr>
        <w:t>alapképességek eltérő, lassabb fejlődésével</w:t>
      </w:r>
      <w:r w:rsidRPr="0015685D">
        <w:rPr>
          <w:rFonts w:ascii="Times New Roman" w:hAnsi="Times New Roman" w:cs="Times New Roman"/>
          <w:sz w:val="24"/>
          <w:szCs w:val="24"/>
        </w:rPr>
        <w:t>. A tanulási sajátosságok szinte valamennyi tantárgyban, generalizáltan és tartósan jelentkeznek.</w:t>
      </w:r>
    </w:p>
    <w:p w14:paraId="07C4D21D"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Esetükben kiemelten fontos a </w:t>
      </w:r>
      <w:r w:rsidRPr="0015685D">
        <w:rPr>
          <w:rFonts w:ascii="Times New Roman" w:hAnsi="Times New Roman" w:cs="Times New Roman"/>
          <w:b/>
          <w:bCs/>
          <w:sz w:val="24"/>
          <w:szCs w:val="24"/>
        </w:rPr>
        <w:t>korán megkezdett, hosszan tartó, rendszeres és intenzív gyógypedagógiai fejlesztés</w:t>
      </w:r>
      <w:r w:rsidRPr="0015685D">
        <w:rPr>
          <w:rFonts w:ascii="Times New Roman" w:hAnsi="Times New Roman" w:cs="Times New Roman"/>
          <w:sz w:val="24"/>
          <w:szCs w:val="24"/>
        </w:rPr>
        <w:t xml:space="preserve">, a tanulási képességükhöz igazodó módszerek következetes alkalmazása, a tanulási motiváció erősítése, valamint a stigmatizáció (eredménytelenség, kisebbrendűségi érzés, csúfolódás) megelőzése vagy csökkentése. A sikeres fejlesztéshez a pedagógiai és gyógypedagógiai eszközök mellett a </w:t>
      </w:r>
      <w:r w:rsidRPr="0015685D">
        <w:rPr>
          <w:rFonts w:ascii="Times New Roman" w:hAnsi="Times New Roman" w:cs="Times New Roman"/>
          <w:b/>
          <w:bCs/>
          <w:sz w:val="24"/>
          <w:szCs w:val="24"/>
        </w:rPr>
        <w:t>környezeti és szociális feltételek javítása</w:t>
      </w:r>
      <w:r w:rsidRPr="0015685D">
        <w:rPr>
          <w:rFonts w:ascii="Times New Roman" w:hAnsi="Times New Roman" w:cs="Times New Roman"/>
          <w:sz w:val="24"/>
          <w:szCs w:val="24"/>
        </w:rPr>
        <w:t xml:space="preserve"> is elengedhetetlen.</w:t>
      </w:r>
    </w:p>
    <w:p w14:paraId="24BD550A"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tanulók képességszintje a hasonló életkorú csoportokban sem homogén. Gyakran társul hozzá más fogyatékosság is, például:</w:t>
      </w:r>
    </w:p>
    <w:p w14:paraId="0E742472" w14:textId="77777777" w:rsidR="00F030EF" w:rsidRPr="0015685D" w:rsidRDefault="00F030EF" w:rsidP="0063505E">
      <w:pPr>
        <w:numPr>
          <w:ilvl w:val="0"/>
          <w:numId w:val="3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hallássérülés,</w:t>
      </w:r>
    </w:p>
    <w:p w14:paraId="18A6EBA7" w14:textId="77777777" w:rsidR="00F030EF" w:rsidRPr="0015685D" w:rsidRDefault="00F030EF" w:rsidP="0063505E">
      <w:pPr>
        <w:numPr>
          <w:ilvl w:val="0"/>
          <w:numId w:val="3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látássérülés,</w:t>
      </w:r>
    </w:p>
    <w:p w14:paraId="56AB2F06" w14:textId="77777777" w:rsidR="00F030EF" w:rsidRPr="0015685D" w:rsidRDefault="00F030EF" w:rsidP="0063505E">
      <w:pPr>
        <w:numPr>
          <w:ilvl w:val="0"/>
          <w:numId w:val="3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mozgáskorlátozottság,</w:t>
      </w:r>
    </w:p>
    <w:p w14:paraId="0037CC5B" w14:textId="77777777" w:rsidR="00F030EF" w:rsidRPr="0015685D" w:rsidRDefault="00F030EF" w:rsidP="0063505E">
      <w:pPr>
        <w:numPr>
          <w:ilvl w:val="0"/>
          <w:numId w:val="36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autizmus spektrumzavar.</w:t>
      </w:r>
    </w:p>
    <w:p w14:paraId="77A763FF"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Ezek a társuló állapotok befolyásolják az ellátási szükségleteket, a taníthatóságot és a gyermek jövőjére vonatkozó előrejelzéseket.</w:t>
      </w:r>
    </w:p>
    <w:p w14:paraId="6BB41C88" w14:textId="5C8F2F79" w:rsidR="00F030EF" w:rsidRPr="0015685D" w:rsidRDefault="00F030EF" w:rsidP="00F030EF">
      <w:pPr>
        <w:spacing w:line="360" w:lineRule="auto"/>
        <w:jc w:val="both"/>
        <w:rPr>
          <w:rFonts w:ascii="Times New Roman" w:hAnsi="Times New Roman" w:cs="Times New Roman"/>
          <w:sz w:val="24"/>
          <w:szCs w:val="24"/>
        </w:rPr>
      </w:pPr>
    </w:p>
    <w:p w14:paraId="77B76F09"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Nevelési-oktatási szempontú jellemzők</w:t>
      </w:r>
    </w:p>
    <w:p w14:paraId="532BA02F"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enyhe értelmi fogyatékos tanulók oktatása-nevelése történhet:</w:t>
      </w:r>
    </w:p>
    <w:p w14:paraId="4BAD04EA" w14:textId="77777777" w:rsidR="00F030EF" w:rsidRPr="0015685D" w:rsidRDefault="00F030EF" w:rsidP="0063505E">
      <w:pPr>
        <w:numPr>
          <w:ilvl w:val="0"/>
          <w:numId w:val="3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gyógypedagógiai intézményben vagy osztályban,</w:t>
      </w:r>
    </w:p>
    <w:p w14:paraId="47A256AE" w14:textId="77777777" w:rsidR="00F030EF" w:rsidRPr="0015685D" w:rsidRDefault="00F030EF" w:rsidP="0063505E">
      <w:pPr>
        <w:numPr>
          <w:ilvl w:val="0"/>
          <w:numId w:val="36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illetve befogadó iskolában, részben vagy egészben együttnevelés keretében.</w:t>
      </w:r>
    </w:p>
    <w:p w14:paraId="39E42A9A"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Amennyiben az intézmény nem rendelkezik saját státuszú gyógypedagógussal, szakmai támogatás kérhető:</w:t>
      </w:r>
    </w:p>
    <w:p w14:paraId="0143242D" w14:textId="77777777" w:rsidR="00F030EF" w:rsidRPr="0015685D" w:rsidRDefault="00F030EF" w:rsidP="0063505E">
      <w:pPr>
        <w:numPr>
          <w:ilvl w:val="0"/>
          <w:numId w:val="36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EGYMI</w:t>
      </w:r>
      <w:r w:rsidRPr="0015685D">
        <w:rPr>
          <w:rFonts w:ascii="Times New Roman" w:hAnsi="Times New Roman" w:cs="Times New Roman"/>
          <w:sz w:val="24"/>
          <w:szCs w:val="24"/>
        </w:rPr>
        <w:t xml:space="preserve"> utazó gyógypedagógusi, konduktori hálózatától,</w:t>
      </w:r>
    </w:p>
    <w:p w14:paraId="07CF77BE" w14:textId="77777777" w:rsidR="00F030EF" w:rsidRPr="0015685D" w:rsidRDefault="00F030EF" w:rsidP="0063505E">
      <w:pPr>
        <w:numPr>
          <w:ilvl w:val="0"/>
          <w:numId w:val="36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pedagógiai szakszolgálattól</w:t>
      </w:r>
      <w:r w:rsidRPr="0015685D">
        <w:rPr>
          <w:rFonts w:ascii="Times New Roman" w:hAnsi="Times New Roman" w:cs="Times New Roman"/>
          <w:sz w:val="24"/>
          <w:szCs w:val="24"/>
        </w:rPr>
        <w:t>,</w:t>
      </w:r>
    </w:p>
    <w:p w14:paraId="3D3159A4" w14:textId="77777777" w:rsidR="00F030EF" w:rsidRPr="0015685D" w:rsidRDefault="00F030EF" w:rsidP="0063505E">
      <w:pPr>
        <w:numPr>
          <w:ilvl w:val="0"/>
          <w:numId w:val="363"/>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pedagógiai-szakmai szolgáltatótól</w:t>
      </w:r>
      <w:r w:rsidRPr="0015685D">
        <w:rPr>
          <w:rFonts w:ascii="Times New Roman" w:hAnsi="Times New Roman" w:cs="Times New Roman"/>
          <w:sz w:val="24"/>
          <w:szCs w:val="24"/>
        </w:rPr>
        <w:t>.</w:t>
      </w:r>
    </w:p>
    <w:p w14:paraId="2948AE9A" w14:textId="1C30AA0F" w:rsidR="00F030EF" w:rsidRPr="0015685D" w:rsidRDefault="00F030EF" w:rsidP="00F030EF">
      <w:pPr>
        <w:spacing w:line="360" w:lineRule="auto"/>
        <w:jc w:val="both"/>
        <w:rPr>
          <w:rFonts w:ascii="Times New Roman" w:hAnsi="Times New Roman" w:cs="Times New Roman"/>
          <w:sz w:val="24"/>
          <w:szCs w:val="24"/>
        </w:rPr>
      </w:pPr>
    </w:p>
    <w:p w14:paraId="645F06C9"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nevelési folyamat meghatározó irányelvei és szempontjai</w:t>
      </w:r>
    </w:p>
    <w:p w14:paraId="2C9439BE"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fejlesztésben </w:t>
      </w:r>
      <w:r w:rsidRPr="0015685D">
        <w:rPr>
          <w:rFonts w:ascii="Times New Roman" w:hAnsi="Times New Roman" w:cs="Times New Roman"/>
          <w:b/>
          <w:bCs/>
          <w:sz w:val="24"/>
          <w:szCs w:val="24"/>
        </w:rPr>
        <w:t>tanulásban akadályozottak pedagógiája</w:t>
      </w:r>
      <w:r w:rsidRPr="0015685D">
        <w:rPr>
          <w:rFonts w:ascii="Times New Roman" w:hAnsi="Times New Roman" w:cs="Times New Roman"/>
          <w:sz w:val="24"/>
          <w:szCs w:val="24"/>
        </w:rPr>
        <w:t xml:space="preserve"> szakirányon (korábban oligofrénpedagógia) végzett gyógypedagógus vesz részt, szükség esetén más szakirányú gyógypedagógus vagy szakember (pszichológus, orvos, szociálpedagógus stb.) bevonásával.</w:t>
      </w:r>
    </w:p>
    <w:p w14:paraId="4D77F701"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tanórák mellett a tanulók </w:t>
      </w:r>
      <w:r w:rsidRPr="0015685D">
        <w:rPr>
          <w:rFonts w:ascii="Times New Roman" w:hAnsi="Times New Roman" w:cs="Times New Roman"/>
          <w:b/>
          <w:bCs/>
          <w:sz w:val="24"/>
          <w:szCs w:val="24"/>
        </w:rPr>
        <w:t>kötelezően részt vesznek egészségügyi és pedagógiai célú habilitációs és rehabilitációs foglalkozáson</w:t>
      </w:r>
      <w:r w:rsidRPr="0015685D">
        <w:rPr>
          <w:rFonts w:ascii="Times New Roman" w:hAnsi="Times New Roman" w:cs="Times New Roman"/>
          <w:sz w:val="24"/>
          <w:szCs w:val="24"/>
        </w:rPr>
        <w:t>, amely a pszichikus funkciók fejlesztését célozza.</w:t>
      </w:r>
    </w:p>
    <w:p w14:paraId="0E4BB80F"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gyógypedagógus a pedagógusokkal, szülőkkel és a tanulóval közösen </w:t>
      </w:r>
      <w:r w:rsidRPr="0015685D">
        <w:rPr>
          <w:rFonts w:ascii="Times New Roman" w:hAnsi="Times New Roman" w:cs="Times New Roman"/>
          <w:b/>
          <w:bCs/>
          <w:sz w:val="24"/>
          <w:szCs w:val="24"/>
        </w:rPr>
        <w:t>egyéni fejlesztési tervet</w:t>
      </w:r>
      <w:r w:rsidRPr="0015685D">
        <w:rPr>
          <w:rFonts w:ascii="Times New Roman" w:hAnsi="Times New Roman" w:cs="Times New Roman"/>
          <w:sz w:val="24"/>
          <w:szCs w:val="24"/>
        </w:rPr>
        <w:t xml:space="preserve"> készít, amely a hosszú távú célokat mérhető, rövid távon elérhető lépésekre bontja.</w:t>
      </w:r>
    </w:p>
    <w:p w14:paraId="09E0D0FF"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habilitációs és rehabilitációs foglalkozások dokumentálása elengedhetetlen, az eredmények összevetése a kiinduló állapottal és a pedagógiai diagnosztika eredményeivel folyamatosan történik.</w:t>
      </w:r>
    </w:p>
    <w:p w14:paraId="10BE8D4C"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 fejlettségi szintjéhez igazodó </w:t>
      </w:r>
      <w:r w:rsidRPr="0015685D">
        <w:rPr>
          <w:rFonts w:ascii="Times New Roman" w:hAnsi="Times New Roman" w:cs="Times New Roman"/>
          <w:b/>
          <w:bCs/>
          <w:sz w:val="24"/>
          <w:szCs w:val="24"/>
        </w:rPr>
        <w:t>tanulási tempó és absztrakciós szint</w:t>
      </w:r>
      <w:r w:rsidRPr="0015685D">
        <w:rPr>
          <w:rFonts w:ascii="Times New Roman" w:hAnsi="Times New Roman" w:cs="Times New Roman"/>
          <w:sz w:val="24"/>
          <w:szCs w:val="24"/>
        </w:rPr>
        <w:t xml:space="preserve"> biztosítása, tantárgyanként eltérő módon.</w:t>
      </w:r>
    </w:p>
    <w:p w14:paraId="793F5B19"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fogalmak lassú, szemléltetésen alapuló érlelése, fokozatos bővítése.</w:t>
      </w:r>
    </w:p>
    <w:p w14:paraId="0E96BAA8"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tanultak rendszerezése, a saját élmények és tapasztalatok összekapcsolása az új ismeretekkel.</w:t>
      </w:r>
    </w:p>
    <w:p w14:paraId="47837A26"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gondolkodás merevsége miatt a kérdések egyszerűsítése, kis lépésekben való haladás, analógiák alkalmazása.</w:t>
      </w:r>
    </w:p>
    <w:p w14:paraId="19F1E9B6"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képességfejlesztő feladatok összehangolása, a motiváció erősítése (feladatválasztás lehetősége, több megoldási út, önálló tanulási technikák tanítása).</w:t>
      </w:r>
    </w:p>
    <w:p w14:paraId="709F9FCA"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idő és csoportméret rugalmas alakítása.</w:t>
      </w:r>
    </w:p>
    <w:p w14:paraId="36C1FCD3"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tanulást segítő eszközök (számológép, szótár, IKT-eszköz, gondolattérkép) használatának megtanítása.</w:t>
      </w:r>
    </w:p>
    <w:p w14:paraId="4B0CE89E" w14:textId="77777777" w:rsidR="00F030EF" w:rsidRPr="0015685D" w:rsidRDefault="00F030EF" w:rsidP="0063505E">
      <w:pPr>
        <w:numPr>
          <w:ilvl w:val="0"/>
          <w:numId w:val="36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tanulást támogató, változtatható </w:t>
      </w:r>
      <w:r w:rsidRPr="0015685D">
        <w:rPr>
          <w:rFonts w:ascii="Times New Roman" w:hAnsi="Times New Roman" w:cs="Times New Roman"/>
          <w:b/>
          <w:bCs/>
          <w:sz w:val="24"/>
          <w:szCs w:val="24"/>
        </w:rPr>
        <w:t>tanulási környezet</w:t>
      </w:r>
      <w:r w:rsidRPr="0015685D">
        <w:rPr>
          <w:rFonts w:ascii="Times New Roman" w:hAnsi="Times New Roman" w:cs="Times New Roman"/>
          <w:sz w:val="24"/>
          <w:szCs w:val="24"/>
        </w:rPr>
        <w:t xml:space="preserve"> kialakítása.</w:t>
      </w:r>
    </w:p>
    <w:p w14:paraId="4944D78E" w14:textId="5E771F49" w:rsidR="00F030EF" w:rsidRPr="0015685D" w:rsidRDefault="00F030EF" w:rsidP="00F030EF">
      <w:pPr>
        <w:spacing w:line="360" w:lineRule="auto"/>
        <w:jc w:val="both"/>
        <w:rPr>
          <w:rFonts w:ascii="Times New Roman" w:hAnsi="Times New Roman" w:cs="Times New Roman"/>
          <w:sz w:val="24"/>
          <w:szCs w:val="24"/>
        </w:rPr>
      </w:pPr>
    </w:p>
    <w:p w14:paraId="710E3A79"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tanuló fejlődését támogató feltételek</w:t>
      </w:r>
    </w:p>
    <w:p w14:paraId="49E636A2"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Megfelelő osztálylétszám.</w:t>
      </w:r>
    </w:p>
    <w:p w14:paraId="1FCAB64D"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Aktív tanulási lehetőségek biztosítása.</w:t>
      </w:r>
    </w:p>
    <w:p w14:paraId="3EC06C75"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szükségletekhez igazodó tanulásszervezési mód kiválasztása.</w:t>
      </w:r>
    </w:p>
    <w:p w14:paraId="770D9F17"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Személyre szabott tanulási utak kialakítása.</w:t>
      </w:r>
    </w:p>
    <w:p w14:paraId="609D2658"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Differenciált oktatás.</w:t>
      </w:r>
    </w:p>
    <w:p w14:paraId="07D4FAE1"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Együttnevelés során a </w:t>
      </w:r>
      <w:r w:rsidRPr="0015685D">
        <w:rPr>
          <w:rFonts w:ascii="Times New Roman" w:hAnsi="Times New Roman" w:cs="Times New Roman"/>
          <w:b/>
          <w:bCs/>
          <w:sz w:val="24"/>
          <w:szCs w:val="24"/>
        </w:rPr>
        <w:t>kéttanáros modell</w:t>
      </w:r>
      <w:r w:rsidRPr="0015685D">
        <w:rPr>
          <w:rFonts w:ascii="Times New Roman" w:hAnsi="Times New Roman" w:cs="Times New Roman"/>
          <w:sz w:val="24"/>
          <w:szCs w:val="24"/>
        </w:rPr>
        <w:t xml:space="preserve"> alkalmazása és a pedagógus-gyógypedagógus rendszeres konzultációja.</w:t>
      </w:r>
    </w:p>
    <w:p w14:paraId="10A9355A" w14:textId="77777777" w:rsidR="00F030EF" w:rsidRPr="0015685D" w:rsidRDefault="00F030EF" w:rsidP="0063505E">
      <w:pPr>
        <w:numPr>
          <w:ilvl w:val="0"/>
          <w:numId w:val="36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Fejlesztő, tanulást támogató értékelés</w:t>
      </w:r>
      <w:r w:rsidRPr="0015685D">
        <w:rPr>
          <w:rFonts w:ascii="Times New Roman" w:hAnsi="Times New Roman" w:cs="Times New Roman"/>
          <w:sz w:val="24"/>
          <w:szCs w:val="24"/>
        </w:rPr>
        <w:t xml:space="preserve"> folyamatos alkalmazása.</w:t>
      </w:r>
    </w:p>
    <w:p w14:paraId="4670663B" w14:textId="500A2504" w:rsidR="00F030EF" w:rsidRPr="0015685D" w:rsidRDefault="00F030EF" w:rsidP="00F030EF">
      <w:pPr>
        <w:spacing w:line="360" w:lineRule="auto"/>
        <w:jc w:val="both"/>
        <w:rPr>
          <w:rFonts w:ascii="Times New Roman" w:hAnsi="Times New Roman" w:cs="Times New Roman"/>
          <w:sz w:val="24"/>
          <w:szCs w:val="24"/>
        </w:rPr>
      </w:pPr>
    </w:p>
    <w:p w14:paraId="610EC989" w14:textId="77777777" w:rsidR="00F030EF" w:rsidRPr="0015685D" w:rsidRDefault="00F030EF" w:rsidP="00F030EF">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kompetenciafejlesztés fő területei</w:t>
      </w:r>
    </w:p>
    <w:p w14:paraId="0F568063" w14:textId="77777777" w:rsidR="00F030EF" w:rsidRPr="0015685D" w:rsidRDefault="00F030EF" w:rsidP="00F030EF">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tanulók fejlesztésének célja a következő képességterületek erősítése:</w:t>
      </w:r>
    </w:p>
    <w:p w14:paraId="048813DC" w14:textId="77777777"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kommunikációs képességek,</w:t>
      </w:r>
    </w:p>
    <w:p w14:paraId="736E93BE" w14:textId="77777777"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kognitív képességek,</w:t>
      </w:r>
    </w:p>
    <w:p w14:paraId="7426E265" w14:textId="77777777"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orientációs képességek,</w:t>
      </w:r>
    </w:p>
    <w:p w14:paraId="12C83EFF" w14:textId="77777777"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kreatív képességek,</w:t>
      </w:r>
    </w:p>
    <w:p w14:paraId="27256B52" w14:textId="77777777"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motoros képességek,</w:t>
      </w:r>
    </w:p>
    <w:p w14:paraId="48D8CF0D" w14:textId="6E4EC986" w:rsidR="00F030EF" w:rsidRPr="0015685D" w:rsidRDefault="00F030EF" w:rsidP="0063505E">
      <w:pPr>
        <w:numPr>
          <w:ilvl w:val="0"/>
          <w:numId w:val="36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szociális képességek.</w:t>
      </w:r>
    </w:p>
    <w:p w14:paraId="5F961084" w14:textId="77777777" w:rsidR="00F030EF" w:rsidRPr="0015685D" w:rsidRDefault="00F030EF" w:rsidP="00F030EF">
      <w:pPr>
        <w:spacing w:line="360" w:lineRule="auto"/>
        <w:ind w:left="720"/>
        <w:jc w:val="both"/>
        <w:rPr>
          <w:rFonts w:ascii="Times New Roman" w:hAnsi="Times New Roman" w:cs="Times New Roman"/>
          <w:sz w:val="24"/>
          <w:szCs w:val="24"/>
        </w:rPr>
      </w:pPr>
    </w:p>
    <w:p w14:paraId="044713AE" w14:textId="77777777" w:rsidR="00F030EF" w:rsidRPr="0015685D" w:rsidRDefault="00F030EF" w:rsidP="00F030EF">
      <w:pPr>
        <w:spacing w:line="360" w:lineRule="auto"/>
        <w:rPr>
          <w:rFonts w:ascii="Times New Roman" w:hAnsi="Times New Roman" w:cs="Times New Roman"/>
          <w:b/>
          <w:sz w:val="24"/>
        </w:rPr>
      </w:pPr>
      <w:r w:rsidRPr="0015685D">
        <w:rPr>
          <w:rFonts w:ascii="Times New Roman" w:hAnsi="Times New Roman" w:cs="Times New Roman"/>
          <w:b/>
          <w:sz w:val="24"/>
        </w:rPr>
        <w:t>Nevelési-oktatási szakaszok és kiemelt pedagógiai feladatok</w:t>
      </w:r>
    </w:p>
    <w:p w14:paraId="68B31CCB" w14:textId="0DEE267C" w:rsidR="00F030EF" w:rsidRPr="0015685D" w:rsidRDefault="00F030EF" w:rsidP="00F030EF">
      <w:pPr>
        <w:spacing w:line="360" w:lineRule="auto"/>
        <w:jc w:val="both"/>
        <w:rPr>
          <w:rFonts w:ascii="Times New Roman" w:hAnsi="Times New Roman" w:cs="Times New Roman"/>
          <w:b/>
          <w:sz w:val="28"/>
          <w:szCs w:val="24"/>
        </w:rPr>
      </w:pPr>
      <w:r w:rsidRPr="0015685D">
        <w:rPr>
          <w:rFonts w:ascii="Times New Roman" w:hAnsi="Times New Roman" w:cs="Times New Roman"/>
          <w:b/>
          <w:sz w:val="24"/>
        </w:rPr>
        <w:t>Az alapfokú képzés első szakasza (alsó tagozat: 1–4. évfolyam)</w:t>
      </w:r>
    </w:p>
    <w:p w14:paraId="3A64740F"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enyhe értelmi fogyatékos tanulók számára az 1–4. évfolyamon a fejlesztési tevékenység középpontjában a tanuláshoz nélkülözhetetlen pszichés funkciók célzott erősítése áll. A tanulók közötti képességbeli különbségek indokolttá teszik a differenciált pedagógiai eljárások, tananyagok és oktatásszervezési megoldások következetes alkalmazását.</w:t>
      </w:r>
    </w:p>
    <w:p w14:paraId="3AC534E6"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képességfejlesztés alapját a közvetlen érzékszervi tapasztalatok, a tárgyi-cselekvéses megismerés, valamint a tudatosan kiválasztott, fejlesztési célhoz illeszkedő tevékenységek jelentik. A pedagógiai folyamatot folyamatosan a tanulók aktuális szükségleteihez kell igazítani, biztosítva a fejlődést támogató rugalmas szervezést.</w:t>
      </w:r>
    </w:p>
    <w:p w14:paraId="7A7C174D"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iskolakezdés időszakában a tanulók figyelmi terjedelme jellemzően 5–10 perc, ezért a tanórák felépítésének ezt figyelembe kell vennie. A 4. évfolyam végére sem várható el a teljes tanóra folyamatos, megszakítás nélküli koncentráció. Mivel a tanulók iskolakészültsége jelentősen eltérhet, a tanulási feladatok jellege, bonyolultsága és a megoldásukhoz szükséges idő differenciáltan tervezendő. Indokolt esetben, a Nemzeti alaptanterv adta lehetőséggel élve, az 1. évfolyam tananyaga több tanév alatt is elsajátítható.</w:t>
      </w:r>
    </w:p>
    <w:p w14:paraId="1E842757" w14:textId="6FB47F14" w:rsidR="00F030EF" w:rsidRPr="0015685D" w:rsidRDefault="00F030EF" w:rsidP="00F030EF">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Az alapfokú képzés második szakasza (felső tagozat: 5–8. évfolyam)</w:t>
      </w:r>
    </w:p>
    <w:p w14:paraId="4EE5E4C9"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felső tagozatban kiemelt feladat az alsó tagozaton alkalmazott, bevált módszertani eljárások továbbvitele és adaptálása, ezzel is elősegítve az alkalmazható tudás megszilárdítását. Az enyhe értelmi fogyatékos tanulók tanulási motivációja megfelelő pedagógiai környezetben hosszabb ideig fenntartható, mint a többségi tanulóknál, így erre a szakaszra is tudatosan lehet építeni.</w:t>
      </w:r>
    </w:p>
    <w:p w14:paraId="6B9FE45D" w14:textId="0B3A5FA3"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Ebben az időszakban a fejlesztés középpontjában a megismerési módszerek bővítése, a szemléletes-képi gondolkodásból kiinduló fogalomalkotás, valamint a kialakult tanulási szokások tudatosítása és fejlesztése áll. Növekszik az önálló tanulás szerepe, miközben a tanítási-tanulási folyamatban a verbális kifejezésmód előtérbe kerül. Ugyanakkor, a tanulók fejlettségi szintjéhez igazodva, továbbra is fontos a manipulációs és képi szintű feldolgozás alkalmazása. Az egyéni gondolkodásbeli különbségek közvetlenül befolyásolják a választott értékelési területek és szintek (kognitív, affektív, pszichomotoros) meghatározását.</w:t>
      </w:r>
    </w:p>
    <w:p w14:paraId="59739DC5"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p>
    <w:p w14:paraId="322C6317" w14:textId="38568E5A" w:rsidR="00F030EF" w:rsidRPr="0015685D" w:rsidRDefault="00F030EF" w:rsidP="00F030EF">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A harmadik nevelési-oktatási szakasz (9–12. évfolyam)</w:t>
      </w:r>
    </w:p>
    <w:p w14:paraId="6BE2369B"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Ebben a szakaszban a fő cél az ismeretek rendszerezése, szintetizálása, valamint a megszerzett tudás élethelyzetekben történő alkalmazása. Kiemelt feladat a pályaorientáció, az önálló életvezetési technikák tudatos gyakorlása és a szociális kompetenciák fejlesztése.</w:t>
      </w:r>
    </w:p>
    <w:p w14:paraId="6055BC90" w14:textId="7777777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képességprofilja, korábbi iskolai tapasztalatai és egyéni fejleszthetősége eltérő, ezért minden esetben fontos, hogy a nevelés-oktatás során a hangsúly az önálló életvitelhez, a munkaerőpiacon való helytálláshoz és az egész életen át tartó tanuláshoz szükséges alapkompetenciák kialakításán legyen.</w:t>
      </w:r>
    </w:p>
    <w:p w14:paraId="542FBBA6" w14:textId="69023547" w:rsidR="00F030EF" w:rsidRPr="0015685D" w:rsidRDefault="00F030EF" w:rsidP="00F030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nyelvi kommunikáció fejlesztése ebben az életkorban is kiemelt feladat, ugyanakkor figyelembe kell venni, hogy nem minden enyhe értelmi fogyatékos tanulónál alakíthatók ki az elvont fogalmi hálókat érintő, magas szintű értelmezési és alkalmazási készségek.</w:t>
      </w:r>
    </w:p>
    <w:p w14:paraId="14C2C694" w14:textId="77777777" w:rsidR="002766B5" w:rsidRPr="0015685D" w:rsidRDefault="002766B5" w:rsidP="00F030EF">
      <w:pPr>
        <w:pStyle w:val="NormlWeb"/>
        <w:spacing w:before="0" w:beforeAutospacing="0" w:after="0" w:afterAutospacing="0" w:line="360" w:lineRule="auto"/>
        <w:jc w:val="both"/>
        <w:rPr>
          <w:rFonts w:ascii="Times New Roman" w:hAnsi="Times New Roman" w:cs="Times New Roman"/>
        </w:rPr>
      </w:pPr>
    </w:p>
    <w:p w14:paraId="23094EAF"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Nat alkalmazása az enyhe értelmi fogyatékos tanulók nevelése-oktatása során</w:t>
      </w:r>
    </w:p>
    <w:p w14:paraId="371C4752"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Tanulási és nevelési célok</w:t>
      </w:r>
    </w:p>
    <w:p w14:paraId="52E8F406"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enyhe értelmi fogyatékos tanulók esetében a nevelési és tanulási célok tartalmukban megegyeznek a Nemzeti alaptantervben meghatározottakkal, azonban a célok mélysége, az elérésükhöz szükséges időkeret és a megvalósítás módja az egyéni sajátosságokhoz igazodva módosul.</w:t>
      </w:r>
    </w:p>
    <w:p w14:paraId="4DE65ED9"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Testi és lelki egészségre nevelés</w:t>
      </w:r>
    </w:p>
    <w:p w14:paraId="5CD1AD1B"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egészséges, tudatos életmód kialakítása és a káros szenvedélyek megelőzése kiemelt pedagógiai feladat. Az erőnlét és fizikai állóképesség – mint a munkavégzés alapvető feltétele – fontos szerepet játszik a tanulók társadalmi beilleszkedésében. A nevelés során hangsúlyt kell helyezni a rendszeres szabad mozgásra, a sportolási lehetőségekre és a rekreációra.</w:t>
      </w:r>
    </w:p>
    <w:p w14:paraId="19D18E6A" w14:textId="1409651C"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Támogatni kell a tanulók kortárskapcsolatainak kialakítását, a konfliktushelyzetekben pedig a pedagógusmodelláló szerepe és a konfliktuskezelési technikák tanítása, begyakoroltatása szükséges. A célok elérése érdekében a tanulók családjával való folyamatos együttműködés kiemelten fontos.</w:t>
      </w:r>
    </w:p>
    <w:p w14:paraId="17513B59"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Önismeret és társas kultúra fejlesztése</w:t>
      </w:r>
    </w:p>
    <w:p w14:paraId="225E79B6"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reális énkép és megfelelő önismeret kialakítása meghatározó tényező a társas kapcsolatok és a társadalmi beilleszkedés szempontjából. Ennek érdekében a mindennapokban rendszeres visszajelzést kell adni a tanulóknak, támogatva a belső kontroll erősödését és az önbizalom fejlesztését.</w:t>
      </w:r>
    </w:p>
    <w:p w14:paraId="1D6FED52"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Felelősségvállalás másokért, önkéntesség, erkölcsi nevelés, családi életre nevelés</w:t>
      </w:r>
    </w:p>
    <w:p w14:paraId="69F03116"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kooperatív csoportmunka alkalmas arra, hogy a tanulók megtapasztalják a szabályok betartásának jelentőségét, és felkészüljenek a munkavállaláshoz szükséges együttműködési készségek elsajátítására. A fokozatosan nyújtott támogatás segíti őket a felelősségteljes döntéshozatalban.</w:t>
      </w:r>
    </w:p>
    <w:p w14:paraId="3E981214"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Médiatudatosságra nevelés</w:t>
      </w:r>
    </w:p>
    <w:p w14:paraId="6AFA511F"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cél, hogy a tanulók képessé váljanak a társadalmi érintkezést segítő információk felismerésére, értelmezésére, közvetítésére és önálló alkotására. Meg kell tanulniuk megkülönböztetni a hiteles és megbízható forrásokat a pontatlan vagy hamis információktól. A pedagógus választékos kommunikációval támogatja ezt a folyamatot, és fejleszti a tanulók digitális kompetenciáit, rendszeresen alkalmazva a tanulók pszichológiai jellemzőinek megfelelően kiválasztott digitális eszközöket.</w:t>
      </w:r>
    </w:p>
    <w:p w14:paraId="2006F385"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tanulás tanítása, pályaorientáció</w:t>
      </w:r>
    </w:p>
    <w:p w14:paraId="5DF4C6BD"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intézményeknek biztosítaniuk kell a tanulók számára azokat az információkat és tapasztalatokat, amelyek támogatják az életpálya-tervezést és a pályaorientációt. Kiemelt feladat az egyéni motiváció erősítése, az egyéni tanulási módszerek alkalmazása és az élményszerű tanulás feltételeinek megteremtése.</w:t>
      </w:r>
    </w:p>
    <w:p w14:paraId="45B90677" w14:textId="0FEEF9E0"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nevelés során törekedni kell arra, hogy a tanulók reális képet kapjanak saját tudásukról, és fokozatosan növekedjen felelősségvállalásuk saját tanulási folyamatuk iránt. Az egész életen át tartó tanulásra való felkészítés a társadalmi integráció és a munkaerőpiacra való sikeres belépés alapfeltétele.</w:t>
      </w:r>
    </w:p>
    <w:p w14:paraId="6639D234"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Nemzeti öntudat, hazafias nevelés</w:t>
      </w:r>
    </w:p>
    <w:p w14:paraId="5341FFF6"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tanulóknak meg kell ismerniük és meg kell érteniük hazánk és az emberiség múltját és jelenét, ezáltal képessé kell válniuk a társadalmi jelenségek felismerésére és értelmezésére. Fontos, hogy tisztában legyenek saját helyükkel a társadalomban, és eligazodjanak annak különböző színterein.</w:t>
      </w:r>
      <w:r w:rsidRPr="0015685D">
        <w:rPr>
          <w:rFonts w:ascii="Times New Roman" w:hAnsi="Times New Roman" w:cs="Times New Roman"/>
        </w:rPr>
        <w:br/>
        <w:t>A történelmi múlt és a közélet megismerése mellett fel kell készíteni őket az állampolgári jogok és kötelezettségek gyakorlására. Az iskolai keretek között ajánlott lehetőséget biztosítani a demokratikus jogok gyakorlására (például diákönkormányzati tevékenység révén).</w:t>
      </w:r>
    </w:p>
    <w:p w14:paraId="26056FDD"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Fenntarthatóságra és környezettudatosságra nevelés</w:t>
      </w:r>
    </w:p>
    <w:p w14:paraId="2FBAA41A"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fenntarthatóságra nevelés alapja a személyes megtapasztalás, amely rávilágít a környezeti ártalmak és az emberi élet szükségletei közötti összefüggésekre. A nevelés célja a környezeti felelősségvállalás tudatosítása, a helyes szokásrend kialakítása.</w:t>
      </w:r>
    </w:p>
    <w:p w14:paraId="39A12F8D" w14:textId="57B4E50B"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pedagógiai folyamat során fontos a környezet megfigyelése előre meghatározott szempontok alapján, a közös következtetés-levonás, valamint a természeti környezet ápolása és gondozása, mint mindennapi feladat.</w:t>
      </w:r>
    </w:p>
    <w:p w14:paraId="16529DFF"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lastRenderedPageBreak/>
        <w:t>Kiemelt kompetenciaterületek</w:t>
      </w:r>
    </w:p>
    <w:p w14:paraId="7A83EBB1"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Alapkompetenciák</w:t>
      </w:r>
    </w:p>
    <w:p w14:paraId="31F5DE03"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Tanulás kompetenciái</w:t>
      </w:r>
    </w:p>
    <w:p w14:paraId="4052E48B"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Kommunikációs kompetenciák (anyanyelvi és idegen nyelvi)</w:t>
      </w:r>
    </w:p>
    <w:p w14:paraId="47167EF7"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Digitális kompetenciák</w:t>
      </w:r>
    </w:p>
    <w:p w14:paraId="451194BC"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Matematikai és gondolkodási kompetenciák</w:t>
      </w:r>
    </w:p>
    <w:p w14:paraId="4E83C351"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Személyes és társas kapcsolati kompetenciák</w:t>
      </w:r>
    </w:p>
    <w:p w14:paraId="2FE8DE28" w14:textId="7777777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Kreativitás, kreatív alkotás, önkifejezés és kulturális tudatosság kompetenciái</w:t>
      </w:r>
    </w:p>
    <w:p w14:paraId="676403D4" w14:textId="3E41E687" w:rsidR="002766B5" w:rsidRPr="0015685D" w:rsidRDefault="002766B5" w:rsidP="0063505E">
      <w:pPr>
        <w:pStyle w:val="NormlWeb"/>
        <w:numPr>
          <w:ilvl w:val="0"/>
          <w:numId w:val="3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Munkavállalói, innovációs és vállalkozói kompetenciák</w:t>
      </w:r>
    </w:p>
    <w:p w14:paraId="01359AF2" w14:textId="77777777" w:rsidR="002766B5" w:rsidRPr="0015685D" w:rsidRDefault="002766B5" w:rsidP="002766B5">
      <w:pPr>
        <w:pStyle w:val="NormlWeb"/>
        <w:spacing w:before="0" w:beforeAutospacing="0" w:after="0" w:afterAutospacing="0" w:line="360" w:lineRule="auto"/>
        <w:ind w:left="720"/>
        <w:jc w:val="both"/>
        <w:rPr>
          <w:rFonts w:ascii="Times New Roman" w:hAnsi="Times New Roman" w:cs="Times New Roman"/>
        </w:rPr>
      </w:pPr>
    </w:p>
    <w:p w14:paraId="02F3DBB3"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Tanulási területek</w:t>
      </w:r>
    </w:p>
    <w:p w14:paraId="604002EB"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Magyar nyelv és irodalom</w:t>
      </w:r>
    </w:p>
    <w:p w14:paraId="12BCE79D"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anyanyelvi kompetencia fejlődése egyszerre cél és minden ismeretszerzés alapvető eszköze. Az enyhe értelmi fogyatékos tanulók nevelésében kiemelt helyet kap a szókincs fejlesztése és gazdagítása, a helyes nyelvhasználat iránti igény erősítése, valamint a nyelvi hátrányok csökkentése.</w:t>
      </w:r>
      <w:r w:rsidRPr="0015685D">
        <w:rPr>
          <w:rFonts w:ascii="Times New Roman" w:hAnsi="Times New Roman" w:cs="Times New Roman"/>
        </w:rPr>
        <w:br/>
        <w:t>Fontos feladat az olvasás- és írástanulás feltételeinek megteremtése, az alapképességek kialakítása és megerősítése. A nyelv rendszerére, helyesírásra vonatkozó alaptudás megszerzése mellett az irodalmi ismeretek célja, hogy a tanulók a művek révén gazdag tapasztalatokat szerezzenek a világról, az emberi természetről, az érzelmekről és az emberi lét sokféle vonatkozásáról. Ez a tanulási terület meghatározó szerepet tölt be az önálló tanulás kialakításában.</w:t>
      </w:r>
    </w:p>
    <w:p w14:paraId="01F4A2D3"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Kiemelt habilitációs/rehabilitációs feladatok:</w:t>
      </w:r>
    </w:p>
    <w:p w14:paraId="1B6DC8EC"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Beszédfeldolgozó folyamatok erősítése.</w:t>
      </w:r>
    </w:p>
    <w:p w14:paraId="7B094AD0"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 Figyelem, gondolkodás, emlékezet, analizáló és szintetizáló képesség fejlesztése.</w:t>
      </w:r>
    </w:p>
    <w:p w14:paraId="00E155EB"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 Téri és síkbeli tájékozódás fejlesztése, relációs szókincs bővítése.</w:t>
      </w:r>
    </w:p>
    <w:p w14:paraId="27CB0341"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 Grafomotoros készségek fejlesztése.</w:t>
      </w:r>
    </w:p>
    <w:p w14:paraId="740E2E46" w14:textId="6ED2CB38"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 Az olvasást megalapozó hármas asszociáció fejlesztése:</w:t>
      </w:r>
    </w:p>
    <w:p w14:paraId="5F123521" w14:textId="77777777" w:rsidR="002766B5" w:rsidRPr="0015685D" w:rsidRDefault="002766B5" w:rsidP="0063505E">
      <w:pPr>
        <w:pStyle w:val="NormlWeb"/>
        <w:numPr>
          <w:ilvl w:val="0"/>
          <w:numId w:val="3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vizuális észlelés – jelfelismerés,</w:t>
      </w:r>
    </w:p>
    <w:p w14:paraId="588D1D03" w14:textId="77777777" w:rsidR="002766B5" w:rsidRPr="0015685D" w:rsidRDefault="002766B5" w:rsidP="0063505E">
      <w:pPr>
        <w:pStyle w:val="NormlWeb"/>
        <w:numPr>
          <w:ilvl w:val="0"/>
          <w:numId w:val="3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akusztikus észlelés – hangok differenciálása,</w:t>
      </w:r>
    </w:p>
    <w:p w14:paraId="4E191566" w14:textId="77777777" w:rsidR="002766B5" w:rsidRPr="0015685D" w:rsidRDefault="002766B5" w:rsidP="0063505E">
      <w:pPr>
        <w:pStyle w:val="NormlWeb"/>
        <w:numPr>
          <w:ilvl w:val="0"/>
          <w:numId w:val="3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beszédmotoros észlelés.</w:t>
      </w:r>
    </w:p>
    <w:p w14:paraId="51A954C1" w14:textId="77777777" w:rsidR="002766B5" w:rsidRPr="0015685D" w:rsidRDefault="002766B5" w:rsidP="002766B5">
      <w:pPr>
        <w:pStyle w:val="NormlWeb"/>
        <w:spacing w:before="0" w:beforeAutospacing="0" w:after="0" w:afterAutospacing="0" w:line="360" w:lineRule="auto"/>
        <w:ind w:left="-142" w:firstLine="142"/>
        <w:jc w:val="both"/>
        <w:rPr>
          <w:rFonts w:ascii="Times New Roman" w:hAnsi="Times New Roman" w:cs="Times New Roman"/>
        </w:rPr>
      </w:pPr>
      <w:r w:rsidRPr="0015685D">
        <w:rPr>
          <w:rFonts w:ascii="Times New Roman" w:hAnsi="Times New Roman" w:cs="Times New Roman"/>
        </w:rPr>
        <w:t>f) Grammatikai viszonyok felismerése az olvasott szavak között.</w:t>
      </w:r>
    </w:p>
    <w:p w14:paraId="36DC570C"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 Rutinszerű olvasási képesség kialakítása.</w:t>
      </w:r>
    </w:p>
    <w:p w14:paraId="1E6CD261"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 Szövegösszefüggések felismerése, szövegértés fejlesztése.</w:t>
      </w:r>
    </w:p>
    <w:p w14:paraId="6214EE00"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 Írásgyakorlatok: másolás, tollbamondás, emlékezetből írás, eszközszintű használatra törekvés.</w:t>
      </w:r>
    </w:p>
    <w:p w14:paraId="1AA9DE47"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j) Szövegalkotás szóban, majd írásban.</w:t>
      </w:r>
    </w:p>
    <w:p w14:paraId="389ED6C1" w14:textId="3D665A7A"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 Helyesírási szokások megerősítése.</w:t>
      </w:r>
    </w:p>
    <w:p w14:paraId="14C72F37"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Tanulási eredmények:</w:t>
      </w:r>
    </w:p>
    <w:p w14:paraId="40A17BB6" w14:textId="1B5E8954"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enyhe értelmi fogyatékos tanuló:</w:t>
      </w:r>
    </w:p>
    <w:p w14:paraId="0E13C78B"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alkalmazza a tanult nyelvi fordulatokat tanulási és spontán beszédhelyzetekben;</w:t>
      </w:r>
    </w:p>
    <w:p w14:paraId="27DACB7B"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képes a kommunikációs helyzetnek megfelelő kulturált nyelvi viselkedésre;</w:t>
      </w:r>
    </w:p>
    <w:p w14:paraId="0FBCF911"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kifejti saját véleményét, meghallgatja másokét;</w:t>
      </w:r>
    </w:p>
    <w:p w14:paraId="5FABAA4F"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fokozódó önállósággal használja a szövegtartalomhoz és a beszélő szándékához illő kommunikációs eszközöket;</w:t>
      </w:r>
    </w:p>
    <w:p w14:paraId="57B18E30"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bővíti receptív és expresszív szókincsét;</w:t>
      </w:r>
    </w:p>
    <w:p w14:paraId="51A89A15"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törekszik a rendezett, olvasható írásképre;</w:t>
      </w:r>
    </w:p>
    <w:p w14:paraId="4C2BFEE1" w14:textId="77777777" w:rsidR="002766B5" w:rsidRPr="0015685D" w:rsidRDefault="002766B5" w:rsidP="0063505E">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hagyományos és digitális szövegek révén bővíti ismereteit;</w:t>
      </w:r>
    </w:p>
    <w:p w14:paraId="315EC686" w14:textId="24BA8DA3" w:rsidR="002766B5" w:rsidRPr="00F07D04" w:rsidRDefault="002766B5" w:rsidP="002766B5">
      <w:pPr>
        <w:pStyle w:val="NormlWeb"/>
        <w:numPr>
          <w:ilvl w:val="0"/>
          <w:numId w:val="3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felismeri a helyesírási problémákat, képes hibakeresésre és javításra.</w:t>
      </w:r>
    </w:p>
    <w:p w14:paraId="1BF2C73E"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Matematika</w:t>
      </w:r>
    </w:p>
    <w:p w14:paraId="4BD250B7"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matematika tanulása a kognitív képességek célzott fejlesztésére épül, különösen az alapfogalmak megértése és alkalmazása terén.</w:t>
      </w:r>
    </w:p>
    <w:p w14:paraId="7198C2C1"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Kiemelt habilitációs/rehabilitációs feladatok:</w:t>
      </w:r>
    </w:p>
    <w:p w14:paraId="4DCD0A36"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Tanulási eszközök célszerű használata.</w:t>
      </w:r>
    </w:p>
    <w:p w14:paraId="648AC6EB"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 Kíváncsiság fenntartása, önbizalom erősítése.</w:t>
      </w:r>
    </w:p>
    <w:p w14:paraId="1E642343"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 Finommotorika, térlátás, téri és időbeli tájékozódás, szem–kéz koordináció fejlesztése.</w:t>
      </w:r>
    </w:p>
    <w:p w14:paraId="597F5267"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 Ismeretek alkalmazása analóg helyzetekben, kezdetben próbálkozás szintjén.</w:t>
      </w:r>
    </w:p>
    <w:p w14:paraId="04EB5278"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 Problémafelismerés és -megoldás segítséggel, majd önállóan; eredmény ellenőrzése.</w:t>
      </w:r>
    </w:p>
    <w:p w14:paraId="423205FB"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 Megfigyelések, tapasztalatok értelmezése és összefoglalása.</w:t>
      </w:r>
    </w:p>
    <w:p w14:paraId="743C16F0"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 Mennyiségállandóság, becslési képesség kialakítása.</w:t>
      </w:r>
    </w:p>
    <w:p w14:paraId="6F59023A"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 Matematikai fogalmak fokozatos megismerése.</w:t>
      </w:r>
    </w:p>
    <w:p w14:paraId="05AF5B74"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 Közös munkához szükséges tulajdonságok, szokások kialakítása.</w:t>
      </w:r>
    </w:p>
    <w:p w14:paraId="3676B4D2"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j) Tantárgyi motiváció fenntartása, önfejlesztés ösztönzése.</w:t>
      </w:r>
    </w:p>
    <w:p w14:paraId="5E6F695A" w14:textId="74B09CA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 Mindennapi problémák megoldási stratégiáinak kialakítása.</w:t>
      </w:r>
    </w:p>
    <w:p w14:paraId="7A9D1E14" w14:textId="77777777"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Tanulási eredmények:</w:t>
      </w:r>
    </w:p>
    <w:p w14:paraId="7329789C" w14:textId="68E6D598" w:rsidR="002766B5" w:rsidRPr="0015685D" w:rsidRDefault="002766B5" w:rsidP="002766B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enyhe értelmi fogyatékos tanuló:</w:t>
      </w:r>
    </w:p>
    <w:p w14:paraId="1904ED7D"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tájékozódik térben, időben és mennyiségi viszonyokban saját élményei alapján;</w:t>
      </w:r>
    </w:p>
    <w:p w14:paraId="6D178EC7"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alkalmazza megszerzett tudását ismert és új helyzetekben;</w:t>
      </w:r>
    </w:p>
    <w:p w14:paraId="3BCD553D"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problémamegoldó képességét próbálkozásból racionális szintre fejleszti;</w:t>
      </w:r>
    </w:p>
    <w:p w14:paraId="4F4BE332"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kérdéseket fogalmaz meg, állításokat bizonyít, véleményt alkot;</w:t>
      </w:r>
    </w:p>
    <w:p w14:paraId="2D57CD6E"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ismeri és használja a matematikai fogalmakat és mennyiségi viszonyokat;</w:t>
      </w:r>
    </w:p>
    <w:p w14:paraId="1C70CDC1"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számolási készségét változatos feladatokban alkalmazza;</w:t>
      </w:r>
    </w:p>
    <w:p w14:paraId="2E9221F5"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emlékszik a műveleti sémákra, képes írásban is műveleteket végezni;</w:t>
      </w:r>
    </w:p>
    <w:p w14:paraId="372D7A5D"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megtervezi a feladatmegoldás lépéseit, kiválasztja és alkalmazza a megfelelő algoritmusokat;</w:t>
      </w:r>
    </w:p>
    <w:p w14:paraId="66BC0AC3"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összeveti a feltételezett és a valós eredményt;</w:t>
      </w:r>
    </w:p>
    <w:p w14:paraId="56F5D7E5"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felismeri a tárgyak lényeges tulajdonságait, különbségeit;</w:t>
      </w:r>
    </w:p>
    <w:p w14:paraId="30684C1A"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elképzeli a mennyiségeket és megfogalmazza a hozzájuk kapcsolódó történéseket;</w:t>
      </w:r>
    </w:p>
    <w:p w14:paraId="2C3C481B" w14:textId="77777777" w:rsidR="002766B5"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digitális eszközökön is alkalmazza tanult ismereteit;</w:t>
      </w:r>
    </w:p>
    <w:p w14:paraId="584EAFBA" w14:textId="77777777" w:rsidR="00492138" w:rsidRPr="0015685D" w:rsidRDefault="002766B5" w:rsidP="0063505E">
      <w:pPr>
        <w:pStyle w:val="NormlWeb"/>
        <w:numPr>
          <w:ilvl w:val="0"/>
          <w:numId w:val="3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képes segítséget kérni, elfogadni és együttműködni.</w:t>
      </w:r>
    </w:p>
    <w:p w14:paraId="21620E1B" w14:textId="77777777" w:rsidR="00492138" w:rsidRPr="0015685D" w:rsidRDefault="00492138" w:rsidP="00492138">
      <w:pPr>
        <w:pStyle w:val="NormlWeb"/>
        <w:spacing w:before="0" w:beforeAutospacing="0" w:after="0" w:afterAutospacing="0" w:line="360" w:lineRule="auto"/>
        <w:ind w:left="720"/>
        <w:jc w:val="both"/>
        <w:rPr>
          <w:rFonts w:ascii="Times New Roman" w:hAnsi="Times New Roman" w:cs="Times New Roman"/>
        </w:rPr>
      </w:pPr>
    </w:p>
    <w:p w14:paraId="13CE7429" w14:textId="77777777" w:rsidR="00492138" w:rsidRPr="0015685D" w:rsidRDefault="00492138" w:rsidP="00492138">
      <w:pPr>
        <w:pStyle w:val="NormlWeb"/>
        <w:spacing w:before="0" w:beforeAutospacing="0" w:after="0" w:afterAutospacing="0" w:line="360" w:lineRule="auto"/>
        <w:jc w:val="both"/>
        <w:rPr>
          <w:rFonts w:ascii="Times New Roman" w:hAnsi="Times New Roman" w:cs="Times New Roman"/>
          <w:b/>
          <w:bCs/>
          <w:szCs w:val="36"/>
        </w:rPr>
      </w:pPr>
      <w:r w:rsidRPr="0015685D">
        <w:rPr>
          <w:rFonts w:ascii="Times New Roman" w:hAnsi="Times New Roman" w:cs="Times New Roman"/>
          <w:b/>
          <w:bCs/>
          <w:szCs w:val="36"/>
        </w:rPr>
        <w:t>Történelem, állampolgári ismeretek</w:t>
      </w:r>
    </w:p>
    <w:p w14:paraId="2A68FE6F" w14:textId="76F799A6" w:rsidR="00492138" w:rsidRPr="0015685D" w:rsidRDefault="00492138" w:rsidP="0049213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történelem és az állampolgári ismeretek tanítása során kiemelten fontos a tanulók gyógypedagógiai és pszichológiai sajátosságainak figyelembevétele. Ezért előnyben kell részesíteni a sajátélményű tevékenységeket, hiszen a személyes tapasztalat segít megérteni, hogy a jelen eseményei nagymértékben a múlt következményei, és hogy mai cselekedeteink hatással lesznek a jövő nemzedékek életére. A tanulók megtapasztalhatják, hogy ők maguk is részesei a történelemnek és a társadalmi folyamatoknak. A fejlesztés egyik kiemelt célja a személyiség és az emberi jogok tiszteletére való nevelés, a szociális érzékenység és az értékvédő magatartás kialakítása, valamint a környezetért érzett felelősség erősítése.</w:t>
      </w:r>
    </w:p>
    <w:p w14:paraId="77E744F3"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habilitációs/rehabilitációs feladatok:</w:t>
      </w:r>
    </w:p>
    <w:p w14:paraId="09598DC5"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Az időészlelés fejlesztése személyes élményeken keresztül, majd az évtizedek, évszázadok, évezredek és emberöltők fogalmának megértése.</w:t>
      </w:r>
    </w:p>
    <w:p w14:paraId="1FBC805C"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Az idő múlásának, a történelmi korszakok embere, társadalma és környezete közötti változások összefüggéseinek feltárása.</w:t>
      </w:r>
    </w:p>
    <w:p w14:paraId="6F671840"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Az egyén és a társadalom kapcsolatának vizsgálata (egyén, család, közösség, nemzetek).</w:t>
      </w:r>
    </w:p>
    <w:p w14:paraId="0201C0F7"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Magatartásformák és élethelyzetek megfigyelése, információgyűjtés és az információforrások hitelességének megkülönböztetése.</w:t>
      </w:r>
    </w:p>
    <w:p w14:paraId="57E74258"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A tér és idő kapcsolatának bemutatása és felfedeztetése.</w:t>
      </w:r>
    </w:p>
    <w:p w14:paraId="3D924954"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Kommunikációs képességek fejlesztése.</w:t>
      </w:r>
    </w:p>
    <w:p w14:paraId="46B87E77"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g) Képzelet és kreativitás erősítése.</w:t>
      </w:r>
    </w:p>
    <w:p w14:paraId="630E4F5D"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 Valóság és fikció megkülönböztetése tapasztalatok és szemléletes példák segítségével.</w:t>
      </w:r>
    </w:p>
    <w:p w14:paraId="4DA4C49A"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 A megtartó emlékezet és az akaratlagos figyelem fejlesztése.</w:t>
      </w:r>
    </w:p>
    <w:p w14:paraId="785FD7BD"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 Az önálló tanulás és a kritikai gondolkodás fejlesztése.</w:t>
      </w:r>
    </w:p>
    <w:p w14:paraId="06531F91"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 Kooperatív tanulási technikák alkalmazása az együttműködés fejlesztésére.</w:t>
      </w:r>
    </w:p>
    <w:p w14:paraId="18F5B9ED" w14:textId="3F89035F"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 Érdeklődés felkeltése és fenntartása a világ és a társadalom eseményei iránt.</w:t>
      </w:r>
    </w:p>
    <w:p w14:paraId="5D2EBB41"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25EA6528" w14:textId="1C82B38C"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2C3781E1"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megkülönbözteti a múltat és a jelent, és képes eseményeket saját élményei alapján azonosítani;</w:t>
      </w:r>
    </w:p>
    <w:p w14:paraId="687E601D"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fokozatosan önállóbbá válva elemzi a történelmi események okait és következményeit;</w:t>
      </w:r>
    </w:p>
    <w:p w14:paraId="533A2E66"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 közös európai és magyar nemzeti kulturális kódrendszer alapvető elemeit (szimbólumok, történelmi személyek, események, fogalmak, alkotások);</w:t>
      </w:r>
    </w:p>
    <w:p w14:paraId="7A12CE2D"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felismeri saját szerepét, feladatát és felelősségét;</w:t>
      </w:r>
    </w:p>
    <w:p w14:paraId="3E7C8D5B"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érti a szabadság, felelősség és helytállás jelentőségét;</w:t>
      </w:r>
    </w:p>
    <w:p w14:paraId="4B47C362"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tájékozódik a munkalehetőségekről és a munkavállalás alapvető kérdéseiről;</w:t>
      </w:r>
    </w:p>
    <w:p w14:paraId="1BD198ED" w14:textId="77777777" w:rsidR="00492138" w:rsidRPr="0015685D" w:rsidRDefault="00492138" w:rsidP="0063505E">
      <w:pPr>
        <w:numPr>
          <w:ilvl w:val="0"/>
          <w:numId w:val="37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infokommunikációs eszközöket használ információk gyűjtésére és rendszerezésére.</w:t>
      </w:r>
    </w:p>
    <w:p w14:paraId="5AE9DD97" w14:textId="37DFB28D"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Erkölcs és etika</w:t>
      </w:r>
    </w:p>
    <w:p w14:paraId="58E6C7E4"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erkölcsi és etikai nevelés kiemelt célja az önelfogadás és a másság tisztelete, valamint a fogyatékos emberek iránti együttérző, segítő attitűd kialakítása. A tanulók számára fontos a szociális érzékenység fejlesztése, a problémamegoldó készségek és az önkéntes feladatvállalás képességének kialakítása.</w:t>
      </w:r>
    </w:p>
    <w:p w14:paraId="4998ECD5"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habilitációs/rehabilitációs feladatok:</w:t>
      </w:r>
    </w:p>
    <w:p w14:paraId="32A04AED"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Kommunikációs képességek fejlesztése.</w:t>
      </w:r>
    </w:p>
    <w:p w14:paraId="526C4A4F"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Az önálló tanulás és a kritikai gondolkodás képességének erősítése.</w:t>
      </w:r>
    </w:p>
    <w:p w14:paraId="288F4E18" w14:textId="1C7BBF72"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Az együttműködésen alapuló tanulás fejlesztése kooperatív módszerekkel.</w:t>
      </w:r>
    </w:p>
    <w:p w14:paraId="5AF7B4E1"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1CB3C783" w14:textId="402B5F66"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enyhe értelmi fogyatékos tanuló:</w:t>
      </w:r>
    </w:p>
    <w:p w14:paraId="37F9A96F" w14:textId="77777777" w:rsidR="00492138" w:rsidRPr="0015685D" w:rsidRDefault="00492138" w:rsidP="0063505E">
      <w:pPr>
        <w:numPr>
          <w:ilvl w:val="0"/>
          <w:numId w:val="3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elfogadó attitűddel viszonyul a hátrányos helyzetű és különleges bánásmódot igénylő társaikhoz;</w:t>
      </w:r>
    </w:p>
    <w:p w14:paraId="7FE5CDAE" w14:textId="77777777" w:rsidR="00492138" w:rsidRPr="0015685D" w:rsidRDefault="00492138" w:rsidP="0063505E">
      <w:pPr>
        <w:numPr>
          <w:ilvl w:val="0"/>
          <w:numId w:val="3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 különböző közösségekben való létezés formáit és lehetőségeit;</w:t>
      </w:r>
    </w:p>
    <w:p w14:paraId="2E107B8E" w14:textId="77777777" w:rsidR="00492138" w:rsidRPr="0015685D" w:rsidRDefault="00492138" w:rsidP="0063505E">
      <w:pPr>
        <w:numPr>
          <w:ilvl w:val="0"/>
          <w:numId w:val="3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tisztában van az erkölcs és a vallás helyével és szerepével az egyén és a társadalom életében;</w:t>
      </w:r>
    </w:p>
    <w:p w14:paraId="17BAB328" w14:textId="77777777" w:rsidR="009C4E5F" w:rsidRPr="0015685D" w:rsidRDefault="00492138" w:rsidP="0063505E">
      <w:pPr>
        <w:numPr>
          <w:ilvl w:val="0"/>
          <w:numId w:val="37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alapvető ismeretekkel rendelkezik a családi költségvetéstől az államháztartásig terjedő gazdasági kérdésekről.</w:t>
      </w:r>
      <w:bookmarkStart w:id="111" w:name="_Toc205213980"/>
      <w:bookmarkStart w:id="112" w:name="_Toc205215392"/>
    </w:p>
    <w:p w14:paraId="1B00A964" w14:textId="77777777" w:rsidR="009C4E5F" w:rsidRPr="0015685D" w:rsidRDefault="009C4E5F" w:rsidP="009C4E5F">
      <w:pPr>
        <w:spacing w:line="360" w:lineRule="auto"/>
        <w:ind w:left="720"/>
        <w:jc w:val="both"/>
        <w:rPr>
          <w:rFonts w:ascii="Times New Roman" w:hAnsi="Times New Roman" w:cs="Times New Roman"/>
          <w:sz w:val="24"/>
          <w:szCs w:val="24"/>
        </w:rPr>
      </w:pPr>
    </w:p>
    <w:p w14:paraId="540B1FD4" w14:textId="37D900CE" w:rsidR="00492138" w:rsidRPr="0015685D" w:rsidRDefault="00492138" w:rsidP="009C4E5F">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Környezetismeret, természettudomány, biológia, kémia, fizika és földrajz</w:t>
      </w:r>
      <w:bookmarkEnd w:id="111"/>
      <w:bookmarkEnd w:id="112"/>
    </w:p>
    <w:p w14:paraId="49D0ED9E"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tantárgycsoport célja, hogy a tanulók alapszinten megismerjék a természeti és környezeti világ jelenségeit, miközben fejlődik környezettudatuk és a természet iránti pozitív attitűdjük. Kiemelt feladat a természet védelmét, valamint a saját és mások egészségét szolgáló tudatos magatartás kialakítása. A tanulók gyakorlati példák és tapasztalatok révén sajátítják el a földrajzi tájékozódás alapvető eszközeit és módszereit.</w:t>
      </w:r>
    </w:p>
    <w:p w14:paraId="58ABF774"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habilitációs/rehabilitációs feladatok:</w:t>
      </w:r>
    </w:p>
    <w:p w14:paraId="53CCCAD5"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Kíváncsiság és érdeklődés felkeltése.</w:t>
      </w:r>
    </w:p>
    <w:p w14:paraId="1C5A387E"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Kérdésfeltevési és problémamegoldó képesség fejlesztése.</w:t>
      </w:r>
    </w:p>
    <w:p w14:paraId="0E2BEF35"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Kommunikációs készségek fejlesztése, tantárgyspecifikus fogalmak használatával.</w:t>
      </w:r>
    </w:p>
    <w:p w14:paraId="7679409B"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Testkép és testséma kialakítása, térérzet erősítése, viszonyszavak pontos alkalmazása.</w:t>
      </w:r>
    </w:p>
    <w:p w14:paraId="75F0B3FF"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A rész–egész viszony és a térképi ábrázolás összefüggéseinek megértése.</w:t>
      </w:r>
    </w:p>
    <w:p w14:paraId="638FA8C6"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Biztos tájékozódás fejlesztése a közvetlen térben és a síkban.</w:t>
      </w:r>
    </w:p>
    <w:p w14:paraId="1D442715"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 Téri viszonyok felismerése és megértése.</w:t>
      </w:r>
    </w:p>
    <w:p w14:paraId="65C52238"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 Az idő múlásának és térbeli változásoknak az észlelése, értelmezése.</w:t>
      </w:r>
    </w:p>
    <w:p w14:paraId="01E0BCDB"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 Gondolkodási funkciók, analizáló-szintetizáló képesség, ok-okozati összefüggések felismerése.</w:t>
      </w:r>
    </w:p>
    <w:p w14:paraId="5E0458D2"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 Figyelem és emlékezet fejlesztése.</w:t>
      </w:r>
    </w:p>
    <w:p w14:paraId="6A57929E"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 Tanulási technikák megerősítése (megfigyelés, vizsgálódás, jegyzetelés, feladatmegoldás).</w:t>
      </w:r>
    </w:p>
    <w:p w14:paraId="260386AA"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 Térképek, információhordozók, tankönyvek, feladatlapok használata.</w:t>
      </w:r>
    </w:p>
    <w:p w14:paraId="6F38ABEC" w14:textId="5A91CA1C"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m) Kísérletek és a hétköznapi tapasztalatok közötti összefüggések felismerése.</w:t>
      </w:r>
    </w:p>
    <w:p w14:paraId="2F669329" w14:textId="77777777"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6C2881A8" w14:textId="537AF71A" w:rsidR="00492138" w:rsidRPr="0015685D" w:rsidRDefault="00492138" w:rsidP="0049213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6902ECDC"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felismeri és megkülönbözteti az anyagokat és halmazállapotokat a hétköznapi élet példái alapján;</w:t>
      </w:r>
    </w:p>
    <w:p w14:paraId="3045A43E"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összehasonlítja élőlények érzékelhető jegyeit;</w:t>
      </w:r>
    </w:p>
    <w:p w14:paraId="7ABA9CB6"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megfigyeli és rögzíti a természet ciklusait;</w:t>
      </w:r>
    </w:p>
    <w:p w14:paraId="641AE92D"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felfedezi az állandóságot és a változást;</w:t>
      </w:r>
    </w:p>
    <w:p w14:paraId="7770554F"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jól tájékozódik közvetlen környezetében, lakóhelyén;</w:t>
      </w:r>
    </w:p>
    <w:p w14:paraId="2B85C278"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eligazodik a földrajzi térben és időben, valamint a földrajzi-környezeti kérdésekben;</w:t>
      </w:r>
    </w:p>
    <w:p w14:paraId="4582385B"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 hazai földrajzi-környezeti jelenségeket;</w:t>
      </w:r>
    </w:p>
    <w:p w14:paraId="2FB8CED4"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alkalmazza a földrajzi-környezeti ismereteket a mindennapi életben;</w:t>
      </w:r>
    </w:p>
    <w:p w14:paraId="5FE377B3"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felismeri a használati tárgyak anyagát;</w:t>
      </w:r>
    </w:p>
    <w:p w14:paraId="34740251"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az emberi szervezet működését, felépítését;</w:t>
      </w:r>
    </w:p>
    <w:p w14:paraId="6189B3AB"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tisztában van a betegségek megelőzésének és az egészségvédelem alapjaival;</w:t>
      </w:r>
    </w:p>
    <w:p w14:paraId="7ABE8394"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alkalmazza a fizikai ismereteket a hétköznapi eszközök működtetése során;</w:t>
      </w:r>
    </w:p>
    <w:p w14:paraId="79CACA82"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felismeri a kémiai ismeretek környezeti vonatkozásait;</w:t>
      </w:r>
    </w:p>
    <w:p w14:paraId="73C7E644" w14:textId="77777777"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betartja a háztartási szerek biztonságos használatának szabályait;</w:t>
      </w:r>
    </w:p>
    <w:p w14:paraId="56D9C772" w14:textId="6CE4390F" w:rsidR="00492138" w:rsidRPr="0015685D" w:rsidRDefault="00492138" w:rsidP="0063505E">
      <w:pPr>
        <w:numPr>
          <w:ilvl w:val="0"/>
          <w:numId w:val="37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segítséggel környezettudatos döntéseket hoz, és felelősséget vállal azok következményeiért.</w:t>
      </w:r>
    </w:p>
    <w:p w14:paraId="548FCB0A" w14:textId="6981E22B"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Idegen nyelv: élő idegen nyelv</w:t>
      </w:r>
    </w:p>
    <w:p w14:paraId="2B6D2EE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élő idegen nyelv tanításának és tanulásának céljait a tanulók szükségletei határozzák meg.</w:t>
      </w:r>
      <w:r w:rsidRPr="0015685D">
        <w:rPr>
          <w:rFonts w:ascii="Times New Roman" w:hAnsi="Times New Roman" w:cs="Times New Roman"/>
          <w:sz w:val="24"/>
          <w:szCs w:val="24"/>
        </w:rPr>
        <w:br/>
        <w:t>A szülők igényei és a tanulók fejlettsége alapján az iskola dönthet arról, hogy a 7. évfolyam előtt megkezdik-e az idegennyelv-tanulást. Az idegen nyelv tanításának alapvető célja a megfelelő motiváció és késztetés kialakítása. A későbbi nyelvtanulás megalapozása érdekében a tanulókat sikerélményekhez kell juttatni.</w:t>
      </w:r>
    </w:p>
    <w:p w14:paraId="1995BE5C"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16AC24F7" w14:textId="3B8FE01E"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6512C62F" w14:textId="77777777" w:rsidR="00E03061" w:rsidRPr="0015685D" w:rsidRDefault="00E03061" w:rsidP="0063505E">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megismerkedik a nyelvtanulással és a nyelvtudással, pozitív viszonyulást alakít ki ezekhez;</w:t>
      </w:r>
    </w:p>
    <w:p w14:paraId="1C49EA98" w14:textId="77777777" w:rsidR="00E03061" w:rsidRPr="0015685D" w:rsidRDefault="00E03061" w:rsidP="0063505E">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részt vesz korának megfelelő, játékos, élményalapú nyelvi tevékenységekben;</w:t>
      </w:r>
    </w:p>
    <w:p w14:paraId="5AB983D0" w14:textId="77777777" w:rsidR="00E03061" w:rsidRPr="0015685D" w:rsidRDefault="00E03061" w:rsidP="0063505E">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érdeklődik az idegen nyelvi információhordozók és a számítógép nyelve iránt;</w:t>
      </w:r>
    </w:p>
    <w:p w14:paraId="1A029E0D" w14:textId="77777777" w:rsidR="00E03061" w:rsidRPr="0015685D" w:rsidRDefault="00E03061" w:rsidP="0063505E">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felismeri és használja a legegyszerűbb, mindennapi nyelvi funkciókat egyszerű helyzetekben;</w:t>
      </w:r>
    </w:p>
    <w:p w14:paraId="71762A3E" w14:textId="77777777" w:rsidR="00E03061" w:rsidRPr="0015685D" w:rsidRDefault="00E03061" w:rsidP="0063505E">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begyakorolt, állandósult beszédfordulatok segítségével kérdez vagy reagál;</w:t>
      </w:r>
    </w:p>
    <w:p w14:paraId="67DEA625" w14:textId="2D21A326" w:rsidR="00E03061" w:rsidRPr="00F07D04" w:rsidRDefault="00E03061" w:rsidP="00E03061">
      <w:pPr>
        <w:numPr>
          <w:ilvl w:val="0"/>
          <w:numId w:val="37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megérti és értelmezi a feldolgozott, begyakorolt szavakat az adott témakörökben.</w:t>
      </w:r>
    </w:p>
    <w:p w14:paraId="6398D1C6"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Művészetek: ének-zene, vizuális kultúra, dráma és színház</w:t>
      </w:r>
    </w:p>
    <w:p w14:paraId="78B48E30"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művészeti nevelés során kiemelt szerepet kapnak a gyakorlati tevékenységek, mivel ezek élményszerűvé teszik az ismereteket, fejlesztik a kreativitást, és segítik a mélyebb megértést. A változatos alkotótevékenységek lehetőséget biztosítanak az egyéni adottságok kibontakoztatására, sikerélmény nyújtására, a pozitív személyiségfejlődés elősegítésére, a szabadidő hasznos eltöltésére és az érzelmi feszültségek oldására.</w:t>
      </w:r>
    </w:p>
    <w:p w14:paraId="147E2A62"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habilitációs/rehabilitációs feladatok:</w:t>
      </w:r>
    </w:p>
    <w:p w14:paraId="46C72F9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Önismeret, önértékelés, társas kapcsolatok és együttműködési készség fejlesztése.</w:t>
      </w:r>
    </w:p>
    <w:p w14:paraId="56A96B6A"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Képzelet, kifejezőkészség, kreativitás erősítése.</w:t>
      </w:r>
    </w:p>
    <w:p w14:paraId="30FCF72B"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Harmonikus mozgás kialakítása.</w:t>
      </w:r>
    </w:p>
    <w:p w14:paraId="5D22E447"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Figyelem és emlékezet fejlesztése.</w:t>
      </w:r>
    </w:p>
    <w:p w14:paraId="38D0352B"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Esztétikai érzékenység fejlesztése.</w:t>
      </w:r>
    </w:p>
    <w:p w14:paraId="1ADC21C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Térlátás és pontos képzetek kialakítása a valós térről, időről, anyagról, formáról.</w:t>
      </w:r>
    </w:p>
    <w:p w14:paraId="637AC726"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 Kommunikációs képességek fejlesztése szóban, ábrázolásban, befogadásban.</w:t>
      </w:r>
    </w:p>
    <w:p w14:paraId="2B544C7A"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 Finommotorika és eszközhasználati készség fejlesztése.</w:t>
      </w:r>
    </w:p>
    <w:p w14:paraId="6162A97C"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 Ismeretszerzési és tanulási képességek fejlesztése.</w:t>
      </w:r>
    </w:p>
    <w:p w14:paraId="4C1EC8CF"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 Érzékszervi tapasztalatszerzés bővítése, pozitív énkép erősítése.</w:t>
      </w:r>
    </w:p>
    <w:p w14:paraId="41BFD1E8" w14:textId="24F452F2"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 Önkifejezés elősegítése, szorongás oldása.</w:t>
      </w:r>
    </w:p>
    <w:p w14:paraId="126A8224"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76E47E87" w14:textId="6D37D81B"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36D70BA9"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képes téri helyzeteket leírni szóban és megjeleníteni rajzzal;</w:t>
      </w:r>
    </w:p>
    <w:p w14:paraId="72E72DBB"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értelmez egyszerű közlő ábrákat;</w:t>
      </w:r>
    </w:p>
    <w:p w14:paraId="29D248E2"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képes alkotó magatartásra;</w:t>
      </w:r>
    </w:p>
    <w:p w14:paraId="0342D9F3"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változatos technikákat alkalmaz önkifejezésében;</w:t>
      </w:r>
    </w:p>
    <w:p w14:paraId="36AFFC92"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érvényesíti egyéni ízlését és stílusát alkotásai során;</w:t>
      </w:r>
    </w:p>
    <w:p w14:paraId="187936D9"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értelmezi a műalkotásokban megjelenő konfliktusokat;</w:t>
      </w:r>
    </w:p>
    <w:p w14:paraId="7D39EA16"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egyszerű dalokat énekel emlékezetből, hangját árnyaltan használja;</w:t>
      </w:r>
    </w:p>
    <w:p w14:paraId="31D6443B" w14:textId="77777777" w:rsidR="00E03061" w:rsidRPr="0015685D" w:rsidRDefault="00E03061" w:rsidP="0063505E">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 tempó, hangerő, hangszín, hangmagasság és ritmus fogalmát;</w:t>
      </w:r>
    </w:p>
    <w:p w14:paraId="3591986A" w14:textId="16798D7B" w:rsidR="00E03061" w:rsidRPr="00F07D04" w:rsidRDefault="00E03061" w:rsidP="00E03061">
      <w:pPr>
        <w:numPr>
          <w:ilvl w:val="0"/>
          <w:numId w:val="37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fejleszti zenei érzékenységét és digitális zenei eszközhasználatát.</w:t>
      </w:r>
    </w:p>
    <w:p w14:paraId="2D90FB64"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Technológia: technika és tervezés, digitális kultúra</w:t>
      </w:r>
    </w:p>
    <w:p w14:paraId="2E08FFD9"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megismerik a környezet szervezett átalakítását, a korszerű eszközök használatát, valamint az ezekhez kapcsolódó etikai és erkölcsi kérdéseket. A digitális kompetenciák elsajátítása kulcsfontosságú az esélyegyenlőség megteremtésében, az életvitel kialakításában és más tantárgyak tanulásában is.</w:t>
      </w:r>
    </w:p>
    <w:p w14:paraId="791BC1F2"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Kiemelt habilitációs/rehabilitációs feladatok:</w:t>
      </w:r>
    </w:p>
    <w:p w14:paraId="70F5642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Érzékszervi megismerés.</w:t>
      </w:r>
    </w:p>
    <w:p w14:paraId="0241339B"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Tér- és időbeli tájékozódás fejlesztése.</w:t>
      </w:r>
    </w:p>
    <w:p w14:paraId="208189BB"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Összehasonlítás, azonosítás, megkülönböztetés gyakorlása.</w:t>
      </w:r>
    </w:p>
    <w:p w14:paraId="7D8BA407"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Szabályfelismerés, rendszerező és döntési képesség fejlesztése.</w:t>
      </w:r>
    </w:p>
    <w:p w14:paraId="163B79C0"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Csoportosítás és következtetés.</w:t>
      </w:r>
    </w:p>
    <w:p w14:paraId="4E59E24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Algoritmikus és problémamegoldó gondolkodás fejlesztése.</w:t>
      </w:r>
    </w:p>
    <w:p w14:paraId="7C71ACB9"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 Gyors, pontos mozgásos reakciók fejlesztése.</w:t>
      </w:r>
    </w:p>
    <w:p w14:paraId="1DD51A6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 Figyelem, emlékezet és kreatív képzelet erősítése.</w:t>
      </w:r>
    </w:p>
    <w:p w14:paraId="1892CC3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 Felismerő és rendszerező képesség fejlesztése.</w:t>
      </w:r>
    </w:p>
    <w:p w14:paraId="1BD4C34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 Analízis és szintézis gyakorlása.</w:t>
      </w:r>
    </w:p>
    <w:p w14:paraId="6ACA944A"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 Gondolkodási funkciók fejlesztése, összefüggések felismerése.</w:t>
      </w:r>
    </w:p>
    <w:p w14:paraId="774F3776"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l) Problémafelismerő és tervező képesség erősítése.</w:t>
      </w:r>
    </w:p>
    <w:p w14:paraId="7450B762"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 Önellátási és környezetellátási technikák elsajátítása.</w:t>
      </w:r>
    </w:p>
    <w:p w14:paraId="14DB2220"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 Motorikus képességek fejlesztése.</w:t>
      </w:r>
    </w:p>
    <w:p w14:paraId="33270E96"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 Helyes munkához való viszony kialakítása.</w:t>
      </w:r>
    </w:p>
    <w:p w14:paraId="1462F3C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 Reális énkép és önismeret fejlesztése.</w:t>
      </w:r>
    </w:p>
    <w:p w14:paraId="2A4BFD7A" w14:textId="788EABD5"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q) Szociális készségek erősítése.</w:t>
      </w:r>
    </w:p>
    <w:p w14:paraId="3B9DB536"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4047FC66" w14:textId="0FFB6D53"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24AAAF0C"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infokommunikációs eszközöket használ tudásbővítésre;</w:t>
      </w:r>
    </w:p>
    <w:p w14:paraId="430A189B"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információt keres és értékel az interneten;</w:t>
      </w:r>
    </w:p>
    <w:p w14:paraId="755EC374"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megkülönbözteti a releváns és hamis információt;</w:t>
      </w:r>
    </w:p>
    <w:p w14:paraId="4F7D2E7A"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védi személyes adatait;</w:t>
      </w:r>
    </w:p>
    <w:p w14:paraId="106CE98C"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szöveges és multimédiás dokumentumokat hoz létre;</w:t>
      </w:r>
    </w:p>
    <w:p w14:paraId="3D485090"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kezeli az operációs rendszer felhasználói felületét;</w:t>
      </w:r>
    </w:p>
    <w:p w14:paraId="1A4780B4"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képet, hangot és videót rögzít, tárol;</w:t>
      </w:r>
    </w:p>
    <w:p w14:paraId="44212B71"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szelektíven gyűjti a hulladékot;</w:t>
      </w:r>
    </w:p>
    <w:p w14:paraId="478C74C7"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ismeri a közlekedési szabályokat;</w:t>
      </w:r>
    </w:p>
    <w:p w14:paraId="7268D141"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szabálykövető magatartást tanúsít munkavégzéskor;</w:t>
      </w:r>
    </w:p>
    <w:p w14:paraId="3A309816"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 az anyag- és energiafelhasználásra;</w:t>
      </w:r>
    </w:p>
    <w:p w14:paraId="75474600"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elvégzi a rábízott feladatokat;</w:t>
      </w:r>
    </w:p>
    <w:p w14:paraId="4A556F2D" w14:textId="77777777" w:rsidR="00E03061" w:rsidRPr="0015685D" w:rsidRDefault="00E03061" w:rsidP="0063505E">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készít egyszerű ételeket;</w:t>
      </w:r>
    </w:p>
    <w:p w14:paraId="1BA3D848" w14:textId="7EDEB43D" w:rsidR="00E03061" w:rsidRPr="00F07D04" w:rsidRDefault="00E03061" w:rsidP="00E03061">
      <w:pPr>
        <w:numPr>
          <w:ilvl w:val="0"/>
          <w:numId w:val="37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továbbtanulási lehetőségeket reálisan mérlegeli.</w:t>
      </w:r>
    </w:p>
    <w:p w14:paraId="77AD1540"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Testnevelés</w:t>
      </w:r>
    </w:p>
    <w:p w14:paraId="461522F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testnevelés célja a testi fejlődés elősegítése és a praktikus mozgások fejlesztése. Az atipikus mozgásfejlődésből adódó nehézségek megelőzése és csökkentése kiemelt feladat. A fizikai állapot fejlesztése hozzájárul a társadalmi beilleszkedéshez és a munkatevékenységek elsajátításához.</w:t>
      </w:r>
    </w:p>
    <w:p w14:paraId="10C4E0E2"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Kiemelt habilitációs/rehabilitációs feladatok:</w:t>
      </w:r>
    </w:p>
    <w:p w14:paraId="05AB40F7"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Mozgásigény és kezdeményezőkészség erősítése.</w:t>
      </w:r>
    </w:p>
    <w:p w14:paraId="1ED75940"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 Együttműködés mozgásos játékokban, szabálytartás fejlesztése.</w:t>
      </w:r>
    </w:p>
    <w:p w14:paraId="471C479B"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 Mozgásos alaptechnikák, kitartás és állóképesség fejlesztése.</w:t>
      </w:r>
    </w:p>
    <w:p w14:paraId="2E1AA79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 Kondicionálás, hajlékonyság és ügyesség fejlesztése.</w:t>
      </w:r>
    </w:p>
    <w:p w14:paraId="473FBBA9"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Biztonságos testtudat és téri tájékozódás kialakítása.</w:t>
      </w:r>
    </w:p>
    <w:p w14:paraId="338A66A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 Szép testtartás és harmonikus mozgás fejlesztése.</w:t>
      </w:r>
    </w:p>
    <w:p w14:paraId="03F6443F"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 Tartós figyelem és fegyelmezett feladatvégzés erősítése.</w:t>
      </w:r>
    </w:p>
    <w:p w14:paraId="33EA90EE" w14:textId="05A77313"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 Önismeret és versenyszellem fejlesztése.</w:t>
      </w:r>
    </w:p>
    <w:p w14:paraId="3EA100E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Tanulási eredmények</w:t>
      </w:r>
    </w:p>
    <w:p w14:paraId="48C6CD55" w14:textId="49FB094F"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enyhe értelmi fogyatékos tanuló:</w:t>
      </w:r>
    </w:p>
    <w:p w14:paraId="0DC00BAD"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önállóan végez koordinációs gyakorlatokat;</w:t>
      </w:r>
    </w:p>
    <w:p w14:paraId="1B8C9E80"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kondicionálást biztosító feladatokat hajt végre;</w:t>
      </w:r>
    </w:p>
    <w:p w14:paraId="7CA9663E"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fejleszti helyzetfelismerő képességét;</w:t>
      </w:r>
    </w:p>
    <w:p w14:paraId="09C45F40"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helyesen végzi a tartásjavító és korrekciós gyakorlatokat;</w:t>
      </w:r>
    </w:p>
    <w:p w14:paraId="4D86BE24"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testnevelés és sport által fejlődik önismerete és érzelmi készsége;</w:t>
      </w:r>
    </w:p>
    <w:p w14:paraId="45394524" w14:textId="77777777"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toleráns a fogyatékos személyek iránt;</w:t>
      </w:r>
    </w:p>
    <w:p w14:paraId="411E5CA8" w14:textId="39C2D06C" w:rsidR="00E03061" w:rsidRPr="0015685D" w:rsidRDefault="00E03061" w:rsidP="0063505E">
      <w:pPr>
        <w:numPr>
          <w:ilvl w:val="0"/>
          <w:numId w:val="37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elfogadja a szexuális kultúra és az egészségvédelem fontosságát.</w:t>
      </w:r>
    </w:p>
    <w:p w14:paraId="01C28CF0" w14:textId="3CB43E2A" w:rsidR="00E03061" w:rsidRPr="0015685D" w:rsidRDefault="00E03061" w:rsidP="00E03061">
      <w:pPr>
        <w:spacing w:line="360" w:lineRule="auto"/>
        <w:jc w:val="both"/>
        <w:rPr>
          <w:rFonts w:ascii="Times New Roman" w:hAnsi="Times New Roman" w:cs="Times New Roman"/>
          <w:sz w:val="24"/>
          <w:szCs w:val="24"/>
        </w:rPr>
      </w:pPr>
    </w:p>
    <w:p w14:paraId="13D2919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Differenciálás – egyéni tanulási utak – erősségek – fejlesztendő területek</w:t>
      </w:r>
    </w:p>
    <w:p w14:paraId="102775B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differenciálás alapja, hogy nincs két egyforma enyhe értelmi fogyatékos tanuló. Az együtt tanított tanulók képességei, adottságai és szükségletei eltérőek, ugyanakkor minden gyermeknek joga van a képességeihez mért legmagasabb szintű, minőségi oktatáshoz. A differenciálás lényege a tanulók egyéni szükségleteihez igazodó fejlesztés és/vagy az önvezérelt fejlődés lehetőségeinek biztosítása a nevelési gyakorlatban.</w:t>
      </w:r>
    </w:p>
    <w:p w14:paraId="54DCBC7C"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Célja:</w:t>
      </w:r>
      <w:r w:rsidRPr="0015685D">
        <w:rPr>
          <w:rFonts w:ascii="Times New Roman" w:hAnsi="Times New Roman" w:cs="Times New Roman"/>
          <w:sz w:val="24"/>
          <w:szCs w:val="24"/>
        </w:rPr>
        <w:t xml:space="preserve"> hogy a tanulók a számukra legoptimálisabb tempóban fejlődhessenek, önmagukhoz képest érjék el a lehető legnagyobb előrelépést, miközben teljesítik a követelmények megfelelő szintjét.</w:t>
      </w:r>
    </w:p>
    <w:p w14:paraId="3337BF4F"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A hatékony differenciálás megtervezéséhez szükséges a tanulók megismerése az alábbi területeken:</w:t>
      </w:r>
    </w:p>
    <w:p w14:paraId="7CB30081" w14:textId="77777777" w:rsidR="00E03061" w:rsidRPr="0015685D" w:rsidRDefault="00E03061" w:rsidP="0063505E">
      <w:pPr>
        <w:numPr>
          <w:ilvl w:val="0"/>
          <w:numId w:val="3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továbbhaladáshoz szükséges előzetes tudás és alapkompetenciák;</w:t>
      </w:r>
    </w:p>
    <w:p w14:paraId="7A2747A6" w14:textId="77777777" w:rsidR="00E03061" w:rsidRPr="0015685D" w:rsidRDefault="00E03061" w:rsidP="0063505E">
      <w:pPr>
        <w:numPr>
          <w:ilvl w:val="0"/>
          <w:numId w:val="3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aktivizálhatóság, motivációs szint;</w:t>
      </w:r>
    </w:p>
    <w:p w14:paraId="4FF4B5FF" w14:textId="77777777" w:rsidR="00E03061" w:rsidRPr="0015685D" w:rsidRDefault="00E03061" w:rsidP="0063505E">
      <w:pPr>
        <w:numPr>
          <w:ilvl w:val="0"/>
          <w:numId w:val="3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munkavégzés fejlettsége;</w:t>
      </w:r>
    </w:p>
    <w:p w14:paraId="79F6D9DD" w14:textId="77777777" w:rsidR="00E03061" w:rsidRPr="0015685D" w:rsidRDefault="00E03061" w:rsidP="0063505E">
      <w:pPr>
        <w:numPr>
          <w:ilvl w:val="0"/>
          <w:numId w:val="3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együttműködési képesség;</w:t>
      </w:r>
    </w:p>
    <w:p w14:paraId="0E10F883" w14:textId="77777777" w:rsidR="00E03061" w:rsidRPr="0015685D" w:rsidRDefault="00E03061" w:rsidP="0063505E">
      <w:pPr>
        <w:numPr>
          <w:ilvl w:val="0"/>
          <w:numId w:val="37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társas helyzet és kapcsolati jellemzők.</w:t>
      </w:r>
    </w:p>
    <w:p w14:paraId="3C1A6B9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tudatos, differenciált tanulásszervezés pozitívan hat a tanulók önértékelésére és társas kapcsolataira is.</w:t>
      </w:r>
    </w:p>
    <w:p w14:paraId="5C9D796F" w14:textId="164C3E36" w:rsidR="00E03061" w:rsidRPr="0015685D" w:rsidRDefault="00E03061" w:rsidP="00E03061">
      <w:pPr>
        <w:spacing w:line="360" w:lineRule="auto"/>
        <w:jc w:val="both"/>
        <w:rPr>
          <w:rFonts w:ascii="Times New Roman" w:hAnsi="Times New Roman" w:cs="Times New Roman"/>
          <w:sz w:val="24"/>
          <w:szCs w:val="24"/>
        </w:rPr>
      </w:pPr>
    </w:p>
    <w:p w14:paraId="20487669"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Értékelés (tanulási eredmény)</w:t>
      </w:r>
    </w:p>
    <w:p w14:paraId="16F360E1"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enyhe értelmi fogyatékos tanulók teljesítményének értékelése elsősorban </w:t>
      </w:r>
      <w:r w:rsidRPr="0015685D">
        <w:rPr>
          <w:rFonts w:ascii="Times New Roman" w:hAnsi="Times New Roman" w:cs="Times New Roman"/>
          <w:b/>
          <w:bCs/>
          <w:sz w:val="24"/>
          <w:szCs w:val="24"/>
        </w:rPr>
        <w:t>szöveges, fejlesztő (tanulást támogató) értékeléssel</w:t>
      </w:r>
      <w:r w:rsidRPr="0015685D">
        <w:rPr>
          <w:rFonts w:ascii="Times New Roman" w:hAnsi="Times New Roman" w:cs="Times New Roman"/>
          <w:sz w:val="24"/>
          <w:szCs w:val="24"/>
        </w:rPr>
        <w:t xml:space="preserve"> történik, amely támogatja a Nemzeti alaptanterv céljainak megvalósulását.</w:t>
      </w:r>
      <w:r w:rsidRPr="0015685D">
        <w:rPr>
          <w:rFonts w:ascii="Times New Roman" w:hAnsi="Times New Roman" w:cs="Times New Roman"/>
          <w:sz w:val="24"/>
          <w:szCs w:val="24"/>
        </w:rPr>
        <w:br/>
      </w:r>
      <w:r w:rsidRPr="0015685D">
        <w:rPr>
          <w:rFonts w:ascii="Times New Roman" w:hAnsi="Times New Roman" w:cs="Times New Roman"/>
          <w:b/>
          <w:bCs/>
          <w:sz w:val="24"/>
          <w:szCs w:val="24"/>
        </w:rPr>
        <w:t>Célja:</w:t>
      </w:r>
      <w:r w:rsidRPr="0015685D">
        <w:rPr>
          <w:rFonts w:ascii="Times New Roman" w:hAnsi="Times New Roman" w:cs="Times New Roman"/>
          <w:sz w:val="24"/>
          <w:szCs w:val="24"/>
        </w:rPr>
        <w:t xml:space="preserve"> a tanulói szükségletek feltárása, a pedagógiai folyamat igazítása ezekhez, valamint a fejlődési irányok kijelölése.</w:t>
      </w:r>
    </w:p>
    <w:p w14:paraId="11D85D33"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szöveges értékelés lehet szóban vagy írásban, kiegészíthető szimbólumokkal, pontozással, tárgyi jelzésekkel. Tartalmazza a tanuló erősségeit, fejlesztendő területeit, és konkrét javaslatokat ad a továbblépéshez.</w:t>
      </w:r>
    </w:p>
    <w:p w14:paraId="347C2F9D"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leíró, szöveges értékelés feltételei:</w:t>
      </w:r>
    </w:p>
    <w:p w14:paraId="1B3B7BD2" w14:textId="77777777" w:rsidR="00E03061" w:rsidRPr="0015685D" w:rsidRDefault="00E03061" w:rsidP="0063505E">
      <w:pPr>
        <w:numPr>
          <w:ilvl w:val="0"/>
          <w:numId w:val="3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mindig a konkrét teljesítményre vagy viselkedésre vonatkozik, nem címkéz;</w:t>
      </w:r>
    </w:p>
    <w:p w14:paraId="5409DC56" w14:textId="77777777" w:rsidR="00E03061" w:rsidRPr="0015685D" w:rsidRDefault="00E03061" w:rsidP="0063505E">
      <w:pPr>
        <w:numPr>
          <w:ilvl w:val="0"/>
          <w:numId w:val="3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komplex: tartalmaz pozitív és fejlesztendő elemeket is;</w:t>
      </w:r>
    </w:p>
    <w:p w14:paraId="1956C029" w14:textId="77777777" w:rsidR="00E03061" w:rsidRPr="0015685D" w:rsidRDefault="00E03061" w:rsidP="0063505E">
      <w:pPr>
        <w:numPr>
          <w:ilvl w:val="0"/>
          <w:numId w:val="3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kapcsolódik a tanuló előző fejlődési fokához, és megjelöli a következő célfokot;</w:t>
      </w:r>
    </w:p>
    <w:p w14:paraId="3016B478" w14:textId="77777777" w:rsidR="00E03061" w:rsidRPr="0015685D" w:rsidRDefault="00E03061" w:rsidP="0063505E">
      <w:pPr>
        <w:numPr>
          <w:ilvl w:val="0"/>
          <w:numId w:val="37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érthetően és differenciáltan fogalmaz a tanuló és a szülő számára.</w:t>
      </w:r>
    </w:p>
    <w:p w14:paraId="59166F76" w14:textId="4F29DC0A"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önszabályozás képessége sok esetben kevésbé jellemző, ezért az önértékelést leginkább a pedagógus és a környezet visszajelzései erősítik. A rendszeres, minőségi visszajelzés jelentős mértékben befolyásolja a tanulás motivációját és a cél</w:t>
      </w:r>
      <w:r w:rsidR="00F07D04">
        <w:rPr>
          <w:rFonts w:ascii="Times New Roman" w:hAnsi="Times New Roman" w:cs="Times New Roman"/>
          <w:sz w:val="24"/>
          <w:szCs w:val="24"/>
        </w:rPr>
        <w:t>ok elérését.</w:t>
      </w:r>
    </w:p>
    <w:p w14:paraId="1192FD9F"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Minősítő, szummatív értékelés</w:t>
      </w:r>
    </w:p>
    <w:p w14:paraId="4CBEE97E" w14:textId="0FFDAAED"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Nagyobb időközönként történik, célja a tudás, az ismeretek és készségek szintjének megállapítása. Tudáspróbák alapján, százalékosan vagy ötfokú skálán fejezhető ki. Kiemelten fontos, hogy a szummatív értékelés is tartalmazzon fejlesztő elemeket, lehetőséget biztosítva a javításra és további fejlődésre.</w:t>
      </w:r>
    </w:p>
    <w:p w14:paraId="4C11617E"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diagnosztikus és szummatív értékelés fontos szerepet tölt be a továbbtanulás és pályaválasztás reális megítélésében is.</w:t>
      </w:r>
    </w:p>
    <w:p w14:paraId="378ACADF" w14:textId="0C6CFC22"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ötfokú osztályzási rendszer az eltérő fejlődési ütem miatt nehézségeket jelenthet, ezért a minősítés főként az ismeretjellegű tudásnál alkalmazható. Bizonyos képességek fejlődése csak hosszabb idő után mérhető.</w:t>
      </w:r>
    </w:p>
    <w:p w14:paraId="62959371" w14:textId="1C765055" w:rsidR="00E03061" w:rsidRPr="0015685D" w:rsidRDefault="00E03061" w:rsidP="00E03061">
      <w:pPr>
        <w:spacing w:line="360" w:lineRule="auto"/>
        <w:jc w:val="both"/>
        <w:rPr>
          <w:rFonts w:ascii="Times New Roman" w:hAnsi="Times New Roman" w:cs="Times New Roman"/>
          <w:sz w:val="24"/>
          <w:szCs w:val="24"/>
        </w:rPr>
      </w:pPr>
    </w:p>
    <w:p w14:paraId="1F464C5D" w14:textId="77777777"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Értékelési elvek:</w:t>
      </w:r>
    </w:p>
    <w:p w14:paraId="66EC5E5B" w14:textId="77777777" w:rsidR="00E03061" w:rsidRPr="0015685D" w:rsidRDefault="00E03061" w:rsidP="0063505E">
      <w:pPr>
        <w:numPr>
          <w:ilvl w:val="0"/>
          <w:numId w:val="3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teljesítményt a tanuló számára előírt követelményekhez kell viszonyítani;</w:t>
      </w:r>
    </w:p>
    <w:p w14:paraId="14ECA958" w14:textId="77777777" w:rsidR="00E03061" w:rsidRPr="0015685D" w:rsidRDefault="00E03061" w:rsidP="0063505E">
      <w:pPr>
        <w:numPr>
          <w:ilvl w:val="0"/>
          <w:numId w:val="3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mérési-értékelési helyzet biztosítson esélyegyenlőséget (pl. eszközhasználat, időkeret);</w:t>
      </w:r>
    </w:p>
    <w:p w14:paraId="5629581A" w14:textId="77777777" w:rsidR="00E03061" w:rsidRPr="0015685D" w:rsidRDefault="00E03061" w:rsidP="0063505E">
      <w:pPr>
        <w:numPr>
          <w:ilvl w:val="0"/>
          <w:numId w:val="3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követelményekben arányosan jelenjenek meg kompetenciák, ismeretek, készségek, attitűdök;</w:t>
      </w:r>
    </w:p>
    <w:p w14:paraId="0B25D40F" w14:textId="77777777" w:rsidR="00E03061" w:rsidRPr="0015685D" w:rsidRDefault="00E03061" w:rsidP="0063505E">
      <w:pPr>
        <w:numPr>
          <w:ilvl w:val="0"/>
          <w:numId w:val="38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produktumok és tevékenységek legyenek változatosak.</w:t>
      </w:r>
    </w:p>
    <w:p w14:paraId="45450B88" w14:textId="1A44B2B2" w:rsidR="00E03061" w:rsidRPr="0015685D" w:rsidRDefault="00E03061" w:rsidP="00E0306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 a tanulási eredmények és a viselkedés dokumentálására az iskolák különféle rendszereket alkalmaznak, amelyek a tantárgyi teljesítmény mellett a gyermek általános fejlődését is nyomon követik.</w:t>
      </w:r>
    </w:p>
    <w:p w14:paraId="78380166"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egészségügyi és pedagógiai célú habilitáció, rehabilitáció</w:t>
      </w:r>
    </w:p>
    <w:p w14:paraId="179A95D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egészségügyi és pedagógiai célú habilitációs és rehabilitációs foglalkozások során a probléma jellegéhez leginkább megfelelő eljárások, módszerek és technikák alkalmazásával támogatják a gyermek képességeinek fejlődését, egyidejűleg biztosítva a szükséges feltételeket.</w:t>
      </w:r>
    </w:p>
    <w:p w14:paraId="20737FF9"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Fejlesztési célok:</w:t>
      </w:r>
    </w:p>
    <w:p w14:paraId="0A013AA4" w14:textId="77777777" w:rsidR="00E05218" w:rsidRPr="0015685D" w:rsidRDefault="00E05218" w:rsidP="0063505E">
      <w:pPr>
        <w:numPr>
          <w:ilvl w:val="0"/>
          <w:numId w:val="3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akadályozott fejlődésből adódó hátrányok csökkentése;</w:t>
      </w:r>
    </w:p>
    <w:p w14:paraId="6C336E7B" w14:textId="77777777" w:rsidR="00E05218" w:rsidRPr="0015685D" w:rsidRDefault="00E05218" w:rsidP="0063505E">
      <w:pPr>
        <w:numPr>
          <w:ilvl w:val="0"/>
          <w:numId w:val="3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aktív és eredményes részvételének biztosítása az ismeretszerzési és tanulási folyamatban;</w:t>
      </w:r>
    </w:p>
    <w:p w14:paraId="0C225AC6" w14:textId="77777777" w:rsidR="00E05218" w:rsidRPr="0015685D" w:rsidRDefault="00E05218" w:rsidP="0063505E">
      <w:pPr>
        <w:numPr>
          <w:ilvl w:val="0"/>
          <w:numId w:val="38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nehézségek minimalizálása a tanulási folyamat során.</w:t>
      </w:r>
    </w:p>
    <w:p w14:paraId="1D011B99"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foglalkozások célja a hiányzó vagy sérült pszichikus funkciók kialakítása, magasabb szintre emelése, a rosszul szerveződött struktúrák átalakítása, valamint a kiemelkedő képességek fejlesztése.</w:t>
      </w:r>
    </w:p>
    <w:p w14:paraId="4E8C82DD"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egészségügyi és pedagógiai célú habilitációs és rehabilitációs tevékenység segíti:</w:t>
      </w:r>
    </w:p>
    <w:p w14:paraId="7F8540A8" w14:textId="77777777" w:rsidR="00E05218" w:rsidRPr="0015685D" w:rsidRDefault="00E05218" w:rsidP="0063505E">
      <w:pPr>
        <w:numPr>
          <w:ilvl w:val="0"/>
          <w:numId w:val="3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tananyag és fejlesztési követelmények differenciálását;</w:t>
      </w:r>
    </w:p>
    <w:p w14:paraId="360E6E35" w14:textId="77777777" w:rsidR="00E05218" w:rsidRPr="0015685D" w:rsidRDefault="00E05218" w:rsidP="0063505E">
      <w:pPr>
        <w:numPr>
          <w:ilvl w:val="0"/>
          <w:numId w:val="3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képességeket fejlesztő eljárások és feladatok összehangolását;</w:t>
      </w:r>
    </w:p>
    <w:p w14:paraId="62A6C6C9" w14:textId="77777777" w:rsidR="00E05218" w:rsidRPr="0015685D" w:rsidRDefault="00E05218" w:rsidP="0063505E">
      <w:pPr>
        <w:numPr>
          <w:ilvl w:val="0"/>
          <w:numId w:val="3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egyéni tanulási technika kialakítását;</w:t>
      </w:r>
    </w:p>
    <w:p w14:paraId="3324FD90" w14:textId="77777777" w:rsidR="00E05218" w:rsidRPr="0015685D" w:rsidRDefault="00E05218" w:rsidP="0063505E">
      <w:pPr>
        <w:numPr>
          <w:ilvl w:val="0"/>
          <w:numId w:val="3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haladási tempó és motiváció személyre szabott biztosítását;</w:t>
      </w:r>
    </w:p>
    <w:p w14:paraId="2D205069" w14:textId="77777777" w:rsidR="00E05218" w:rsidRPr="0015685D" w:rsidRDefault="00E05218" w:rsidP="0063505E">
      <w:pPr>
        <w:numPr>
          <w:ilvl w:val="0"/>
          <w:numId w:val="38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 és az értékelés összhangjának megteremtését.</w:t>
      </w:r>
    </w:p>
    <w:p w14:paraId="4BB9907B"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foglalkozások eredményességét növeli, ha:</w:t>
      </w:r>
    </w:p>
    <w:p w14:paraId="28E88B56" w14:textId="77777777" w:rsidR="00E05218" w:rsidRPr="0015685D" w:rsidRDefault="00E05218" w:rsidP="0063505E">
      <w:pPr>
        <w:numPr>
          <w:ilvl w:val="0"/>
          <w:numId w:val="3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rendszeresen, akár naponta, egyénre szabottan valósulnak meg;</w:t>
      </w:r>
    </w:p>
    <w:p w14:paraId="7C36351C" w14:textId="77777777" w:rsidR="00E05218" w:rsidRPr="0015685D" w:rsidRDefault="00E05218" w:rsidP="0063505E">
      <w:pPr>
        <w:numPr>
          <w:ilvl w:val="0"/>
          <w:numId w:val="3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fejlődés üteméhez igazodnak;</w:t>
      </w:r>
    </w:p>
    <w:p w14:paraId="46A06F54" w14:textId="77777777" w:rsidR="00E05218" w:rsidRPr="0015685D" w:rsidRDefault="00E05218" w:rsidP="0063505E">
      <w:pPr>
        <w:numPr>
          <w:ilvl w:val="0"/>
          <w:numId w:val="38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habilitáció teljes időtartama alatt folyamatos a szakember támogatása.</w:t>
      </w:r>
    </w:p>
    <w:p w14:paraId="69A937CC"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Dokumentáció:</w:t>
      </w:r>
    </w:p>
    <w:p w14:paraId="13DBC29C" w14:textId="6EEF33F5"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habilitációs és rehabilitációs foglalkozások dokumentálása az egyéni fejlesztési terv (EFT) alapján történik, amelyet a gyógypedagógus készít a szakértői véleményre és a pedagógiai diagnózisra alapozva, a partnerekkel együttműködésben.</w:t>
      </w:r>
    </w:p>
    <w:p w14:paraId="45248461"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Megvalósulási formák:</w:t>
      </w:r>
    </w:p>
    <w:p w14:paraId="70C58D05" w14:textId="4CE8B6FE"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foglalkozások megvalósulhatnak osztálytermen belül vagy kívül, egyéni vagy kiscsoportos formában. Az együttnevelést megvalósító iskolákban szükséges a pedagógusok, fejlesztőpedagógusok, gyógypedagógusok és más pedagógiai munkát segítő szakemberek együttműködése. Ez a pedagógusok kötelező tanórával le nem kötött órakeretéből, konzultációkkal alátámasztott pedagógiai tevékenységként valósítható meg.</w:t>
      </w:r>
    </w:p>
    <w:p w14:paraId="5E00B0DE" w14:textId="77777777" w:rsidR="00E05218" w:rsidRPr="0015685D" w:rsidRDefault="00E05218" w:rsidP="0015685D">
      <w:pPr>
        <w:pStyle w:val="Cmsor2"/>
      </w:pPr>
      <w:bookmarkStart w:id="113" w:name="_Toc205454251"/>
      <w:r w:rsidRPr="0015685D">
        <w:t>A hallási fogyatékos tanulók iskolai nevelése-oktatása</w:t>
      </w:r>
      <w:bookmarkEnd w:id="113"/>
    </w:p>
    <w:p w14:paraId="5B8E13E2"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hallássérülés gyűjtőfogalom, amely magában foglalja a nagyothallókat, a siketeket és a cochleáris implantátumot (CI) viselőket. A cochleáris implantátum a belső fülbe ültetett hallásjavító eszköz. A hallássérült tanulónál – a hallás hiánya vagy csökkenése miatt – a nyelvi kommunikáció (beszédértés, szövegértő olvasás, szókincs, nyelvi szerkezetek értése és használata, hangzó beszéd </w:t>
      </w:r>
      <w:r w:rsidRPr="0015685D">
        <w:rPr>
          <w:rFonts w:ascii="Times New Roman" w:hAnsi="Times New Roman" w:cs="Times New Roman"/>
          <w:sz w:val="24"/>
          <w:szCs w:val="24"/>
        </w:rPr>
        <w:lastRenderedPageBreak/>
        <w:t>stb.) fejlettsége eltérhet a szokásostól, amely következtében a megismerő tevékenység és a teljes személyiség fejlődése is módosulhat.</w:t>
      </w:r>
    </w:p>
    <w:p w14:paraId="749D99C5" w14:textId="1EBD0D5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 xml:space="preserve"> A hallássérült tanulók fejlesztésének alapelvei</w:t>
      </w:r>
    </w:p>
    <w:p w14:paraId="5D20FE25"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gyermekek, tanulók speciális oktatását, nevelését és fejlesztését elláthatja:</w:t>
      </w:r>
    </w:p>
    <w:p w14:paraId="55C2BAB7" w14:textId="77777777" w:rsidR="00E05218" w:rsidRPr="0015685D" w:rsidRDefault="00E05218" w:rsidP="0063505E">
      <w:pPr>
        <w:numPr>
          <w:ilvl w:val="0"/>
          <w:numId w:val="3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hallássérültek speciális gyógypedagógiai intézménye,</w:t>
      </w:r>
    </w:p>
    <w:p w14:paraId="2A81E030" w14:textId="77777777" w:rsidR="00E05218" w:rsidRPr="0015685D" w:rsidRDefault="00E05218" w:rsidP="0063505E">
      <w:pPr>
        <w:numPr>
          <w:ilvl w:val="0"/>
          <w:numId w:val="3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többségi általános iskola,</w:t>
      </w:r>
    </w:p>
    <w:p w14:paraId="538265E1" w14:textId="77777777" w:rsidR="00E05218" w:rsidRPr="0015685D" w:rsidRDefault="00E05218" w:rsidP="0063505E">
      <w:pPr>
        <w:numPr>
          <w:ilvl w:val="0"/>
          <w:numId w:val="38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más, speciális szolgáltatást nyújtani tudó intézmény.</w:t>
      </w:r>
    </w:p>
    <w:p w14:paraId="4C8B5DC7"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 utóbbi esetben a speciális, szakspecifikus ellátást a hallássérült gyermekek és tanulók megsegítésekor a hallássérültek pedagógiája szakirányon végzett gyógypedagógus (szurdopedagógus) biztosítja.</w:t>
      </w:r>
    </w:p>
    <w:p w14:paraId="19996A7F"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tanulói szükségletek ismeretében szakmai támogatás igényelhető:</w:t>
      </w:r>
    </w:p>
    <w:p w14:paraId="2D973D64" w14:textId="77777777" w:rsidR="00E05218" w:rsidRPr="0015685D" w:rsidRDefault="00E05218" w:rsidP="0063505E">
      <w:pPr>
        <w:numPr>
          <w:ilvl w:val="0"/>
          <w:numId w:val="3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Egységes Gyógypedagógiai Módszertani Intézményektől (EGYMI),</w:t>
      </w:r>
    </w:p>
    <w:p w14:paraId="1E1AE219" w14:textId="77777777" w:rsidR="00E05218" w:rsidRPr="0015685D" w:rsidRDefault="00E05218" w:rsidP="0063505E">
      <w:pPr>
        <w:numPr>
          <w:ilvl w:val="0"/>
          <w:numId w:val="3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 szakszolgáltatást nyújtó intézményektől,</w:t>
      </w:r>
    </w:p>
    <w:p w14:paraId="0860987A" w14:textId="77777777" w:rsidR="00E05218" w:rsidRPr="0015685D" w:rsidRDefault="00E05218" w:rsidP="0063505E">
      <w:pPr>
        <w:numPr>
          <w:ilvl w:val="0"/>
          <w:numId w:val="3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pedagógiai-szakmai szolgáltatást nyújtó intézményektől,</w:t>
      </w:r>
    </w:p>
    <w:p w14:paraId="7CC6270E" w14:textId="77777777" w:rsidR="00E05218" w:rsidRPr="0015685D" w:rsidRDefault="00E05218" w:rsidP="0063505E">
      <w:pPr>
        <w:numPr>
          <w:ilvl w:val="0"/>
          <w:numId w:val="38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utazó gyógypedagógusi, utazó konduktori hálózat működtetésére kijelölt intézményektől.</w:t>
      </w:r>
    </w:p>
    <w:p w14:paraId="58D540C4"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 fejlesztési lehetőségeit – személyiségjegyei és intellektusa mellett – döntően befolyásolja:</w:t>
      </w:r>
    </w:p>
    <w:p w14:paraId="082282A3"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hallássérülés bekövetkeztének időpontja,</w:t>
      </w:r>
    </w:p>
    <w:p w14:paraId="2EFA5C1E"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felismerésének ideje,</w:t>
      </w:r>
    </w:p>
    <w:p w14:paraId="55ACA784"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kóroka,</w:t>
      </w:r>
    </w:p>
    <w:p w14:paraId="5BA34AC5"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mértéke,</w:t>
      </w:r>
    </w:p>
    <w:p w14:paraId="22783CE9"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segédeszközzel való ellátásának ideje,</w:t>
      </w:r>
    </w:p>
    <w:p w14:paraId="79C58C36" w14:textId="77777777" w:rsidR="00E05218" w:rsidRPr="0015685D" w:rsidRDefault="00E05218" w:rsidP="0063505E">
      <w:pPr>
        <w:numPr>
          <w:ilvl w:val="0"/>
          <w:numId w:val="38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 megkezdésének időpontja.</w:t>
      </w:r>
    </w:p>
    <w:p w14:paraId="2AA0DE18"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hallássérült gyermekek fejlesztése az általános pedagógiai tevékenységen kívül </w:t>
      </w:r>
      <w:r w:rsidRPr="0015685D">
        <w:rPr>
          <w:rFonts w:ascii="Times New Roman" w:hAnsi="Times New Roman" w:cs="Times New Roman"/>
          <w:b/>
          <w:bCs/>
          <w:sz w:val="24"/>
          <w:szCs w:val="24"/>
        </w:rPr>
        <w:t>egészségügyi és pedagógiai célú habilitációs és rehabilitációs foglalkozások</w:t>
      </w:r>
      <w:r w:rsidRPr="0015685D">
        <w:rPr>
          <w:rFonts w:ascii="Times New Roman" w:hAnsi="Times New Roman" w:cs="Times New Roman"/>
          <w:sz w:val="24"/>
          <w:szCs w:val="24"/>
        </w:rPr>
        <w:t xml:space="preserve"> és eljárások során valósul meg.</w:t>
      </w:r>
    </w:p>
    <w:p w14:paraId="7874F68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rendszeresen végzett mérések, speciális pedagógiai vizsgálatok, megfigyelések, tapasztalati eredmények figyelembevétele, valamint az audiológus szakorvossal való folyamatos kapcsolat </w:t>
      </w:r>
      <w:r w:rsidRPr="0015685D">
        <w:rPr>
          <w:rFonts w:ascii="Times New Roman" w:hAnsi="Times New Roman" w:cs="Times New Roman"/>
          <w:sz w:val="24"/>
          <w:szCs w:val="24"/>
        </w:rPr>
        <w:lastRenderedPageBreak/>
        <w:t>elengedhetetlen feltétele az eredményes gyógypedagógiai és egészségügyi habilitációs, rehabilitációs tevékenységnek.</w:t>
      </w:r>
    </w:p>
    <w:p w14:paraId="3A22F256"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szakszerű pedagógiai munka végzéséhez szükséges:</w:t>
      </w:r>
    </w:p>
    <w:p w14:paraId="69B79DCA" w14:textId="77777777" w:rsidR="00E05218" w:rsidRPr="0015685D" w:rsidRDefault="00E05218" w:rsidP="0063505E">
      <w:pPr>
        <w:numPr>
          <w:ilvl w:val="0"/>
          <w:numId w:val="3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fenti ismeretek elsajátítása,</w:t>
      </w:r>
    </w:p>
    <w:p w14:paraId="442D3256" w14:textId="77777777" w:rsidR="00E05218" w:rsidRPr="0015685D" w:rsidRDefault="00E05218" w:rsidP="0063505E">
      <w:pPr>
        <w:numPr>
          <w:ilvl w:val="0"/>
          <w:numId w:val="3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elemi technikai tudnivalók (például hallókészülék kezelése) ismerete,</w:t>
      </w:r>
    </w:p>
    <w:p w14:paraId="14F0F2EC" w14:textId="3253BA87" w:rsidR="00E05218" w:rsidRPr="0015685D" w:rsidRDefault="00E05218" w:rsidP="0063505E">
      <w:pPr>
        <w:numPr>
          <w:ilvl w:val="0"/>
          <w:numId w:val="38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sajátos nevelési igényű tanulókat nevelő-oktató pedagógus szakmai felkészültsége.</w:t>
      </w:r>
    </w:p>
    <w:p w14:paraId="4DFDDE98"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hallássérült tanulók többségi iskolában történő együttnevelése</w:t>
      </w:r>
    </w:p>
    <w:p w14:paraId="1F5141A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nevelés-oktatás szervezeti keretének megválasztását, valamint az alkalmazott speciális módszer- és eszközrendszert minden esetben a tanuló állapotából és egyéni szükségleteiből fakadó szakmai szempontok határozzák meg. A többségi iskolában történő együttnevelés a szülő, a gyógypedagógus és a befogadó pedagógus közös döntése alapján valósulhat meg, az illetékes szakértői bizottság (megyei vagy országos szakértői és rehabilitációs bizottság) írásos szakvéleményének figyelembevételével a </w:t>
      </w:r>
      <w:r w:rsidRPr="0015685D">
        <w:rPr>
          <w:rFonts w:ascii="Times New Roman" w:hAnsi="Times New Roman" w:cs="Times New Roman"/>
          <w:b/>
          <w:bCs/>
          <w:sz w:val="24"/>
          <w:szCs w:val="24"/>
        </w:rPr>
        <w:t>2011. évi CXC. törvény a nemzeti köznevelésről</w:t>
      </w:r>
      <w:r w:rsidRPr="0015685D">
        <w:rPr>
          <w:rFonts w:ascii="Times New Roman" w:hAnsi="Times New Roman" w:cs="Times New Roman"/>
          <w:sz w:val="24"/>
          <w:szCs w:val="24"/>
        </w:rPr>
        <w:t xml:space="preserve"> és a </w:t>
      </w:r>
      <w:r w:rsidRPr="0015685D">
        <w:rPr>
          <w:rFonts w:ascii="Times New Roman" w:hAnsi="Times New Roman" w:cs="Times New Roman"/>
          <w:b/>
          <w:bCs/>
          <w:sz w:val="24"/>
          <w:szCs w:val="24"/>
        </w:rPr>
        <w:t>32/2012. (X. 8.) EMMI rendelet</w:t>
      </w:r>
      <w:r w:rsidRPr="0015685D">
        <w:rPr>
          <w:rFonts w:ascii="Times New Roman" w:hAnsi="Times New Roman" w:cs="Times New Roman"/>
          <w:sz w:val="24"/>
          <w:szCs w:val="24"/>
        </w:rPr>
        <w:t xml:space="preserve"> előírásainak megfelelően.</w:t>
      </w:r>
    </w:p>
    <w:p w14:paraId="0B50E570"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együttnevelés nem lehet formális: a befogadó iskolának a valódi inklúzió érdekében szükséges változtatásokat végrehajtani a módszertanban, az eszközhasználatban (differenciálás, egyéni képességek figyelembevétele), az óraszervezésben, valamint a teljes tantestület szemléletformálásában. A gyógypedagógus partnerként működik közre a megoldások kialakításában. Az iskola akkor válik valóban befogadóvá, ha a tanítási program, a pedagógiai szemlélet, a szervezés, valamint a tárgyi és személyi feltételek a gyermek speciális szükségleteihez igazodnak.</w:t>
      </w:r>
    </w:p>
    <w:p w14:paraId="397EA286"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gyermekek együttnevelése halló társaikkal több formában is megvalósulhat:</w:t>
      </w:r>
    </w:p>
    <w:p w14:paraId="4A2DC84B" w14:textId="77777777" w:rsidR="00E05218" w:rsidRPr="0015685D" w:rsidRDefault="00E05218" w:rsidP="0063505E">
      <w:pPr>
        <w:numPr>
          <w:ilvl w:val="0"/>
          <w:numId w:val="38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Egyéni teljes integráció:</w:t>
      </w:r>
      <w:r w:rsidRPr="0015685D">
        <w:rPr>
          <w:rFonts w:ascii="Times New Roman" w:hAnsi="Times New Roman" w:cs="Times New Roman"/>
          <w:sz w:val="24"/>
          <w:szCs w:val="24"/>
        </w:rPr>
        <w:t xml:space="preserve"> a tanuló az oktatás teljes ideje alatt a befogadó osztályban vesz részt.</w:t>
      </w:r>
    </w:p>
    <w:p w14:paraId="5969C860" w14:textId="77777777" w:rsidR="00E05218" w:rsidRPr="0015685D" w:rsidRDefault="00E05218" w:rsidP="0063505E">
      <w:pPr>
        <w:numPr>
          <w:ilvl w:val="0"/>
          <w:numId w:val="38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Csoportos teljes integráció:</w:t>
      </w:r>
      <w:r w:rsidRPr="0015685D">
        <w:rPr>
          <w:rFonts w:ascii="Times New Roman" w:hAnsi="Times New Roman" w:cs="Times New Roman"/>
          <w:sz w:val="24"/>
          <w:szCs w:val="24"/>
        </w:rPr>
        <w:t xml:space="preserve"> a hallássérült tanulócsoport a befogadó iskola azonos évfolyamán tanul; esetenként a tanórákat a többségi pedagógus és a gyógypedagógus közösen vezetik.</w:t>
      </w:r>
    </w:p>
    <w:p w14:paraId="4A38F0A1" w14:textId="77777777" w:rsidR="00E05218" w:rsidRPr="0015685D" w:rsidRDefault="00E05218" w:rsidP="0063505E">
      <w:pPr>
        <w:numPr>
          <w:ilvl w:val="0"/>
          <w:numId w:val="38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Részleges integráció:</w:t>
      </w:r>
      <w:r w:rsidRPr="0015685D">
        <w:rPr>
          <w:rFonts w:ascii="Times New Roman" w:hAnsi="Times New Roman" w:cs="Times New Roman"/>
          <w:sz w:val="24"/>
          <w:szCs w:val="24"/>
        </w:rPr>
        <w:t xml:space="preserve"> a tanuló a tanórák egy részét halló társaival tölti, a fennmaradó időben gyógypedagógussal vagy kiscsoportban dolgozik.</w:t>
      </w:r>
    </w:p>
    <w:p w14:paraId="05741D98"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integrált nevelés-oktatás során különös figyelmet kell fordítani az alábbi szempontokra:</w:t>
      </w:r>
    </w:p>
    <w:p w14:paraId="52A0002C" w14:textId="77777777" w:rsidR="00E05218" w:rsidRPr="0015685D" w:rsidRDefault="00E05218" w:rsidP="0063505E">
      <w:pPr>
        <w:numPr>
          <w:ilvl w:val="0"/>
          <w:numId w:val="3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adott tantestület pozitív hozzáállása, bevonódása és toleranciája alapvető feltétel.</w:t>
      </w:r>
    </w:p>
    <w:p w14:paraId="5F337B6A" w14:textId="77777777" w:rsidR="00E05218" w:rsidRPr="0015685D" w:rsidRDefault="00E05218" w:rsidP="0063505E">
      <w:pPr>
        <w:numPr>
          <w:ilvl w:val="0"/>
          <w:numId w:val="3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pedagógiai programjának és helyi tantervének elkészítésekor figyelembe kell venni a hallássérült tanuló speciális fejlesztési igényeit (tananyag, követelmények, értékelési módszerek, speciális módszertan).</w:t>
      </w:r>
    </w:p>
    <w:p w14:paraId="55126CC5" w14:textId="77777777" w:rsidR="00E05218" w:rsidRPr="0015685D" w:rsidRDefault="00E05218" w:rsidP="0063505E">
      <w:pPr>
        <w:numPr>
          <w:ilvl w:val="0"/>
          <w:numId w:val="3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Gondoskodni kell arról, hogy a tanuló megkapja a szükséges segítséget hallássérüléséből és a nyelvi kommunikációban, fogalmi gondolkodásban mutatkozó eltéréseiből eredő hátrányainak leküzdéséhez.</w:t>
      </w:r>
    </w:p>
    <w:p w14:paraId="3EE3A48C" w14:textId="77777777" w:rsidR="00E05218" w:rsidRPr="0015685D" w:rsidRDefault="00E05218" w:rsidP="0063505E">
      <w:pPr>
        <w:numPr>
          <w:ilvl w:val="0"/>
          <w:numId w:val="3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során figyelembe kell venni a hallássérülés következtében jelentkező kommunikációs nehézségeket, a szókincs esetleges elmaradását, a szóbeli és írásbeli kifejezőkészség gyengébb voltát, a grammatikai hibákat, kiejtési nehézségeket.</w:t>
      </w:r>
    </w:p>
    <w:p w14:paraId="3E2C66AD" w14:textId="77777777" w:rsidR="00E05218" w:rsidRPr="0015685D" w:rsidRDefault="00E05218" w:rsidP="0063505E">
      <w:pPr>
        <w:numPr>
          <w:ilvl w:val="0"/>
          <w:numId w:val="3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értékelés nem tartalmazhat olyan követelményt, amely a tanuló sérüléséből adódóan nem teljesíthető halló társaival azonos módon vagy szinten (pl. hosszú memoriter, hangsúlyos ritmusos versmondás, tollbamondás). Az értékelésnek az </w:t>
      </w:r>
      <w:r w:rsidRPr="0015685D">
        <w:rPr>
          <w:rFonts w:ascii="Times New Roman" w:hAnsi="Times New Roman" w:cs="Times New Roman"/>
          <w:b/>
          <w:bCs/>
          <w:sz w:val="24"/>
          <w:szCs w:val="24"/>
        </w:rPr>
        <w:t>egyéni fejlesztési terv</w:t>
      </w:r>
      <w:r w:rsidRPr="0015685D">
        <w:rPr>
          <w:rFonts w:ascii="Times New Roman" w:hAnsi="Times New Roman" w:cs="Times New Roman"/>
          <w:sz w:val="24"/>
          <w:szCs w:val="24"/>
        </w:rPr>
        <w:t xml:space="preserve"> követelményeire kell épülnie.</w:t>
      </w:r>
    </w:p>
    <w:p w14:paraId="486BD031"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befogadó pedagógusközösség feladatai:</w:t>
      </w:r>
    </w:p>
    <w:p w14:paraId="6B1EBD5E" w14:textId="77777777" w:rsidR="00E05218" w:rsidRPr="0015685D" w:rsidRDefault="00E05218" w:rsidP="0063505E">
      <w:pPr>
        <w:numPr>
          <w:ilvl w:val="0"/>
          <w:numId w:val="3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Segíti a gyermek beilleszkedését a közösségbe.</w:t>
      </w:r>
    </w:p>
    <w:p w14:paraId="1553A9A0" w14:textId="77777777" w:rsidR="00E05218" w:rsidRPr="0015685D" w:rsidRDefault="00E05218" w:rsidP="0063505E">
      <w:pPr>
        <w:numPr>
          <w:ilvl w:val="0"/>
          <w:numId w:val="3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Konzultációs, hospitálási és osztálytermi együttműködési lehetőséget biztosít a gyógypedagógus számára.</w:t>
      </w:r>
    </w:p>
    <w:p w14:paraId="459F16F2" w14:textId="77777777" w:rsidR="00E05218" w:rsidRPr="0015685D" w:rsidRDefault="00E05218" w:rsidP="0063505E">
      <w:pPr>
        <w:numPr>
          <w:ilvl w:val="0"/>
          <w:numId w:val="3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jogszabályokban előírtaknak megfelelően mindent megtesz a hallássérült tanuló sikeres integrációjáért.</w:t>
      </w:r>
    </w:p>
    <w:p w14:paraId="0340281F" w14:textId="77777777" w:rsidR="00E05218" w:rsidRPr="0015685D" w:rsidRDefault="00E05218" w:rsidP="0063505E">
      <w:pPr>
        <w:numPr>
          <w:ilvl w:val="0"/>
          <w:numId w:val="3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Megszervezi a törvényben előírt, szükséges egyéni korrekciós és fejlesztő foglalkozásokat.</w:t>
      </w:r>
    </w:p>
    <w:p w14:paraId="4F4FD772"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szurdopedagógus/utazótanár feladatai:</w:t>
      </w:r>
    </w:p>
    <w:p w14:paraId="4509145F"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Tájékoztatással segíti a befogadó pedagógusokat, gyermek- és szülői közösségeket a tanuló érkezése előtt és beilleszkedése során.</w:t>
      </w:r>
    </w:p>
    <w:p w14:paraId="085F56D5"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Konzultációval támogatja a pedagógusok munkáját a hallássérült gyermek sajátosságainak megértésében.</w:t>
      </w:r>
    </w:p>
    <w:p w14:paraId="4C92E672"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Hospitál a gyermek óráin, és segíti a tanórai munka tervezését.</w:t>
      </w:r>
    </w:p>
    <w:p w14:paraId="3A9F7EAD"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Nyomon követi a tanuló fejlődését, és egyéni fejlesztés keretében fejleszti a nyelvi és kommunikációs kompetenciákat.</w:t>
      </w:r>
    </w:p>
    <w:p w14:paraId="13CB95D5"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koordinálja a rehabilitációban részt vevő szakemberek munkáját.</w:t>
      </w:r>
    </w:p>
    <w:p w14:paraId="043FBDD6" w14:textId="77777777" w:rsidR="00E05218" w:rsidRPr="0015685D" w:rsidRDefault="00E05218" w:rsidP="0063505E">
      <w:pPr>
        <w:numPr>
          <w:ilvl w:val="0"/>
          <w:numId w:val="39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Rendszeresen kapcsolatot tart a szülőkkel.</w:t>
      </w:r>
    </w:p>
    <w:p w14:paraId="1C6269B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eredményes együttnevelés feltétele a szülők aktív közreműködése és a család–iskola együttműködésének folyamatos fenntartása. Az integráltan tanuló hallássérült tanuló számára biztosítani kell mindazokat a speciális eszközöket, egészségügyi, pedagógiai habilitációs és rehabilitációs ellátást, amelyeket a szakértői bizottság szakvéleménye javasol, illetve amely a hallássérülés jellegéből fakad (pl. audiológiai gondozás, hallásjavító eszközök használata). Ennek megszervezésében a szakértői javaslat, valamint az illetékes gyógypedagógiai módszertani intézmények folyamatos szakmai tanácsadása nyújt segítséget.</w:t>
      </w:r>
    </w:p>
    <w:p w14:paraId="48C5B9E3"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Nemzeti alaptanterv (továbbiakban: Nat) alkalmazása a hallássérült (siket és nagyothalló) gyermekek nevelésében-oktatásában</w:t>
      </w:r>
    </w:p>
    <w:p w14:paraId="64791EC4"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hallássérült tanulók nevelésében és oktatásában a </w:t>
      </w:r>
      <w:r w:rsidRPr="0015685D">
        <w:rPr>
          <w:rFonts w:ascii="Times New Roman" w:hAnsi="Times New Roman" w:cs="Times New Roman"/>
          <w:b/>
          <w:bCs/>
          <w:sz w:val="24"/>
          <w:szCs w:val="24"/>
        </w:rPr>
        <w:t>Nat</w:t>
      </w:r>
      <w:r w:rsidRPr="0015685D">
        <w:rPr>
          <w:rFonts w:ascii="Times New Roman" w:hAnsi="Times New Roman" w:cs="Times New Roman"/>
          <w:sz w:val="24"/>
          <w:szCs w:val="24"/>
        </w:rPr>
        <w:t xml:space="preserve">-ban meghatározott fejlesztési feladatok az irányadóak, azonban az egyes tanulási területekhez rendelt tartalmak, valamint a fejlesztendő képességek, készségek és kulcskompetenciák fejlődési útjai, módjai és időtartama minden esetben a tanuló egyéni sajátosságaihoz és fejlődési üteméhez igazodnak. A sajátos nevelési igényből fakadó eltérések indokolttá teszik a tananyag, a módszertan és az értékelés módosítását a </w:t>
      </w:r>
      <w:r w:rsidRPr="0015685D">
        <w:rPr>
          <w:rFonts w:ascii="Times New Roman" w:hAnsi="Times New Roman" w:cs="Times New Roman"/>
          <w:b/>
          <w:bCs/>
          <w:sz w:val="24"/>
          <w:szCs w:val="24"/>
        </w:rPr>
        <w:t>2011. évi CXC. törvény</w:t>
      </w:r>
      <w:r w:rsidRPr="0015685D">
        <w:rPr>
          <w:rFonts w:ascii="Times New Roman" w:hAnsi="Times New Roman" w:cs="Times New Roman"/>
          <w:sz w:val="24"/>
          <w:szCs w:val="24"/>
        </w:rPr>
        <w:t xml:space="preserve"> és a </w:t>
      </w:r>
      <w:r w:rsidRPr="0015685D">
        <w:rPr>
          <w:rFonts w:ascii="Times New Roman" w:hAnsi="Times New Roman" w:cs="Times New Roman"/>
          <w:b/>
          <w:bCs/>
          <w:sz w:val="24"/>
          <w:szCs w:val="24"/>
        </w:rPr>
        <w:t>32/2012. (X. 8.) EMMI rendelet</w:t>
      </w:r>
      <w:r w:rsidRPr="0015685D">
        <w:rPr>
          <w:rFonts w:ascii="Times New Roman" w:hAnsi="Times New Roman" w:cs="Times New Roman"/>
          <w:sz w:val="24"/>
          <w:szCs w:val="24"/>
        </w:rPr>
        <w:t xml:space="preserve"> előírásai alapján.</w:t>
      </w:r>
    </w:p>
    <w:p w14:paraId="159E3539"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Fejlesztési területek – nevelési célok</w:t>
      </w:r>
    </w:p>
    <w:p w14:paraId="716C9463"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irányelvben meghatározottak szerint, külön figyelemmel a hallássérült tanulók kommunikációs, szociális és kognitív fejlődésének támogatására:</w:t>
      </w:r>
    </w:p>
    <w:p w14:paraId="6D857B25"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Testi és lelki egészségre nevelés:</w:t>
      </w:r>
      <w:r w:rsidRPr="0015685D">
        <w:rPr>
          <w:rFonts w:ascii="Times New Roman" w:hAnsi="Times New Roman" w:cs="Times New Roman"/>
          <w:sz w:val="24"/>
          <w:szCs w:val="24"/>
        </w:rPr>
        <w:t xml:space="preserve"> az egészséges életmód, a mozgáskultúra fejlesztése, a szorongáscsökkentés és az önbizalom erősítése, a hallásvédelmi szokások kialakítása.</w:t>
      </w:r>
    </w:p>
    <w:p w14:paraId="34D22AE9"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Önismeret és társas kultúra fejlesztése; felelősségvállalás másokért; önkéntesség; erkölcsi nevelés; családi életre nevelés:</w:t>
      </w:r>
      <w:r w:rsidRPr="0015685D">
        <w:rPr>
          <w:rFonts w:ascii="Times New Roman" w:hAnsi="Times New Roman" w:cs="Times New Roman"/>
          <w:sz w:val="24"/>
          <w:szCs w:val="24"/>
        </w:rPr>
        <w:t xml:space="preserve"> a reális énkép és önismeret kialakítása, a társas kapcsolatokban való aktív részvétel, együttműködési készség fejlesztése.</w:t>
      </w:r>
    </w:p>
    <w:p w14:paraId="7DC4F8D8"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Médiatudatosságra nevelés:</w:t>
      </w:r>
      <w:r w:rsidRPr="0015685D">
        <w:rPr>
          <w:rFonts w:ascii="Times New Roman" w:hAnsi="Times New Roman" w:cs="Times New Roman"/>
          <w:sz w:val="24"/>
          <w:szCs w:val="24"/>
        </w:rPr>
        <w:t xml:space="preserve"> a hiteles információ felismerése, értelmezése; a digitális kommunikáció tudatos, biztonságos használata, a vizuális és auditív információk befogadásának fejlesztése.</w:t>
      </w:r>
    </w:p>
    <w:p w14:paraId="088B6C42"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A tanulás tanítása; pályaorientáció:</w:t>
      </w:r>
      <w:r w:rsidRPr="0015685D">
        <w:rPr>
          <w:rFonts w:ascii="Times New Roman" w:hAnsi="Times New Roman" w:cs="Times New Roman"/>
          <w:sz w:val="24"/>
          <w:szCs w:val="24"/>
        </w:rPr>
        <w:t xml:space="preserve"> az önálló ismeretszerzés stratégiáinak fejlesztése, az életpálya-tervezés megalapozása, a hallássérülésből fakadó munkavállalási sajátosságok figyelembevétele.</w:t>
      </w:r>
    </w:p>
    <w:p w14:paraId="67C4E821"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Nemzeti öntudat, hazafias nevelés:</w:t>
      </w:r>
      <w:r w:rsidRPr="0015685D">
        <w:rPr>
          <w:rFonts w:ascii="Times New Roman" w:hAnsi="Times New Roman" w:cs="Times New Roman"/>
          <w:sz w:val="24"/>
          <w:szCs w:val="24"/>
        </w:rPr>
        <w:t xml:space="preserve"> a magyar kulturális és történelmi örökség értékeinek megismertetése, a nemzeti identitás megerősítése.</w:t>
      </w:r>
    </w:p>
    <w:p w14:paraId="080A371F" w14:textId="77777777" w:rsidR="00E05218" w:rsidRPr="0015685D" w:rsidRDefault="00E05218" w:rsidP="0063505E">
      <w:pPr>
        <w:numPr>
          <w:ilvl w:val="0"/>
          <w:numId w:val="39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Fenntarthatóság, környezettudatosság:</w:t>
      </w:r>
      <w:r w:rsidRPr="0015685D">
        <w:rPr>
          <w:rFonts w:ascii="Times New Roman" w:hAnsi="Times New Roman" w:cs="Times New Roman"/>
          <w:sz w:val="24"/>
          <w:szCs w:val="24"/>
        </w:rPr>
        <w:t xml:space="preserve"> a környezet védelmére, a fenntartható életmódra irányuló attitűdök erősítése, a személyes és közösségi felelősségvállalás fejlesztése.</w:t>
      </w:r>
    </w:p>
    <w:p w14:paraId="0AF160C7"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Kulcskompetenciák fejlesztése</w:t>
      </w:r>
    </w:p>
    <w:p w14:paraId="691A74D4"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irányelvben meghatározottak szerint, a hallássérült tanulók egyéni szükségleteire tekintettel:</w:t>
      </w:r>
    </w:p>
    <w:p w14:paraId="3700CE3F"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 kompetenciái</w:t>
      </w:r>
    </w:p>
    <w:p w14:paraId="34F50993"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kommunikációs kompetenciák (anyanyelvi és idegen nyelvi)</w:t>
      </w:r>
    </w:p>
    <w:p w14:paraId="377D1934"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Anyanyelvi kommunikáció</w:t>
      </w:r>
    </w:p>
    <w:p w14:paraId="553CC0B2"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Idegen nyelvi kommunikáció</w:t>
      </w:r>
    </w:p>
    <w:p w14:paraId="16B96095"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Digitális kompetenciák</w:t>
      </w:r>
    </w:p>
    <w:p w14:paraId="60BAE787"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Matematikai és gondolkodási kompetenciák</w:t>
      </w:r>
    </w:p>
    <w:p w14:paraId="7D51171B"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Személyes és társas kapcsolati kompetenciák</w:t>
      </w:r>
    </w:p>
    <w:p w14:paraId="2AF06AAF"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Kreativitás, önkifejezés és kulturális tudatosság kompetenciái</w:t>
      </w:r>
    </w:p>
    <w:p w14:paraId="6439896C" w14:textId="77777777" w:rsidR="00E05218" w:rsidRPr="0015685D" w:rsidRDefault="00E05218" w:rsidP="0063505E">
      <w:pPr>
        <w:numPr>
          <w:ilvl w:val="0"/>
          <w:numId w:val="3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Munkavállalói, innovációs és vállalkozói kompetenciák</w:t>
      </w:r>
    </w:p>
    <w:p w14:paraId="0E59E9E0"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kompetenciafejlesztés során kiemelt figyelmet kell fordítani a beszédértés, szövegértés, szókincs és nyelvi szerkezetek elsajátításának támogatására, valamint az alternatív és augmentatív kommunikációs (AAK) eszközök és módszerek alkalmazására.</w:t>
      </w:r>
    </w:p>
    <w:p w14:paraId="2A6DF099"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egyes tanulási területekre vonatkozó ajánlások</w:t>
      </w:r>
    </w:p>
    <w:p w14:paraId="56B3D63A" w14:textId="1452E781"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egyes tanulási területek hangsúlyos, speciális feladatait a hallássérülésből fakadó kommunikációs és információs hátrányok mérséklésére, a vizuális csatornák fokozott bevonására, a gyakorlati tapasztalatszerzésre és a szemléltetésre kell építeni. A fejlesztésnek a Nat-ban meghatározott műveltségi területek mentén, a hallássérült tanulók szükségleteihez igazodóan kell megvalósulnia, a gyógypedagógus (szurdopedagógus) szakmai közreműködésével.</w:t>
      </w:r>
    </w:p>
    <w:p w14:paraId="1555FC26"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Magyar nyelv és irodalom</w:t>
      </w:r>
    </w:p>
    <w:p w14:paraId="1EB6EA51"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hallássérült tanulók fejlesztésének kiemelt feladatai e tanulási területen a nyelvi kommunikációs kompetenciák komplex fejlesztésére irányulnak. A cél a beszédértés, az önálló nyelvi kifejezés és a beszédérthetőség folyamatos javítása, valamint a hallás útján megszerezhető információk felhasználásának erősítése.</w:t>
      </w:r>
    </w:p>
    <w:p w14:paraId="6A47D4DA"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Kiemelt fejlesztési feladatok</w:t>
      </w:r>
    </w:p>
    <w:p w14:paraId="60BDAE92"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Spontán beszédhasználat fejlesztése: beszédértés, önálló nyelvi kifejezés, beszédérthetőség.</w:t>
      </w:r>
    </w:p>
    <w:p w14:paraId="67DF0F26"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kapcsolatteremtés nyelvi eszközeinek elsajátítása és tudatos használata.</w:t>
      </w:r>
    </w:p>
    <w:p w14:paraId="73550529"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 szövegértő olvasás fejlesztése az alsó tagozaton – kezdetben köznapi témájú szövegekre támaszkodva, majd fokozatosan irodalmi művek bevonásával –, ezzel az olvasásra épülő tanulás alapjainak megteremtése.</w:t>
      </w:r>
    </w:p>
    <w:p w14:paraId="1FB3E65D"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beszélt és írott nyelv grammatikai rendszerének tudatos felépítése, folyamatos gyakorlása.</w:t>
      </w:r>
    </w:p>
    <w:p w14:paraId="539949FD"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kódrendszer értelmezésének és működésének támogatása a bemeneti oldalon (beszédhangok differenciálása, hangkapcsolatok észlelése) és a feldolgozás során (szó, grammatika, mondat, bekezdés, szöveg szintjén).</w:t>
      </w:r>
    </w:p>
    <w:p w14:paraId="3AB83E56"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Konkrét tapasztalatokra épülő szókincsfejlesztés, különösen az elvont fogalmak, állandó szókapcsolatok, szólások, közmondások és árnyaltabb megfogalmazási formák ismeretének és alkalmazásának bővítése.</w:t>
      </w:r>
    </w:p>
    <w:p w14:paraId="493C3166" w14:textId="77777777" w:rsidR="00E05218" w:rsidRPr="0015685D" w:rsidRDefault="00E05218" w:rsidP="0063505E">
      <w:pPr>
        <w:numPr>
          <w:ilvl w:val="0"/>
          <w:numId w:val="3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önálló tantárgyként megjelenhet a magyar jelnyelv, amely a hallássérült tanulók kommunikációs lehetőségeit bővíti.</w:t>
      </w:r>
    </w:p>
    <w:p w14:paraId="253FECD3"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Pedagógiai módszertani irányelvek</w:t>
      </w:r>
    </w:p>
    <w:p w14:paraId="206D1B2B"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ismeretek elsajátításában fokozatosan növekvő mértékben kell támaszkodni a hallás útján megszerezhető információkra, ugyanakkor szükséges a vizuális csatornák fokozott bevonása (szájról olvasás, írott szöveg, képi segédanyagok). A fejlesztésnek a tanuló nyelvi állapotához és életkori sajátosságaihoz igazodó, differenciált feladatokra kell épülnie, külön figyelemmel a nyelvi hátrány csökkentésére. A helyi tantervben a tananyag szükség szerint adaptálható, csökkenthető, illetve az irodalmi művek köre a tanuló fejlettségi szintjéhez igazítható.</w:t>
      </w:r>
    </w:p>
    <w:p w14:paraId="4F4E663D"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Speciális fejlesztési részterületek valamennyi évfolyamon</w:t>
      </w:r>
    </w:p>
    <w:p w14:paraId="6D2F5C4B" w14:textId="28B52567" w:rsidR="00E05218" w:rsidRPr="0015685D" w:rsidRDefault="00E05218" w:rsidP="0063505E">
      <w:pPr>
        <w:pStyle w:val="Listaszerbekezds"/>
        <w:numPr>
          <w:ilvl w:val="1"/>
          <w:numId w:val="390"/>
        </w:numPr>
        <w:spacing w:line="360" w:lineRule="auto"/>
        <w:ind w:left="709"/>
        <w:jc w:val="both"/>
        <w:rPr>
          <w:rFonts w:ascii="Times New Roman" w:hAnsi="Times New Roman" w:cs="Times New Roman"/>
          <w:sz w:val="24"/>
          <w:szCs w:val="24"/>
        </w:rPr>
      </w:pPr>
      <w:r w:rsidRPr="0015685D">
        <w:rPr>
          <w:rFonts w:ascii="Times New Roman" w:hAnsi="Times New Roman" w:cs="Times New Roman"/>
          <w:b/>
          <w:bCs/>
          <w:sz w:val="24"/>
          <w:szCs w:val="24"/>
        </w:rPr>
        <w:t>Egyéni társalgás</w:t>
      </w:r>
    </w:p>
    <w:p w14:paraId="2F569020" w14:textId="3A3A648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sz w:val="24"/>
          <w:szCs w:val="24"/>
        </w:rPr>
        <w:lastRenderedPageBreak/>
        <w:t>Az egyéni társalgás keretében a köznapi témájú verbális kommunikáció, a nyelvi szerepváltás, a beszédértés (beszédhallás, szájról olvasás) és az önálló, érthető megfogalmazás fejlesztése történik. A fejlesztés egyéni anyanyelvi nevelés keretében, speciális módszerekkel zajlik, a tanuló egyéni szükségleteihez igazodva.</w:t>
      </w:r>
    </w:p>
    <w:p w14:paraId="2651D7D1" w14:textId="5F10CE7A" w:rsidR="00E05218" w:rsidRPr="0015685D" w:rsidRDefault="00E05218" w:rsidP="0063505E">
      <w:pPr>
        <w:pStyle w:val="Listaszerbekezds"/>
        <w:numPr>
          <w:ilvl w:val="1"/>
          <w:numId w:val="390"/>
        </w:numPr>
        <w:spacing w:line="360" w:lineRule="auto"/>
        <w:ind w:left="426" w:firstLine="0"/>
        <w:jc w:val="both"/>
        <w:rPr>
          <w:rFonts w:ascii="Times New Roman" w:hAnsi="Times New Roman" w:cs="Times New Roman"/>
          <w:sz w:val="24"/>
          <w:szCs w:val="24"/>
        </w:rPr>
      </w:pPr>
      <w:r w:rsidRPr="0015685D">
        <w:rPr>
          <w:rFonts w:ascii="Times New Roman" w:hAnsi="Times New Roman" w:cs="Times New Roman"/>
          <w:b/>
          <w:bCs/>
          <w:sz w:val="24"/>
          <w:szCs w:val="24"/>
        </w:rPr>
        <w:t>Hallás-, ritmus-, mozgásnevelés</w:t>
      </w:r>
    </w:p>
    <w:p w14:paraId="1A69CD87" w14:textId="6CA368B4"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Ez a fejlesztés közvetlenül a hallássérülés következményeinek kompenzálására irányul. Egyénre szabott fejlesztési programmal segíti a hallásfigyelem erősítését, a beszédhallás és a hangos beszéd komponenseinek (beszédhang, beszédritmus, dallam, hangsúly) javítását. A dráma, a tánc és a mozgásos játékok kiemelt szerepet kapnak a térbeli tájékozódás, a harmonikus mozgás, az ön- és társismeret fejlesztésében, valamint a kommunikáció és a problémamegoldó képesség erősítésében.</w:t>
      </w:r>
      <w:r w:rsidRPr="0015685D">
        <w:rPr>
          <w:rFonts w:ascii="Times New Roman" w:hAnsi="Times New Roman" w:cs="Times New Roman"/>
          <w:sz w:val="24"/>
          <w:szCs w:val="24"/>
        </w:rPr>
        <w:br/>
        <w:t>A teljesítményértékelésnél figyelembe kell venni az egyéni hallásveszteség mértékét és a tanuló személyes adottságait, ezért egységes, minden tanulóra vonatkozó követelményrendszer meghatározása nem indokolt.</w:t>
      </w:r>
    </w:p>
    <w:p w14:paraId="3F8EA992"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Idegen nyelv</w:t>
      </w:r>
    </w:p>
    <w:p w14:paraId="5F0C0DE5"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oktatásában az élő idegen nyelv tanítása az intézmény pedagógiai programja és helyi tanterve alapján, a tanulók nyelvi fejlettségi szintjéhez igazodva történik. A tanítási folyamatban kiemelt szerepet kap az írásbeli forma, amely a megértést és a tudás rögzítését támogatja.</w:t>
      </w:r>
    </w:p>
    <w:p w14:paraId="6C7DEB72"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csoportok kialakítását célszerű a nyelvi fejlettségi szint szerint megvalósítani, hogy a tanulók a saját tempójukban, képességeikhez igazodva haladhassanak. Az értékelés alól felmentett tanulók számára szervezett foglalkozások elsődleges célja a képességfejlesztés, különösen az idegen nyelvi készségek megalapozása és az elemi szintű nyelvtanulásra való felkészítés.</w:t>
      </w:r>
    </w:p>
    <w:p w14:paraId="35BE6BC7"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oktatás során előnyben kell részesíteni a korszerű nyelvoktatási módszereket, amelyek játékos, élményalapú és a mindennapi élethelyzetekhez kapcsolódó kommunikációt fejlesztő feladatokat tartalmaznak. Indokolt esetben lehetőséget kell biztosítani a magyar jelnyelv választására vagy a magyar anyanyelvi kompetenciák célzott fejlesztésére az idegen nyelvi órák keretében, amennyiben a tanuló számára ez jelenti a legnagyobb fejlődési lehetőséget.</w:t>
      </w:r>
    </w:p>
    <w:p w14:paraId="65397267" w14:textId="33AE71F2" w:rsidR="00E05218" w:rsidRPr="0015685D" w:rsidRDefault="00E05218" w:rsidP="00E05218">
      <w:pPr>
        <w:spacing w:line="360" w:lineRule="auto"/>
        <w:jc w:val="both"/>
        <w:rPr>
          <w:rFonts w:ascii="Times New Roman" w:hAnsi="Times New Roman" w:cs="Times New Roman"/>
          <w:sz w:val="24"/>
          <w:szCs w:val="24"/>
        </w:rPr>
      </w:pPr>
    </w:p>
    <w:p w14:paraId="67E6D3B3"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Matematika</w:t>
      </w:r>
    </w:p>
    <w:p w14:paraId="1D5464A7"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matematika oktatásának eredményessége szoros kapcsolatban áll a tanulók nyelvi kommunikációs szintjével, a fogalmi gondolkodás fejlettségével, a szövegértő olvasás képességével, valamint azzal az absztrakciós készséggel, amely szükséges a matematikai problémák felismeréséhez és megoldásához. A hallássérülésből fakadó szókincsbeli, beszédértési és szövegértési eltérések közvetlen hatással lehetnek a gondolkodási műveletek rugalmasságára, ezért a matematika tanításában kiemelt jelentőséget kap a fogalmi alapok tudatos fejlesztése.</w:t>
      </w:r>
    </w:p>
    <w:p w14:paraId="49A6205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 főbb alapelvei és módszertani irányai:</w:t>
      </w:r>
    </w:p>
    <w:p w14:paraId="0533F3B1"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matematika és a valóság kapcsolatának erősítése: a fogalmak rögzítése és előhívása konkrét élményekre és tapasztalatokra építve, valós élethelyzetekből vett példákkal.</w:t>
      </w:r>
    </w:p>
    <w:p w14:paraId="35187C5B"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matematikai tartalmakat a tanulók szókincséhez, szövegértéséhez és nyelvi fejlettségéhez illeszkedő szöveges feladatokkal kell megjeleníteni.</w:t>
      </w:r>
    </w:p>
    <w:p w14:paraId="07678B99"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szemléltetés, a tevékenykedtetés és a cselekvésből kiinduló gondolkodás fejlesztése, felfedeztető tanulásszervezéssel és aktív tanulói részvétellel.</w:t>
      </w:r>
    </w:p>
    <w:p w14:paraId="2A632C93"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folyamatba be kell építeni a matematikai jelrendszer (jelek, formulák) készségszintű használatát, amely egyúttal a nyelvi kompetenciákat is fejleszti.</w:t>
      </w:r>
    </w:p>
    <w:p w14:paraId="39B1BB86"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auditív csatorna részleges vagy teljes kiesése miatt a matematikai ismeretek elsajátítása hosszabb időt, rendszeres gyakorlást és többszöri ismétlést igényel, ezért szükség lehet a tananyag mennyiségének csökkentésére, módosítására, egyes részek elhagyására, valamint változatos segédeszközök alkalmazására (interaktív tábla, digitális tananyagok, manipulációs eszközök).</w:t>
      </w:r>
    </w:p>
    <w:p w14:paraId="7273DF64" w14:textId="77777777" w:rsidR="00E05218" w:rsidRPr="0015685D" w:rsidRDefault="00E05218" w:rsidP="0063505E">
      <w:pPr>
        <w:numPr>
          <w:ilvl w:val="0"/>
          <w:numId w:val="3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helyi tantervben a tananyag differenciálása, redukálása, adaptálása és az ismeretek helyettesítése a tanulók nyelvi állapotához és fejlettségi szintjéhez igazodva történik.</w:t>
      </w:r>
    </w:p>
    <w:p w14:paraId="624DE5C1" w14:textId="52551F1C"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matematikai kompetenciák fejlesztésében hangsúlyos a valóságos helyzetekhez kapcsolódó problémamegoldás, a gondolkodási műveletek tudatosítása és a tanulók aktív, önálló gondolkodásra nevelése.</w:t>
      </w:r>
    </w:p>
    <w:p w14:paraId="0369918D"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Történelem és állampolgári ismeretek: történelem, állampolgári ismeretek</w:t>
      </w:r>
    </w:p>
    <w:p w14:paraId="04018E4A"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terület speciális fejlesztési tartalmát képezi a történelmi időben és térben való tájékozódóképesség alakítása, a kritikus gondolkodás, a problémamegoldó képesség, a kommunikáció, a kreativitás, az együttműködés és a történelmi gondolkodás fejlesztése.</w:t>
      </w:r>
      <w:r w:rsidRPr="0015685D">
        <w:rPr>
          <w:rFonts w:ascii="Times New Roman" w:hAnsi="Times New Roman" w:cs="Times New Roman"/>
          <w:sz w:val="24"/>
          <w:szCs w:val="24"/>
        </w:rPr>
        <w:br/>
        <w:t xml:space="preserve">A hallássérült tanulók számára a történelem tantárgy segítséget nyújt a társadalmi jelenségek </w:t>
      </w:r>
      <w:r w:rsidRPr="0015685D">
        <w:rPr>
          <w:rFonts w:ascii="Times New Roman" w:hAnsi="Times New Roman" w:cs="Times New Roman"/>
          <w:sz w:val="24"/>
          <w:szCs w:val="24"/>
        </w:rPr>
        <w:lastRenderedPageBreak/>
        <w:t>megértésében, a társadalomban való eligazodásban és beilleszkedésben, valamint abban, hogy a jövőről felelősebben tudjanak gondolkodni.</w:t>
      </w:r>
    </w:p>
    <w:p w14:paraId="3987070D" w14:textId="77FCA7AF"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sérülésspecifikus tartalom részeként külön figyelmet kap a hallássérült személyek társadalmi beilleszkedését elősegítő szociális és jogi ismeretek oktatása.</w:t>
      </w:r>
      <w:r w:rsidRPr="0015685D">
        <w:rPr>
          <w:rFonts w:ascii="Times New Roman" w:hAnsi="Times New Roman" w:cs="Times New Roman"/>
          <w:sz w:val="24"/>
          <w:szCs w:val="24"/>
        </w:rPr>
        <w:br/>
        <w:t>A tananyag feldolgozása során a vizuális eszközök, szemléltetések és digitális források alkalmazása kiemelt fontosságú, a szövegértési nehézségek kompenzálása érdekében.</w:t>
      </w:r>
      <w:r w:rsidRPr="0015685D">
        <w:rPr>
          <w:rFonts w:ascii="Times New Roman" w:hAnsi="Times New Roman" w:cs="Times New Roman"/>
          <w:sz w:val="24"/>
          <w:szCs w:val="24"/>
        </w:rPr>
        <w:br/>
        <w:t xml:space="preserve">A Nemzeti alaptantervben rögzített tananyaghoz képest a helyi tanterv szintjén szükséges a tanulók nyelvi állapotához és fejlettségi szintjéhez igazodó differenciálás, redukálás, adaptálás vagy </w:t>
      </w:r>
      <w:r w:rsidR="005534EB">
        <w:rPr>
          <w:rFonts w:ascii="Times New Roman" w:hAnsi="Times New Roman" w:cs="Times New Roman"/>
          <w:sz w:val="24"/>
          <w:szCs w:val="24"/>
        </w:rPr>
        <w:t>egyes tartalmak helyettesítése.</w:t>
      </w:r>
    </w:p>
    <w:p w14:paraId="0C263E2A"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Etika / hit- és erkölcstan</w:t>
      </w:r>
    </w:p>
    <w:p w14:paraId="7E36F799"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tanulási terület speciális fejlesztési tartalma magában foglalja a különböző nézőpontok létezésének megismertetését, a társas helyzetek szabályainak tudatosítását és a hozzájuk való rugalmas alkalmazkodás elősegítését.</w:t>
      </w:r>
    </w:p>
    <w:p w14:paraId="3FA215CA" w14:textId="02C2976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Alapvető cél az énkép és az önismeret fejlesztése, saját és mások érzelmeinek felismerése, a gondolatok és érzelmek nyelvi kifejezésének gyakorlása.</w:t>
      </w:r>
    </w:p>
    <w:p w14:paraId="322B8CD4" w14:textId="6A5E52F9"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feladat a segítőkészség, az empátia, a tolerancia, az együttműködés, a szolidaritás és az asszertív konfliktuskezelés képességének kialakítása.</w:t>
      </w:r>
    </w:p>
    <w:p w14:paraId="06869D84"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szövegértési és figyelmi nehézségek miatt az összefüggések megértése és a tanulságok levonása külön pedagógiai figyelmet igényel.</w:t>
      </w:r>
    </w:p>
    <w:p w14:paraId="4BC66400" w14:textId="5D970ACF"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sajátos nevelési igényből fakadóan a másság elfogadása, a pozitív diszkrimináció, valamint a jogérvényesítés gyakorlati kérdései is megjelennek a tanulási terület témakörei között.</w:t>
      </w:r>
      <w:r w:rsidRPr="0015685D">
        <w:rPr>
          <w:rFonts w:ascii="Times New Roman" w:hAnsi="Times New Roman" w:cs="Times New Roman"/>
          <w:sz w:val="24"/>
          <w:szCs w:val="24"/>
        </w:rPr>
        <w:br/>
        <w:t>A tananyag feldolgozásakor a helyi tanterv szintjén szükséges a tartalmak differenciálása, redukálása, adaptálása, a tanulók nyelvi állapotához és fejlettségi szintjéhez igazodva.</w:t>
      </w:r>
    </w:p>
    <w:p w14:paraId="14F73CAE" w14:textId="6B72978C" w:rsidR="00E05218" w:rsidRPr="0015685D" w:rsidRDefault="00E05218" w:rsidP="00E05218">
      <w:pPr>
        <w:spacing w:line="360" w:lineRule="auto"/>
        <w:jc w:val="both"/>
        <w:rPr>
          <w:rFonts w:ascii="Times New Roman" w:hAnsi="Times New Roman" w:cs="Times New Roman"/>
          <w:sz w:val="24"/>
          <w:szCs w:val="24"/>
        </w:rPr>
      </w:pPr>
    </w:p>
    <w:p w14:paraId="6BDF892B"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Környezetismeret, természettudomány, biológia, kémia, fizika és földrajz</w:t>
      </w:r>
    </w:p>
    <w:p w14:paraId="4B6E8D5C"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megismerő tevékenységében és kommunikációjában meglévő akadályozottság miatt a tanulási folyamatban kiemelt szerepe van a gyakorlati tevékenykedtetésnek és a multiszenzoros tapasztalatszerzésnek.</w:t>
      </w:r>
    </w:p>
    <w:p w14:paraId="799E2C08" w14:textId="094C33DE"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cél, hogy a tanulók alkalmazható ismeretek birtokába jussanak, amelyek segítik a természeti környezet jelenségeinek, viszonylatainak és összefüggéseinek felismerését és értelmezését.</w:t>
      </w:r>
    </w:p>
    <w:p w14:paraId="2D3451A7"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tanulási terület fejlesztési hatékonysága növelhető a tantárgyak közötti kapcsolódási pontok kiaknázásával, például projektmunkák, tematikus hetek és terepgyakorlatok szervezésével.</w:t>
      </w:r>
      <w:r w:rsidRPr="0015685D">
        <w:rPr>
          <w:rFonts w:ascii="Times New Roman" w:hAnsi="Times New Roman" w:cs="Times New Roman"/>
          <w:sz w:val="24"/>
          <w:szCs w:val="24"/>
        </w:rPr>
        <w:br/>
        <w:t>A tananyag feldolgozásában elsődleges módszerek a szemléltetés, kísérletezés, megfigyelés és a tanulói cselekvésre építő tanulásszervezés.</w:t>
      </w:r>
    </w:p>
    <w:p w14:paraId="440C2106" w14:textId="55FB8543"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Nat-ban rögzített tartalmakat a helyi tanterv szintjén szükséges a tanulók nyelvi állapotához és fejlettségi szintjéhez igazodva differenciálni, redukálni, adaptálni vagy helyettesíteni.</w:t>
      </w:r>
    </w:p>
    <w:p w14:paraId="205BAF3C" w14:textId="2C179089" w:rsidR="00E05218" w:rsidRPr="0015685D" w:rsidRDefault="00E05218" w:rsidP="00E05218">
      <w:pPr>
        <w:spacing w:line="360" w:lineRule="auto"/>
        <w:jc w:val="both"/>
        <w:rPr>
          <w:rFonts w:ascii="Times New Roman" w:hAnsi="Times New Roman" w:cs="Times New Roman"/>
          <w:sz w:val="24"/>
          <w:szCs w:val="24"/>
        </w:rPr>
      </w:pPr>
    </w:p>
    <w:p w14:paraId="785E5248" w14:textId="77777777" w:rsidR="00E05218" w:rsidRPr="0015685D" w:rsidRDefault="00E05218" w:rsidP="00E05218">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Ének-zene, vizuális kultúra, dráma és színház</w:t>
      </w:r>
    </w:p>
    <w:p w14:paraId="55878AEB"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tanulási terület számos lehetőséget biztosít az önkifejezésre és az információszerzésre, ezáltal hozzájárul a hallássérült tanulók kommunikációs készségeinek, kreativitásának és személyiségének fejlesztéséhez.</w:t>
      </w:r>
      <w:r w:rsidRPr="0015685D">
        <w:rPr>
          <w:rFonts w:ascii="Times New Roman" w:hAnsi="Times New Roman" w:cs="Times New Roman"/>
          <w:sz w:val="24"/>
          <w:szCs w:val="24"/>
        </w:rPr>
        <w:br/>
        <w:t>A vizuális kultúra fejlesztése, a különféle manuális technikák elsajátítása és sokoldalú alkalmazása különösen fontos, mivel ezek a tevékenységek sikerélményt nyújtanak, erősítik az önbizalmat és segítik a társas beilleszkedést.</w:t>
      </w:r>
    </w:p>
    <w:p w14:paraId="4BE92F77" w14:textId="77777777"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dráma és a tánc adta lehetőségek kiaknázása támogatja a mozgáskoordinációt, a térbeli tájékozódást, az ön- és társismeretet, valamint a problémamegoldó képességet.</w:t>
      </w:r>
      <w:r w:rsidRPr="0015685D">
        <w:rPr>
          <w:rFonts w:ascii="Times New Roman" w:hAnsi="Times New Roman" w:cs="Times New Roman"/>
          <w:sz w:val="24"/>
          <w:szCs w:val="24"/>
        </w:rPr>
        <w:br/>
        <w:t>A hallássérült tanulók teljesítménye e területeken gyakran elérheti, sőt meghaladhatja a halló társaik eredményeit, különösen a vizuális és kreatív alkotások terén.</w:t>
      </w:r>
    </w:p>
    <w:p w14:paraId="4BCEB6C1" w14:textId="5D0DA013" w:rsidR="00E05218" w:rsidRPr="0015685D" w:rsidRDefault="00E05218" w:rsidP="00E05218">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művészetek nyelve egy új kommunikációs csatornát nyit meg számukra, fejlesztve a képi-térbeli gondolkodást, a kreativitást, az empátiát, az elfogadást és az esztétikai érzéket.</w:t>
      </w:r>
      <w:r w:rsidRPr="0015685D">
        <w:rPr>
          <w:rFonts w:ascii="Times New Roman" w:hAnsi="Times New Roman" w:cs="Times New Roman"/>
          <w:sz w:val="24"/>
          <w:szCs w:val="24"/>
        </w:rPr>
        <w:br/>
        <w:t>Ezek a tevékenységek a nyelvi fejlesztés mellett hozzájárulnak az érzelmi élet gazdagításához és a személyiség formálásához.</w:t>
      </w:r>
    </w:p>
    <w:p w14:paraId="6B32CD4D"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Technika és tervezés, digitális kultúra</w:t>
      </w:r>
    </w:p>
    <w:p w14:paraId="26D166B1"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információszerzésében és kommunikációjában meglévő akadályozottság miatt alapvető szükséglet számukra a vizuális információszerzés, -feldolgozás és -átadás korszerű technikáinak ismerete és alkalmazása.</w:t>
      </w:r>
    </w:p>
    <w:p w14:paraId="6D3A67E4"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jelentőséggel bír a digitális technológia az írásos kommunikációban, ezért a tanulókat már a lehető legkorábbi életkorban el kell kezdeni tanítani a számítógép helyes használatára, valamint az internet által kínált kommunikációs és információszerzési lehetőségek tudatos, kulturált alkalmazására.</w:t>
      </w:r>
    </w:p>
    <w:p w14:paraId="31EA3E3E" w14:textId="65D9BD2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fejlesztés fontos eleme a megszerzett információ kritikus kezelése, a lényegkiemelés képességének erősítése, valamint olyan keresőprogramok és segédeszközök (digitális szótárak, képkeresők, feliratozó programok) használatának elsajátítása, amelyek támogatják a szövegértést.</w:t>
      </w:r>
      <w:r w:rsidRPr="0015685D">
        <w:rPr>
          <w:rFonts w:ascii="Times New Roman" w:hAnsi="Times New Roman" w:cs="Times New Roman"/>
          <w:sz w:val="24"/>
          <w:szCs w:val="24"/>
        </w:rPr>
        <w:br/>
        <w:t>A tanulókkal fel kell ismertetni azt a folyamatot, hogy az információk gyűjtése és feldolgozása miként vezethet új digitális tartalmak létrehozásához.</w:t>
      </w:r>
    </w:p>
    <w:p w14:paraId="2CA7DB1E"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internet használata a hallássérült tanulók számára lehetőséget teremt a halló emberekkel való kapcsolatépítésre, valamint a sorstársakkal való kapcsolattartásra. E tevékenység során meg kell ismertetni velük az online kommunikáció nyelvi és etikai szabályait, továbbá fel kell hívni a figyelmüket a lehetséges veszélyekre.</w:t>
      </w:r>
    </w:p>
    <w:p w14:paraId="0262A4E6" w14:textId="64445619"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digitális eszközök használatára irányuló motivációjuk kihasználható más tantárgyak tanulásában is, ezáltal a technológiai ismeretek integrálhatók az oktatás több területébe.</w:t>
      </w:r>
    </w:p>
    <w:p w14:paraId="37B69C16"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tárgyi tudásának bővítését a speciális szükségleteikhez igazodó széles körű szemléltetés segíti, amely magában foglalja a szöveg, a kép, az animáció, a videó és az interaktív felületek használatát.</w:t>
      </w:r>
    </w:p>
    <w:p w14:paraId="1D5CACE6" w14:textId="153BF1C4"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multimédiás tartalmak bevonása lehetővé teszi, hogy ugyanaz az információ több csatornán, eltérő formában, többszöri ismétléssel jusson el a tanulóhoz, ezzel támogatva a megértést és az emlékezeti rögzítést.</w:t>
      </w:r>
    </w:p>
    <w:p w14:paraId="0761C6E2"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vizuális kommunikáció szerepe egyre hangsúlyosabbá válik: a szövegszerkesztés mellett a látványszerkesztés és a vizuális tartalomkészítés is kiemelt helyet kap a tanulási folyamatban.</w:t>
      </w:r>
      <w:r w:rsidRPr="0015685D">
        <w:rPr>
          <w:rFonts w:ascii="Times New Roman" w:hAnsi="Times New Roman" w:cs="Times New Roman"/>
          <w:sz w:val="24"/>
          <w:szCs w:val="24"/>
        </w:rPr>
        <w:br/>
        <w:t>A hatékony informatikatanítás alapfeltétele a differenciált szervezés, amely lehetővé teszi az egyéni tempóban való haladást, a lemaradó tanulók támogatását és a sikerélmény biztosítását.</w:t>
      </w:r>
    </w:p>
    <w:p w14:paraId="4D176F9E"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Nemzeti alaptantervben rögzített tananyaghoz képest a helyi tanterv szintjén szükséges a tanulók nyelvi állapotához, fejlettségi szintjéhez igazodó differenciálás, redukálás, adaptálás vagy egyes ismeretek helyettesítése.</w:t>
      </w:r>
    </w:p>
    <w:p w14:paraId="1721DDFD" w14:textId="6AB6112E" w:rsidR="00A179A3" w:rsidRPr="0015685D" w:rsidRDefault="00A179A3" w:rsidP="00A179A3">
      <w:pPr>
        <w:spacing w:line="360" w:lineRule="auto"/>
        <w:jc w:val="both"/>
        <w:rPr>
          <w:rFonts w:ascii="Times New Roman" w:hAnsi="Times New Roman" w:cs="Times New Roman"/>
          <w:sz w:val="24"/>
          <w:szCs w:val="24"/>
        </w:rPr>
      </w:pPr>
    </w:p>
    <w:p w14:paraId="094DE15F"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Testnevelés</w:t>
      </w:r>
    </w:p>
    <w:p w14:paraId="0BCB9E4E"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testnevelés a hallássérült tanulók fejlesztésében többirányú és speciális szerepet tölt be.</w:t>
      </w:r>
      <w:r w:rsidRPr="0015685D">
        <w:rPr>
          <w:rFonts w:ascii="Times New Roman" w:hAnsi="Times New Roman" w:cs="Times New Roman"/>
          <w:sz w:val="24"/>
          <w:szCs w:val="24"/>
        </w:rPr>
        <w:br/>
        <w:t>A fejlesztési folyamatnak figyelembe kell vennie a tanulók egyéni adottságait, az átlagosnál gyakrabban előforduló mozgáskoordinációs zavarokat, a testi fejlődési eltéréseket és a térbeli orientációs nehézségeket.</w:t>
      </w:r>
    </w:p>
    <w:p w14:paraId="1D84D0EF"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Ez a terület egyben a tehetséggondozás fontos színtere is, hiszen a hallássérült tanulók – jó adottságaik fejlesztése révén – sok esetben képesek a halló társaikkal azonos teljesítményekre.</w:t>
      </w:r>
      <w:r w:rsidRPr="0015685D">
        <w:rPr>
          <w:rFonts w:ascii="Times New Roman" w:hAnsi="Times New Roman" w:cs="Times New Roman"/>
          <w:sz w:val="24"/>
          <w:szCs w:val="24"/>
        </w:rPr>
        <w:br/>
        <w:t>A testnevelés feladatai közé tartozik a fizikai munkavégzésre való testi és pszichés felkészítés, a motoros képességek fejlesztése, a fizikai kondíció növelése, az egészséges életmódra nevelés és a rendszeres mozgásigény kialakítása.</w:t>
      </w:r>
    </w:p>
    <w:p w14:paraId="0B5015F4"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 cél a halló gyermekekkel való kapcsolatok kiépítése, közös sporttevékenységek és versenyhelyzetek megteremtése, amelyek elősegítik a társas beilleszkedést és a közösségi élményt.</w:t>
      </w:r>
      <w:r w:rsidRPr="0015685D">
        <w:rPr>
          <w:rFonts w:ascii="Times New Roman" w:hAnsi="Times New Roman" w:cs="Times New Roman"/>
          <w:sz w:val="24"/>
          <w:szCs w:val="24"/>
        </w:rPr>
        <w:br/>
        <w:t>A hallássérült tanulók testnevelése során kiemelt figyelmet kell fordítani a vizuális jelzések, piktogramok és mozdulatok használatára a feladatok magyarázatánál, valamint az edzésformák, játékok és sportágak adaptálására.</w:t>
      </w:r>
    </w:p>
    <w:p w14:paraId="75342E76"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 során előnyben kell részesíteni azokat a mozgásformákat, amelyek javítják a térbeli tájékozódást, a reakcióidőt, az egyensúlyt és a koordinációt.</w:t>
      </w:r>
    </w:p>
    <w:p w14:paraId="1A66DCCD" w14:textId="1DDAFD4D"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programnak tartalmaznia kell prevenciós és korrekciós elemeket is a helyes testtartás kialakítása, a gerinc védelme és az izomegyensúly megőrzése érdekében.</w:t>
      </w:r>
    </w:p>
    <w:p w14:paraId="77316FEC" w14:textId="411540A9"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Nemzeti alaptantervben rögzített követelményekhez képest a helyi tanterv szintjén szükséges a tanulók egyéni képességeihez, állapotához és fejlettségi szintjéhez igazodó differenciálás és adaptálás.</w:t>
      </w:r>
    </w:p>
    <w:p w14:paraId="771CE749"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iskolai fejlesztés pedagógiai szakaszai</w:t>
      </w:r>
    </w:p>
    <w:p w14:paraId="65009632"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oktatásának pedagógiai szakaszai – bizonyos módosításokkal – összhangban állnak a Nemzeti alaptanterv (Nat) pedagógiai szakaszolásával.</w:t>
      </w:r>
    </w:p>
    <w:p w14:paraId="2AE1DFFF" w14:textId="656EC175"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hallássérült tanulók nyelvi fejlettsége rendszerint indokolja, hogy a bevezető szakasz hosszabb időtartamú legyen: teljesítése egy vagy akár két tanévre is elnyúlhat. Az iskola pedagógiai programja és helyi tanterve lehetőséget ad arra, hogy a későbbi tanulmányi években is előforduljon, hogy egy évfolyam tananyagát egy tanévnél hosszabb idő alatt dolgozzák fel.</w:t>
      </w:r>
    </w:p>
    <w:p w14:paraId="365AF282"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Indokolt az alsó tagozatos szakasz előtt egy </w:t>
      </w:r>
      <w:r w:rsidRPr="0015685D">
        <w:rPr>
          <w:rFonts w:ascii="Times New Roman" w:hAnsi="Times New Roman" w:cs="Times New Roman"/>
          <w:b/>
          <w:bCs/>
          <w:sz w:val="24"/>
          <w:szCs w:val="24"/>
        </w:rPr>
        <w:t>alapozó időszak</w:t>
      </w:r>
      <w:r w:rsidRPr="0015685D">
        <w:rPr>
          <w:rFonts w:ascii="Times New Roman" w:hAnsi="Times New Roman" w:cs="Times New Roman"/>
          <w:sz w:val="24"/>
          <w:szCs w:val="24"/>
        </w:rPr>
        <w:t xml:space="preserve"> beiktatása. Ennek során – a korai gondozás és a speciális óvodai nevelés eredményeire építve – a nyelvi kommunikációs készségek kialakítása és fejlesztése kerül előtérbe. Ekkor hangsúlyt kap:</w:t>
      </w:r>
    </w:p>
    <w:p w14:paraId="5A1639E5" w14:textId="77777777" w:rsidR="00A179A3" w:rsidRPr="0015685D" w:rsidRDefault="00A179A3" w:rsidP="0063505E">
      <w:pPr>
        <w:numPr>
          <w:ilvl w:val="0"/>
          <w:numId w:val="3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szókincs bővítése,</w:t>
      </w:r>
    </w:p>
    <w:p w14:paraId="21B7E9C6" w14:textId="77777777" w:rsidR="00A179A3" w:rsidRPr="0015685D" w:rsidRDefault="00A179A3" w:rsidP="0063505E">
      <w:pPr>
        <w:numPr>
          <w:ilvl w:val="0"/>
          <w:numId w:val="3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köznapi nyelv elemeinek elsajátítása,</w:t>
      </w:r>
    </w:p>
    <w:p w14:paraId="279013C4" w14:textId="77777777" w:rsidR="00A179A3" w:rsidRPr="0015685D" w:rsidRDefault="00A179A3" w:rsidP="0063505E">
      <w:pPr>
        <w:numPr>
          <w:ilvl w:val="0"/>
          <w:numId w:val="3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beszédérthetőség javítása,</w:t>
      </w:r>
    </w:p>
    <w:p w14:paraId="5D5320F1" w14:textId="77777777" w:rsidR="00A179A3" w:rsidRPr="0015685D" w:rsidRDefault="00A179A3" w:rsidP="0063505E">
      <w:pPr>
        <w:numPr>
          <w:ilvl w:val="0"/>
          <w:numId w:val="3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nyelvi különbségek kezelése,</w:t>
      </w:r>
    </w:p>
    <w:p w14:paraId="5923961D" w14:textId="77777777" w:rsidR="00A179A3" w:rsidRPr="0015685D" w:rsidRDefault="00A179A3" w:rsidP="0063505E">
      <w:pPr>
        <w:numPr>
          <w:ilvl w:val="0"/>
          <w:numId w:val="3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nyelvi-szociális érintkezési formák kialakítása.</w:t>
      </w:r>
    </w:p>
    <w:p w14:paraId="4542CB33"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gyakran előforduló társuló zavarok miatt kiemelt feladat a kultúrtechnikák (írás, olvasás, számolás) elsajátításához szükséges részképességek fejlesztése, a tanulási zavarok szűrése és megelőzése, valamint a gyermek szükségleteinek megfelelő terápiák biztosítása.</w:t>
      </w:r>
    </w:p>
    <w:p w14:paraId="2E7A3640"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kisiskolás korra a tanulók általában elsajátítják, és közel azonos szinten birtokolják az alapvető kultúrtechnikákat, így azokat eszközként alkalmazhatják további tanulmányaik során. Az alsó tagozatos szakasz végére a nagyothalló tanulók optimális esetben nyelvi kommunikációs fejlettségükben megközelíthetik, vagy elérhetik az azonos korú halló tanulók szintjének alsó határát.</w:t>
      </w:r>
    </w:p>
    <w:p w14:paraId="217FFD1C"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felső tagozatos szakaszban (5–8. évfolyam) már kialakultnak tekinthető az egyéni beszédállapot. Erre építve megvalósítható:</w:t>
      </w:r>
    </w:p>
    <w:p w14:paraId="461DD611" w14:textId="77777777" w:rsidR="00A179A3" w:rsidRPr="0015685D" w:rsidRDefault="00A179A3" w:rsidP="0063505E">
      <w:pPr>
        <w:numPr>
          <w:ilvl w:val="0"/>
          <w:numId w:val="3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rendszer finomítása, a nyelvi-kommunikációs szint emelése, az olvasás és írás eszközszintű használata;</w:t>
      </w:r>
    </w:p>
    <w:p w14:paraId="01AA1B2D" w14:textId="77777777" w:rsidR="00A179A3" w:rsidRPr="0015685D" w:rsidRDefault="00A179A3" w:rsidP="0063505E">
      <w:pPr>
        <w:numPr>
          <w:ilvl w:val="0"/>
          <w:numId w:val="3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érintkezés formáinak bővítése: szélesebb körű tájékozódás a köznapi nyelvhasználatban, árnyaltabb alkalmazás, a tanulási területek tartalmához kapcsolódó fogalmak értő használata;</w:t>
      </w:r>
    </w:p>
    <w:p w14:paraId="75E14E62" w14:textId="77777777" w:rsidR="00A179A3" w:rsidRPr="0015685D" w:rsidRDefault="00A179A3" w:rsidP="0063505E">
      <w:pPr>
        <w:numPr>
          <w:ilvl w:val="0"/>
          <w:numId w:val="3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szociális kapcsolatrendszer és az érintkezési formák pontos értelmezése, a kommunikációs szándéknak megfelelő nyelvi formák megválasztása.</w:t>
      </w:r>
    </w:p>
    <w:p w14:paraId="5F88F8EA"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Valamennyi pedagógiai szakasz kiemelt feladatai:</w:t>
      </w:r>
    </w:p>
    <w:p w14:paraId="24C2235E" w14:textId="77777777" w:rsidR="00A179A3" w:rsidRPr="0015685D" w:rsidRDefault="00A179A3" w:rsidP="0063505E">
      <w:pPr>
        <w:numPr>
          <w:ilvl w:val="0"/>
          <w:numId w:val="3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beszédhallás folyamatos fejlesztése;</w:t>
      </w:r>
    </w:p>
    <w:p w14:paraId="46D39860" w14:textId="77777777" w:rsidR="00A179A3" w:rsidRPr="0015685D" w:rsidRDefault="00A179A3" w:rsidP="0063505E">
      <w:pPr>
        <w:numPr>
          <w:ilvl w:val="0"/>
          <w:numId w:val="3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pályaorientáció és a reális pályaválasztás előkészítése;</w:t>
      </w:r>
    </w:p>
    <w:p w14:paraId="3E8982CD" w14:textId="77777777" w:rsidR="00A179A3" w:rsidRPr="0015685D" w:rsidRDefault="00A179A3" w:rsidP="0063505E">
      <w:pPr>
        <w:numPr>
          <w:ilvl w:val="0"/>
          <w:numId w:val="3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továbbtanulásra való felkészítés;</w:t>
      </w:r>
    </w:p>
    <w:p w14:paraId="3C6BC9D7" w14:textId="77777777" w:rsidR="00A179A3" w:rsidRPr="0015685D" w:rsidRDefault="00A179A3" w:rsidP="0063505E">
      <w:pPr>
        <w:numPr>
          <w:ilvl w:val="0"/>
          <w:numId w:val="3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épen maradt funkciók fejlesztése és a tehetséggondozás.</w:t>
      </w:r>
    </w:p>
    <w:p w14:paraId="0E2B0F01"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alsó tagozatos szakasz végéig (1–4. évfolyam) átfogó feladat a nyelvi rendszer kiépítése, mely elsődlegesen a </w:t>
      </w:r>
      <w:r w:rsidRPr="0015685D">
        <w:rPr>
          <w:rFonts w:ascii="Times New Roman" w:hAnsi="Times New Roman" w:cs="Times New Roman"/>
          <w:b/>
          <w:bCs/>
          <w:sz w:val="24"/>
          <w:szCs w:val="24"/>
        </w:rPr>
        <w:t>Magyar nyelv és irodalom</w:t>
      </w:r>
      <w:r w:rsidRPr="0015685D">
        <w:rPr>
          <w:rFonts w:ascii="Times New Roman" w:hAnsi="Times New Roman" w:cs="Times New Roman"/>
          <w:sz w:val="24"/>
          <w:szCs w:val="24"/>
        </w:rPr>
        <w:t xml:space="preserve"> tanulási terület fejlesztési feladataihoz kapcsolódik.</w:t>
      </w:r>
      <w:r w:rsidRPr="0015685D">
        <w:rPr>
          <w:rFonts w:ascii="Times New Roman" w:hAnsi="Times New Roman" w:cs="Times New Roman"/>
          <w:sz w:val="24"/>
          <w:szCs w:val="24"/>
        </w:rPr>
        <w:br/>
        <w:t>Általános cél, hogy a tanuló elérjen egy olyan direkt kommunikációs szintet, amely lehetővé teszi a tanulási területek ismeretanyagának teljesebb körű elsajátítását (szókincs, nyelvtani struktúrák, szövegértés vonatkozásában).</w:t>
      </w:r>
    </w:p>
    <w:p w14:paraId="24EB614C"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Ez a fejlesztés beépíthető a szabadon választott órák és a rehabilitációs célú foglalkozások programjába is. Az 1. évfolyam végén szükséges a nyelvi kommunikációs fejlettségi szint mérése, mivel ekkorra megjelennek azok a nyelvi készségek, amelyek objektíven értékelhetők.</w:t>
      </w:r>
    </w:p>
    <w:p w14:paraId="75006278"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Amennyiben a tanulók fejlődési üteme jelentős eltérést mutat, a szakértői bizottság bevonásával javaslatot kell tenni a fejlesztés további formáira, szükség esetén az iskolatípus módosítására.</w:t>
      </w:r>
    </w:p>
    <w:p w14:paraId="2ACE88D6"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felső tagozatos szakasz végére a súlyos fokban hallássérült tanulók egy része eljuthat olyan nyelvi készségszintre, amely képessé teszi őket:</w:t>
      </w:r>
    </w:p>
    <w:p w14:paraId="50643B4E" w14:textId="77777777" w:rsidR="00A179A3" w:rsidRPr="0015685D" w:rsidRDefault="00A179A3" w:rsidP="0063505E">
      <w:pPr>
        <w:numPr>
          <w:ilvl w:val="0"/>
          <w:numId w:val="3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önállóbb ismeretszerzésre,</w:t>
      </w:r>
    </w:p>
    <w:p w14:paraId="3043F6B4" w14:textId="77777777" w:rsidR="00A179A3" w:rsidRPr="0015685D" w:rsidRDefault="00A179A3" w:rsidP="0063505E">
      <w:pPr>
        <w:numPr>
          <w:ilvl w:val="0"/>
          <w:numId w:val="3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szövegalkotó műveletek végzésére,</w:t>
      </w:r>
    </w:p>
    <w:p w14:paraId="3A5C294A" w14:textId="77777777" w:rsidR="00A179A3" w:rsidRPr="0015685D" w:rsidRDefault="00A179A3" w:rsidP="0063505E">
      <w:pPr>
        <w:numPr>
          <w:ilvl w:val="0"/>
          <w:numId w:val="3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korszerű műveltség iskolai tartalmának birtoklására.</w:t>
      </w:r>
    </w:p>
    <w:p w14:paraId="7CA8C3D0"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Mindez magában foglalja:</w:t>
      </w:r>
    </w:p>
    <w:p w14:paraId="716CEAC9" w14:textId="77777777" w:rsidR="00A179A3" w:rsidRPr="0015685D" w:rsidRDefault="00A179A3" w:rsidP="0063505E">
      <w:pPr>
        <w:numPr>
          <w:ilvl w:val="0"/>
          <w:numId w:val="4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szóbeli és írásbeli kifejezőkészség gazdagodását,</w:t>
      </w:r>
    </w:p>
    <w:p w14:paraId="7A781455" w14:textId="77777777" w:rsidR="00A179A3" w:rsidRPr="0015685D" w:rsidRDefault="00A179A3" w:rsidP="0063505E">
      <w:pPr>
        <w:numPr>
          <w:ilvl w:val="0"/>
          <w:numId w:val="4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és szövegértési képességek fejlődését,</w:t>
      </w:r>
    </w:p>
    <w:p w14:paraId="6BB0EFB2" w14:textId="77777777" w:rsidR="00A179A3" w:rsidRPr="0015685D" w:rsidRDefault="00A179A3" w:rsidP="0063505E">
      <w:pPr>
        <w:numPr>
          <w:ilvl w:val="0"/>
          <w:numId w:val="4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aktív és passzív szókincs bővülését,</w:t>
      </w:r>
    </w:p>
    <w:p w14:paraId="7DE87260" w14:textId="77777777" w:rsidR="00A179A3" w:rsidRPr="0015685D" w:rsidRDefault="00A179A3" w:rsidP="0063505E">
      <w:pPr>
        <w:numPr>
          <w:ilvl w:val="0"/>
          <w:numId w:val="4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passzív szókincs aktivizálásának gyorsulását.</w:t>
      </w:r>
    </w:p>
    <w:p w14:paraId="5978D0AC" w14:textId="36E2C509"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Ugyanakkor számolni kell azzal, hogy egyes tanulóknál ezek a készségek csak alacsonyabb szinten jelennek meg, így az önálló ismeretszerzés is korlátozottabb mértékben tapasztalható.</w:t>
      </w:r>
    </w:p>
    <w:p w14:paraId="4305A868"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hallássérült tanulók egészségügyi és pedagógiai célú habilitációs és rehabilitációs foglalkozásai</w:t>
      </w:r>
    </w:p>
    <w:p w14:paraId="4B1A863B"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feladat jellegéből adódóan az egészségügyi és pedagógiai célú habilitációs és rehabilitációs tevékenységek döntően </w:t>
      </w:r>
      <w:r w:rsidRPr="0015685D">
        <w:rPr>
          <w:rFonts w:ascii="Times New Roman" w:hAnsi="Times New Roman" w:cs="Times New Roman"/>
          <w:b/>
          <w:bCs/>
          <w:sz w:val="24"/>
          <w:szCs w:val="24"/>
        </w:rPr>
        <w:t>individuális jellegűek</w:t>
      </w:r>
      <w:r w:rsidRPr="0015685D">
        <w:rPr>
          <w:rFonts w:ascii="Times New Roman" w:hAnsi="Times New Roman" w:cs="Times New Roman"/>
          <w:sz w:val="24"/>
          <w:szCs w:val="24"/>
        </w:rPr>
        <w:t xml:space="preserve">, ezért </w:t>
      </w:r>
      <w:r w:rsidRPr="0015685D">
        <w:rPr>
          <w:rFonts w:ascii="Times New Roman" w:hAnsi="Times New Roman" w:cs="Times New Roman"/>
          <w:b/>
          <w:bCs/>
          <w:sz w:val="24"/>
          <w:szCs w:val="24"/>
        </w:rPr>
        <w:t>egyéni</w:t>
      </w:r>
      <w:r w:rsidRPr="0015685D">
        <w:rPr>
          <w:rFonts w:ascii="Times New Roman" w:hAnsi="Times New Roman" w:cs="Times New Roman"/>
          <w:sz w:val="24"/>
          <w:szCs w:val="24"/>
        </w:rPr>
        <w:t xml:space="preserve"> vagy </w:t>
      </w:r>
      <w:r w:rsidRPr="0015685D">
        <w:rPr>
          <w:rFonts w:ascii="Times New Roman" w:hAnsi="Times New Roman" w:cs="Times New Roman"/>
          <w:b/>
          <w:bCs/>
          <w:sz w:val="24"/>
          <w:szCs w:val="24"/>
        </w:rPr>
        <w:t>kiscsoportos</w:t>
      </w:r>
      <w:r w:rsidRPr="0015685D">
        <w:rPr>
          <w:rFonts w:ascii="Times New Roman" w:hAnsi="Times New Roman" w:cs="Times New Roman"/>
          <w:sz w:val="24"/>
          <w:szCs w:val="24"/>
        </w:rPr>
        <w:t xml:space="preserve"> keretben valósulnak meg.</w:t>
      </w:r>
    </w:p>
    <w:p w14:paraId="539C6737"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hallás korlátozottsága és annak következményei alapvetően befolyásolják nemcsak a fogalmi gondolkodás fejlődését, hanem a lelki élet és a személyiség egészének alakulását is. Ennek megelőzése érdekében alapvető pedagógiai cél a lehető legkorábbi életkortól kezdődően a meglévő hallásmaradvány aktivizálására építő, technikai lehetőségeket felhasználó </w:t>
      </w:r>
      <w:r w:rsidRPr="0015685D">
        <w:rPr>
          <w:rFonts w:ascii="Times New Roman" w:hAnsi="Times New Roman" w:cs="Times New Roman"/>
          <w:b/>
          <w:bCs/>
          <w:sz w:val="24"/>
          <w:szCs w:val="24"/>
        </w:rPr>
        <w:t>szakszerű hallásnevelés</w:t>
      </w:r>
      <w:r w:rsidRPr="0015685D">
        <w:rPr>
          <w:rFonts w:ascii="Times New Roman" w:hAnsi="Times New Roman" w:cs="Times New Roman"/>
          <w:sz w:val="24"/>
          <w:szCs w:val="24"/>
        </w:rPr>
        <w:t>. E folyamat szerves része a vizuális és a hangzó nyelv elérhetővé tétele minden érintett tanuló számára.</w:t>
      </w:r>
    </w:p>
    <w:p w14:paraId="32308465"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egyéni anyanyelvi nevelés</w:t>
      </w:r>
      <w:r w:rsidRPr="0015685D">
        <w:rPr>
          <w:rFonts w:ascii="Times New Roman" w:hAnsi="Times New Roman" w:cs="Times New Roman"/>
          <w:sz w:val="24"/>
          <w:szCs w:val="24"/>
        </w:rPr>
        <w:t xml:space="preserve"> a habilitációs és rehabilitációs órakeretben valósul meg.</w:t>
      </w:r>
    </w:p>
    <w:p w14:paraId="0A53E140" w14:textId="77777777" w:rsidR="00A179A3" w:rsidRPr="0015685D" w:rsidRDefault="00A179A3" w:rsidP="0063505E">
      <w:pPr>
        <w:numPr>
          <w:ilvl w:val="0"/>
          <w:numId w:val="4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alapozó és alsó tagozatos szakaszban a tanuló egyéni adottságaihoz és érdeklődéséhez igazodó társalgási témák szolgálják a nyelv és a beszéd fejlesztését.</w:t>
      </w:r>
    </w:p>
    <w:p w14:paraId="4EF4FD76" w14:textId="77777777" w:rsidR="00A179A3" w:rsidRPr="0015685D" w:rsidRDefault="00A179A3" w:rsidP="0063505E">
      <w:pPr>
        <w:numPr>
          <w:ilvl w:val="0"/>
          <w:numId w:val="4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Kiemelt cél a hangzó nyelvi készségek (szájról olvasás, hallásmaradványra támaszkodó beszédértés, önálló gondolatkifejezés) erősítése, valamint a beszédérthetőség (tempó, ritmus, hangsúly, artikuláció) folyamatos javítása.</w:t>
      </w:r>
    </w:p>
    <w:p w14:paraId="27AC6DF6" w14:textId="77777777" w:rsidR="00A179A3" w:rsidRPr="0015685D" w:rsidRDefault="00A179A3" w:rsidP="0063505E">
      <w:pPr>
        <w:numPr>
          <w:ilvl w:val="0"/>
          <w:numId w:val="4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felső tagozatos szakaszban folytatódik a magyar nyelvi kompetencia fejlesztése, összhangban a </w:t>
      </w:r>
      <w:r w:rsidRPr="0015685D">
        <w:rPr>
          <w:rFonts w:ascii="Times New Roman" w:hAnsi="Times New Roman" w:cs="Times New Roman"/>
          <w:b/>
          <w:bCs/>
          <w:sz w:val="24"/>
          <w:szCs w:val="24"/>
        </w:rPr>
        <w:t>Magyar nyelv és irodalom</w:t>
      </w:r>
      <w:r w:rsidRPr="0015685D">
        <w:rPr>
          <w:rFonts w:ascii="Times New Roman" w:hAnsi="Times New Roman" w:cs="Times New Roman"/>
          <w:sz w:val="24"/>
          <w:szCs w:val="24"/>
        </w:rPr>
        <w:t xml:space="preserve"> tanulási terület célkitűzéseivel.</w:t>
      </w:r>
    </w:p>
    <w:p w14:paraId="1D0344E5"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beszéd- és nyelvfejlődési zavarokkal (diszfázia) és egyéb tanulási nehézségekkel küzdő tanulók </w:t>
      </w:r>
      <w:r w:rsidRPr="0015685D">
        <w:rPr>
          <w:rFonts w:ascii="Times New Roman" w:hAnsi="Times New Roman" w:cs="Times New Roman"/>
          <w:b/>
          <w:bCs/>
          <w:sz w:val="24"/>
          <w:szCs w:val="24"/>
        </w:rPr>
        <w:t>komplex korrekciója</w:t>
      </w:r>
      <w:r w:rsidRPr="0015685D">
        <w:rPr>
          <w:rFonts w:ascii="Times New Roman" w:hAnsi="Times New Roman" w:cs="Times New Roman"/>
          <w:sz w:val="24"/>
          <w:szCs w:val="24"/>
        </w:rPr>
        <w:t xml:space="preserve"> az iskolai évek teljes időszakában szükséges, elsődlegesen egyéni fejlesztési formában.</w:t>
      </w:r>
    </w:p>
    <w:p w14:paraId="2176C675"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hallás-ritmus-mozgás nevelés</w:t>
      </w:r>
      <w:r w:rsidRPr="0015685D">
        <w:rPr>
          <w:rFonts w:ascii="Times New Roman" w:hAnsi="Times New Roman" w:cs="Times New Roman"/>
          <w:sz w:val="24"/>
          <w:szCs w:val="24"/>
        </w:rPr>
        <w:t xml:space="preserve"> integrált fejlesztő tartalma közvetlenül szolgálja a hallássérülés következményeinek csökkentését. A hangzó nyelvi készségek fejlesztése nem kizárólag a rehabilitációs órakeret feladata, hanem valamennyi, nyelvi fejlesztést is magában foglaló tantárgy részét képezi.</w:t>
      </w:r>
    </w:p>
    <w:p w14:paraId="64A831FF"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egészségügyi célú habilitáció</w:t>
      </w:r>
      <w:r w:rsidRPr="0015685D">
        <w:rPr>
          <w:rFonts w:ascii="Times New Roman" w:hAnsi="Times New Roman" w:cs="Times New Roman"/>
          <w:sz w:val="24"/>
          <w:szCs w:val="24"/>
        </w:rPr>
        <w:t xml:space="preserve"> a hallássérült tanulók esetében elsősorban a folyamatos </w:t>
      </w:r>
      <w:r w:rsidRPr="0015685D">
        <w:rPr>
          <w:rFonts w:ascii="Times New Roman" w:hAnsi="Times New Roman" w:cs="Times New Roman"/>
          <w:b/>
          <w:bCs/>
          <w:sz w:val="24"/>
          <w:szCs w:val="24"/>
        </w:rPr>
        <w:t>otológiai és audiológiai ellátásra</w:t>
      </w:r>
      <w:r w:rsidRPr="0015685D">
        <w:rPr>
          <w:rFonts w:ascii="Times New Roman" w:hAnsi="Times New Roman" w:cs="Times New Roman"/>
          <w:sz w:val="24"/>
          <w:szCs w:val="24"/>
        </w:rPr>
        <w:t xml:space="preserve"> irányul. Ehhez elengedhetetlen az audiológiai vizsgálatokhoz szükséges tárgyi és személyi feltételek biztosítása iskolai keretek között. A hallássérült tanulók fokozott vizuális kompenzációja miatt a látás védelme azonos fontosságú a fülészeti gondozással. Kiemelt figyelmet igényel a </w:t>
      </w:r>
      <w:r w:rsidRPr="0015685D">
        <w:rPr>
          <w:rFonts w:ascii="Times New Roman" w:hAnsi="Times New Roman" w:cs="Times New Roman"/>
          <w:b/>
          <w:bCs/>
          <w:sz w:val="24"/>
          <w:szCs w:val="24"/>
        </w:rPr>
        <w:t>mentálhigiénés támogatás</w:t>
      </w:r>
      <w:r w:rsidRPr="0015685D">
        <w:rPr>
          <w:rFonts w:ascii="Times New Roman" w:hAnsi="Times New Roman" w:cs="Times New Roman"/>
          <w:sz w:val="24"/>
          <w:szCs w:val="24"/>
        </w:rPr>
        <w:t xml:space="preserve"> és a pszichológiai ellátás, különösen azoknál, akik hallásukat a hangos beszéd kialakulása után vesztették el.</w:t>
      </w:r>
    </w:p>
    <w:p w14:paraId="2392E605" w14:textId="709D1D93" w:rsidR="00A179A3" w:rsidRPr="0015685D" w:rsidRDefault="00A179A3" w:rsidP="00A179A3">
      <w:pPr>
        <w:spacing w:line="360" w:lineRule="auto"/>
        <w:jc w:val="both"/>
        <w:rPr>
          <w:rFonts w:ascii="Times New Roman" w:hAnsi="Times New Roman" w:cs="Times New Roman"/>
          <w:sz w:val="24"/>
          <w:szCs w:val="24"/>
        </w:rPr>
      </w:pPr>
    </w:p>
    <w:p w14:paraId="558F143F"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Pszichológiai habilitáció és rehabilitáció</w:t>
      </w:r>
    </w:p>
    <w:p w14:paraId="6D08AB32"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Elsődleges célja a hallássérülésből és az eltérő nyelvfejlődésből adódó személyiségfejlődési hátrányok megelőzése és csökkentése.</w:t>
      </w:r>
    </w:p>
    <w:p w14:paraId="009C961A"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Főbb feladatok:</w:t>
      </w:r>
    </w:p>
    <w:p w14:paraId="12371D85"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társuló problémák (tanulási zavar, hiperaktivitás, autizmus) korai felismerésének támogatása, szakellátásba irányítás, a megfelelő terápiákhoz való hozzáférés biztosítása.</w:t>
      </w:r>
    </w:p>
    <w:p w14:paraId="67742206"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Tehetséggondozás</w:t>
      </w:r>
      <w:r w:rsidRPr="0015685D">
        <w:rPr>
          <w:rFonts w:ascii="Times New Roman" w:hAnsi="Times New Roman" w:cs="Times New Roman"/>
          <w:sz w:val="24"/>
          <w:szCs w:val="24"/>
        </w:rPr>
        <w:t>: a kiemelkedő képességek felismerése és kibontakoztatásának támogatása.</w:t>
      </w:r>
    </w:p>
    <w:p w14:paraId="6D4A3A0C"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ön- és társismeret, valamint az érzelmek felismerésének és kezelésének fejlesztése, az empátiás készség erősítése.</w:t>
      </w:r>
    </w:p>
    <w:p w14:paraId="53A1DC3D"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társas helyzetek értelmezésének segítése, a megfelelő kommunikáció és viselkedés kialakítása (segítségkérés, önvédelem, önérvényesítés, konfliktuskezelés, alkalmazkodás).</w:t>
      </w:r>
    </w:p>
    <w:p w14:paraId="038AEFFF"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másság elfogadásának támogatása, a sérültség elfogadtatása, a család segítése a hallássérülésből fakadó nehézségek kezelésében.</w:t>
      </w:r>
    </w:p>
    <w:p w14:paraId="0425C954"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Pályaorientáció és pályaválasztás támogatása a hallássérülés specifikumainak figyelembevételével.</w:t>
      </w:r>
    </w:p>
    <w:p w14:paraId="38A95E21"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integráció előkészítése és támogatása, sikertelen integráció esetén a negatív élmények feldolgozása.</w:t>
      </w:r>
    </w:p>
    <w:p w14:paraId="548CDDD2"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Prevenciós programok</w:t>
      </w:r>
      <w:r w:rsidRPr="0015685D">
        <w:rPr>
          <w:rFonts w:ascii="Times New Roman" w:hAnsi="Times New Roman" w:cs="Times New Roman"/>
          <w:sz w:val="24"/>
          <w:szCs w:val="24"/>
        </w:rPr>
        <w:t xml:space="preserve"> szervezése az etikai normák, a befolyásolhatóság, az áldozattá válás és bűnelkövetés kockázatainak csökkentésére.</w:t>
      </w:r>
    </w:p>
    <w:p w14:paraId="3B26A638"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Akut krízishelyzetek, magatartási és beilleszkedési problémák, pszichés zavarok esetén pszichológiai ellátás biztosítása.</w:t>
      </w:r>
    </w:p>
    <w:p w14:paraId="54C37F85"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az intézményen belüli pszichológiai támogatás megszervezése, különösen kollégiumi elhelyezés és súlyos kommunikációs akadályozottság esetén.</w:t>
      </w:r>
    </w:p>
    <w:p w14:paraId="6AFFEE9A" w14:textId="77777777" w:rsidR="00A179A3" w:rsidRPr="0015685D" w:rsidRDefault="00A179A3" w:rsidP="0063505E">
      <w:pPr>
        <w:numPr>
          <w:ilvl w:val="0"/>
          <w:numId w:val="4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Szurdologopédiai ellátás biztosítása, valamint a vizuális és auditív nyelvhez való hozzáférés megteremtése.</w:t>
      </w:r>
    </w:p>
    <w:p w14:paraId="77716940" w14:textId="24F788B8" w:rsidR="00A179A3" w:rsidRPr="0015685D" w:rsidRDefault="00A179A3" w:rsidP="00A179A3">
      <w:pPr>
        <w:spacing w:line="360" w:lineRule="auto"/>
        <w:jc w:val="both"/>
        <w:rPr>
          <w:rFonts w:ascii="Times New Roman" w:hAnsi="Times New Roman" w:cs="Times New Roman"/>
          <w:sz w:val="24"/>
          <w:szCs w:val="24"/>
        </w:rPr>
      </w:pPr>
    </w:p>
    <w:p w14:paraId="54DFBE40"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Egyéni anyanyelvi nevelés feladatai</w:t>
      </w:r>
    </w:p>
    <w:p w14:paraId="26927CC9"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kommunikáció megindításának ösztönzése.</w:t>
      </w:r>
    </w:p>
    <w:p w14:paraId="5CC9F532"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érthető, természetes ritmusú beszéd kialakítása.</w:t>
      </w:r>
    </w:p>
    <w:p w14:paraId="4AD0789F"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Hiányzó vagy hibás beszédhangok korrigálása.</w:t>
      </w:r>
    </w:p>
    <w:p w14:paraId="3AB05676"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beszédprozódia (ritmus, hangsúly, hanglejtés) tudatosítása.</w:t>
      </w:r>
    </w:p>
    <w:p w14:paraId="19F1B985"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grammatikai és pragmatikai hiányosságok javítása.</w:t>
      </w:r>
    </w:p>
    <w:p w14:paraId="6966F62F"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Szókincs folyamatos bővítése és a szavak jelentésének tisztázása.</w:t>
      </w:r>
    </w:p>
    <w:p w14:paraId="2DFF653B"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Cochleáris implantált tanulók speciális hallás- és beszédfejlesztése.</w:t>
      </w:r>
    </w:p>
    <w:p w14:paraId="39DB6173"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integrált és közösségi életre való felkészítés.</w:t>
      </w:r>
    </w:p>
    <w:p w14:paraId="30364A87"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egyéni fejlesztési terv kialakítása a képességprofil alapján, szükség esetén az Affolter–Heldstab-féle módszer alkalmazásával.</w:t>
      </w:r>
    </w:p>
    <w:p w14:paraId="2DD5D70A" w14:textId="77777777" w:rsidR="00A179A3" w:rsidRPr="0015685D" w:rsidRDefault="00A179A3" w:rsidP="0063505E">
      <w:pPr>
        <w:numPr>
          <w:ilvl w:val="0"/>
          <w:numId w:val="4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Kapcsolattartás és közös tevékenységek szervezése halló társaikkal, az együttműködés erősítése.</w:t>
      </w:r>
    </w:p>
    <w:p w14:paraId="7FA764BC" w14:textId="2E9C8D6A" w:rsidR="00A179A3" w:rsidRPr="0015685D" w:rsidRDefault="00A179A3" w:rsidP="00A179A3">
      <w:pPr>
        <w:spacing w:line="360" w:lineRule="auto"/>
        <w:jc w:val="both"/>
        <w:rPr>
          <w:rFonts w:ascii="Times New Roman" w:hAnsi="Times New Roman" w:cs="Times New Roman"/>
          <w:sz w:val="24"/>
          <w:szCs w:val="24"/>
        </w:rPr>
      </w:pPr>
    </w:p>
    <w:p w14:paraId="53D072C9"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Tehetséggondozás kiemelt területei</w:t>
      </w:r>
    </w:p>
    <w:p w14:paraId="7ED077D6"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Szövegértési és szövegalkotási automatizmusok fejlesztése.</w:t>
      </w:r>
    </w:p>
    <w:p w14:paraId="1E923F63"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Tudatos kommunikációs stratégiák kialakítása.</w:t>
      </w:r>
    </w:p>
    <w:p w14:paraId="6B966924"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Egyéni közlési stratégiák fejlesztése.</w:t>
      </w:r>
    </w:p>
    <w:p w14:paraId="044C826B"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Kreatív és normatív kommunikációs formák alkalmazása.</w:t>
      </w:r>
    </w:p>
    <w:p w14:paraId="0633EB90"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Nyelvi problémaészlelés és nem verbális kommunikáció fejlesztése.</w:t>
      </w:r>
    </w:p>
    <w:p w14:paraId="10E098A1" w14:textId="77777777"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Kiemelkedő matematikai-logikai képességek és a hozzá kapcsolódó szövegértés fejlesztése.</w:t>
      </w:r>
    </w:p>
    <w:p w14:paraId="134C1D80" w14:textId="43DC86D4" w:rsidR="00A179A3" w:rsidRPr="0015685D" w:rsidRDefault="00A179A3" w:rsidP="0063505E">
      <w:pPr>
        <w:numPr>
          <w:ilvl w:val="0"/>
          <w:numId w:val="4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különböző kommunikációs csatornák (verbális, vizuális, digitális) magas szintű használatának elősegítése, az önálló tanulás képességének erősítése.</w:t>
      </w:r>
    </w:p>
    <w:p w14:paraId="1F4C9607" w14:textId="77777777" w:rsidR="00A179A3" w:rsidRPr="0015685D" w:rsidRDefault="00A179A3" w:rsidP="00A179A3">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Differenciálás</w:t>
      </w:r>
    </w:p>
    <w:p w14:paraId="58245FCF"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közötti különbségek felismerése és az azokra adott megfelelő szakmai reakció a gyógypedagógiai munkában </w:t>
      </w:r>
      <w:r w:rsidRPr="0015685D">
        <w:rPr>
          <w:rFonts w:ascii="Times New Roman" w:hAnsi="Times New Roman" w:cs="Times New Roman"/>
          <w:b/>
          <w:bCs/>
          <w:sz w:val="24"/>
          <w:szCs w:val="24"/>
        </w:rPr>
        <w:t>alapvető jelentőségű</w:t>
      </w:r>
      <w:r w:rsidRPr="0015685D">
        <w:rPr>
          <w:rFonts w:ascii="Times New Roman" w:hAnsi="Times New Roman" w:cs="Times New Roman"/>
          <w:sz w:val="24"/>
          <w:szCs w:val="24"/>
        </w:rPr>
        <w:t>. A differenciálás biztosítja, hogy a tanítási-tanulási folyamat a tanulók egyéni szükségleteihez igazodjon, elősegítve ezzel a tanulási esélyegyenlőséget és a lehető legnagyobb egyéni fejlődést.</w:t>
      </w:r>
    </w:p>
    <w:p w14:paraId="067C7D2B"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differenciálás irányulhat:</w:t>
      </w:r>
    </w:p>
    <w:p w14:paraId="70DA7C7C" w14:textId="77777777" w:rsidR="00A179A3" w:rsidRPr="0015685D" w:rsidRDefault="00A179A3" w:rsidP="0063505E">
      <w:pPr>
        <w:numPr>
          <w:ilvl w:val="0"/>
          <w:numId w:val="40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tanulás tartalmára</w:t>
      </w:r>
      <w:r w:rsidRPr="0015685D">
        <w:rPr>
          <w:rFonts w:ascii="Times New Roman" w:hAnsi="Times New Roman" w:cs="Times New Roman"/>
          <w:sz w:val="24"/>
          <w:szCs w:val="24"/>
        </w:rPr>
        <w:t xml:space="preserve"> – különböző tanulók vagy tanulócsoportok eltérő témákat dolgoznak fel, majd az így szerzett ismereteket megosztják egymással;</w:t>
      </w:r>
    </w:p>
    <w:p w14:paraId="08E6A526" w14:textId="77777777" w:rsidR="00A179A3" w:rsidRPr="0015685D" w:rsidRDefault="00A179A3" w:rsidP="0063505E">
      <w:pPr>
        <w:numPr>
          <w:ilvl w:val="0"/>
          <w:numId w:val="405"/>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tanulás módszereire</w:t>
      </w:r>
      <w:r w:rsidRPr="0015685D">
        <w:rPr>
          <w:rFonts w:ascii="Times New Roman" w:hAnsi="Times New Roman" w:cs="Times New Roman"/>
          <w:sz w:val="24"/>
          <w:szCs w:val="24"/>
        </w:rPr>
        <w:t xml:space="preserve"> és az </w:t>
      </w:r>
      <w:r w:rsidRPr="0015685D">
        <w:rPr>
          <w:rFonts w:ascii="Times New Roman" w:hAnsi="Times New Roman" w:cs="Times New Roman"/>
          <w:b/>
          <w:bCs/>
          <w:sz w:val="24"/>
          <w:szCs w:val="24"/>
        </w:rPr>
        <w:t>alkalmazott eszközökre</w:t>
      </w:r>
      <w:r w:rsidRPr="0015685D">
        <w:rPr>
          <w:rFonts w:ascii="Times New Roman" w:hAnsi="Times New Roman" w:cs="Times New Roman"/>
          <w:sz w:val="24"/>
          <w:szCs w:val="24"/>
        </w:rPr>
        <w:t xml:space="preserve"> – igazodva az egyéni képességekhez, szükségletekhez és preferenciákhoz.</w:t>
      </w:r>
    </w:p>
    <w:p w14:paraId="135A5F46" w14:textId="77777777"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alkalmazott módszertani alapelvek egyik kiemelt eleme a </w:t>
      </w:r>
      <w:r w:rsidRPr="0015685D">
        <w:rPr>
          <w:rFonts w:ascii="Times New Roman" w:hAnsi="Times New Roman" w:cs="Times New Roman"/>
          <w:b/>
          <w:bCs/>
          <w:sz w:val="24"/>
          <w:szCs w:val="24"/>
        </w:rPr>
        <w:t>differenciált tanulásszervezés</w:t>
      </w:r>
      <w:r w:rsidRPr="0015685D">
        <w:rPr>
          <w:rFonts w:ascii="Times New Roman" w:hAnsi="Times New Roman" w:cs="Times New Roman"/>
          <w:sz w:val="24"/>
          <w:szCs w:val="24"/>
        </w:rPr>
        <w:t>, amely hallássérült tanulók esetében az alábbi területeken valósul meg:</w:t>
      </w:r>
    </w:p>
    <w:p w14:paraId="0D05CA50"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tananyag és a feladat kiválasztása:</w:t>
      </w:r>
      <w:r w:rsidRPr="0015685D">
        <w:rPr>
          <w:rFonts w:ascii="Times New Roman" w:hAnsi="Times New Roman" w:cs="Times New Roman"/>
          <w:sz w:val="24"/>
          <w:szCs w:val="24"/>
        </w:rPr>
        <w:t xml:space="preserve"> a tanuló képességeihez, nyelvi szintjéhez és érdeklődéséhez illeszkedő tartalom biztosítása.</w:t>
      </w:r>
    </w:p>
    <w:p w14:paraId="322F1649"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lastRenderedPageBreak/>
        <w:t>Az alkalmazott nyelvi szint és nyelv:</w:t>
      </w:r>
      <w:r w:rsidRPr="0015685D">
        <w:rPr>
          <w:rFonts w:ascii="Times New Roman" w:hAnsi="Times New Roman" w:cs="Times New Roman"/>
          <w:sz w:val="24"/>
          <w:szCs w:val="24"/>
        </w:rPr>
        <w:t xml:space="preserve"> a hangzó magyar nyelv és/vagy a magyar jelnyelv használata, a tanuló kommunikációs kompetenciájához igazítva.</w:t>
      </w:r>
    </w:p>
    <w:p w14:paraId="5376C356"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tananyag feldolgozásának menete:</w:t>
      </w:r>
      <w:r w:rsidRPr="0015685D">
        <w:rPr>
          <w:rFonts w:ascii="Times New Roman" w:hAnsi="Times New Roman" w:cs="Times New Roman"/>
          <w:sz w:val="24"/>
          <w:szCs w:val="24"/>
        </w:rPr>
        <w:t xml:space="preserve"> az ismeretek átadásának és feldolgozásának módosítása a tanuló szükségleteinek megfelelően.</w:t>
      </w:r>
    </w:p>
    <w:p w14:paraId="0E30ABC3"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feldolgozás módja:</w:t>
      </w:r>
      <w:r w:rsidRPr="0015685D">
        <w:rPr>
          <w:rFonts w:ascii="Times New Roman" w:hAnsi="Times New Roman" w:cs="Times New Roman"/>
          <w:sz w:val="24"/>
          <w:szCs w:val="24"/>
        </w:rPr>
        <w:t xml:space="preserve"> változatos tanulásszervezési formák (egyéni, páros, csoportos munka) és szemléltetési technikák alkalmazása.</w:t>
      </w:r>
    </w:p>
    <w:p w14:paraId="7C3A126E"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segítségnyújtás mértéke és minősége:</w:t>
      </w:r>
      <w:r w:rsidRPr="0015685D">
        <w:rPr>
          <w:rFonts w:ascii="Times New Roman" w:hAnsi="Times New Roman" w:cs="Times New Roman"/>
          <w:sz w:val="24"/>
          <w:szCs w:val="24"/>
        </w:rPr>
        <w:t xml:space="preserve"> differenciált támogatás biztosítása a feladatmegértés, a tanulási folyamat és a feladatmegoldás során.</w:t>
      </w:r>
    </w:p>
    <w:p w14:paraId="5AE207CF"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értékelés módja:</w:t>
      </w:r>
      <w:r w:rsidRPr="0015685D">
        <w:rPr>
          <w:rFonts w:ascii="Times New Roman" w:hAnsi="Times New Roman" w:cs="Times New Roman"/>
          <w:sz w:val="24"/>
          <w:szCs w:val="24"/>
        </w:rPr>
        <w:t xml:space="preserve"> az egyéni fejlesztési terv követelményeihez igazodó, a hallássérülésből fakadó sajátosságokat figyelembe vevő értékelési rendszer alkalmazása.</w:t>
      </w:r>
    </w:p>
    <w:p w14:paraId="2C528829"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alkalmazott kommunikációs módok:</w:t>
      </w:r>
      <w:r w:rsidRPr="0015685D">
        <w:rPr>
          <w:rFonts w:ascii="Times New Roman" w:hAnsi="Times New Roman" w:cs="Times New Roman"/>
          <w:sz w:val="24"/>
          <w:szCs w:val="24"/>
        </w:rPr>
        <w:t xml:space="preserve"> vizuális, auditív, taktilis és digitális kommunikációs csatornák tudatos, célzott bevonása.</w:t>
      </w:r>
    </w:p>
    <w:p w14:paraId="753E5F50" w14:textId="77777777" w:rsidR="00A179A3" w:rsidRPr="0015685D" w:rsidRDefault="00A179A3" w:rsidP="0063505E">
      <w:pPr>
        <w:numPr>
          <w:ilvl w:val="0"/>
          <w:numId w:val="40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 tanulási tempó:</w:t>
      </w:r>
      <w:r w:rsidRPr="0015685D">
        <w:rPr>
          <w:rFonts w:ascii="Times New Roman" w:hAnsi="Times New Roman" w:cs="Times New Roman"/>
          <w:sz w:val="24"/>
          <w:szCs w:val="24"/>
        </w:rPr>
        <w:t xml:space="preserve"> a feldolgozáshoz és a gyakorláshoz szükséges idő egyénre szabott biztosítása.</w:t>
      </w:r>
    </w:p>
    <w:p w14:paraId="74DB78C5" w14:textId="1A7C3926" w:rsidR="00A179A3" w:rsidRPr="0015685D" w:rsidRDefault="00A179A3" w:rsidP="00A179A3">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differenciálás ilyen módon történő megvalósítása elősegíti, hogy a hallássérült tanulók a számukra optimális ütemben és formában sajátíthassák el a tananyagot, miközben erősödik önbizalmuk, motivációjuk és tanulási hatékonyságuk.</w:t>
      </w:r>
    </w:p>
    <w:p w14:paraId="584680D2" w14:textId="77777777" w:rsidR="007D2EF1" w:rsidRPr="0015685D" w:rsidRDefault="007D2EF1" w:rsidP="0015685D">
      <w:pPr>
        <w:pStyle w:val="Cmsor2"/>
      </w:pPr>
      <w:bookmarkStart w:id="114" w:name="_Toc205454252"/>
      <w:r w:rsidRPr="0015685D">
        <w:t>A beszédfogyatékos tanulók iskolai nevelése-oktatása</w:t>
      </w:r>
      <w:bookmarkEnd w:id="114"/>
    </w:p>
    <w:p w14:paraId="23C8D115"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beszédfogyatékos tanuló meghatározása</w:t>
      </w:r>
    </w:p>
    <w:p w14:paraId="6A09CF78"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magyar és a nemzetközi szakirodalmi konszenzus alapján a </w:t>
      </w:r>
      <w:r w:rsidRPr="0015685D">
        <w:rPr>
          <w:rFonts w:ascii="Times New Roman" w:hAnsi="Times New Roman" w:cs="Times New Roman"/>
          <w:b/>
          <w:bCs/>
          <w:sz w:val="24"/>
          <w:szCs w:val="24"/>
        </w:rPr>
        <w:t>beszédfogyatékos</w:t>
      </w:r>
      <w:r w:rsidRPr="0015685D">
        <w:rPr>
          <w:rFonts w:ascii="Times New Roman" w:hAnsi="Times New Roman" w:cs="Times New Roman"/>
          <w:sz w:val="24"/>
          <w:szCs w:val="24"/>
        </w:rPr>
        <w:t xml:space="preserve"> tanulók körébe azok a gyermekek tartoznak, akik a beszéd és/vagy a nyelv </w:t>
      </w:r>
      <w:r w:rsidRPr="0015685D">
        <w:rPr>
          <w:rFonts w:ascii="Times New Roman" w:hAnsi="Times New Roman" w:cs="Times New Roman"/>
          <w:b/>
          <w:bCs/>
          <w:sz w:val="24"/>
          <w:szCs w:val="24"/>
        </w:rPr>
        <w:t>receptív folyamataiban</w:t>
      </w:r>
      <w:r w:rsidRPr="0015685D">
        <w:rPr>
          <w:rFonts w:ascii="Times New Roman" w:hAnsi="Times New Roman" w:cs="Times New Roman"/>
          <w:sz w:val="24"/>
          <w:szCs w:val="24"/>
        </w:rPr>
        <w:t xml:space="preserve"> (beszédfeldolgozás, beszédértés, nyelvi megértés) vagy </w:t>
      </w:r>
      <w:r w:rsidRPr="0015685D">
        <w:rPr>
          <w:rFonts w:ascii="Times New Roman" w:hAnsi="Times New Roman" w:cs="Times New Roman"/>
          <w:b/>
          <w:bCs/>
          <w:sz w:val="24"/>
          <w:szCs w:val="24"/>
        </w:rPr>
        <w:t>expresszív folyamataiban</w:t>
      </w:r>
      <w:r w:rsidRPr="0015685D">
        <w:rPr>
          <w:rFonts w:ascii="Times New Roman" w:hAnsi="Times New Roman" w:cs="Times New Roman"/>
          <w:sz w:val="24"/>
          <w:szCs w:val="24"/>
        </w:rPr>
        <w:t xml:space="preserve"> (beszéd és nyelvi kifejezés, produkció) súlyos, fejlődési eredetű vagy szerzett zavart mutatnak.</w:t>
      </w:r>
    </w:p>
    <w:p w14:paraId="15691B51"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beszédfogyatékosság különböző klinikai formákban jelenhet meg, melyek életkortól függően eltérő jellegzetességeket mutatnak. A verbális kommunikáció súlyos zavara, valamint a verbális tanulási folyamatok atipikus fejlődése jelentős eltérést okozhat, ami a társadalmi beilleszkedést is akadályozza.</w:t>
      </w:r>
    </w:p>
    <w:p w14:paraId="7C49BB67"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és nyelvi zavarok diagnosztikus kategóriái iskolába lépéskor és az iskoláskor során jellemzően az alábbiak:</w:t>
      </w:r>
    </w:p>
    <w:p w14:paraId="33A75B79"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Beszédzavarok</w:t>
      </w:r>
    </w:p>
    <w:p w14:paraId="366D10F1" w14:textId="77777777" w:rsidR="007D2EF1" w:rsidRPr="0015685D" w:rsidRDefault="007D2EF1" w:rsidP="0063505E">
      <w:pPr>
        <w:numPr>
          <w:ilvl w:val="0"/>
          <w:numId w:val="4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Hangképzési zavarok</w:t>
      </w:r>
      <w:r w:rsidRPr="0015685D">
        <w:rPr>
          <w:rFonts w:ascii="Times New Roman" w:hAnsi="Times New Roman" w:cs="Times New Roman"/>
          <w:sz w:val="24"/>
          <w:szCs w:val="24"/>
        </w:rPr>
        <w:t xml:space="preserve"> – a hangképző szervek működésének eltérései miatt torzult vagy helytelen hangképzés.</w:t>
      </w:r>
    </w:p>
    <w:p w14:paraId="112FBB2E" w14:textId="77777777" w:rsidR="007D2EF1" w:rsidRPr="0015685D" w:rsidRDefault="007D2EF1" w:rsidP="0063505E">
      <w:pPr>
        <w:numPr>
          <w:ilvl w:val="0"/>
          <w:numId w:val="4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Rezonanciazavarok</w:t>
      </w:r>
      <w:r w:rsidRPr="0015685D">
        <w:rPr>
          <w:rFonts w:ascii="Times New Roman" w:hAnsi="Times New Roman" w:cs="Times New Roman"/>
          <w:sz w:val="24"/>
          <w:szCs w:val="24"/>
        </w:rPr>
        <w:t xml:space="preserve"> – a hangszínt és hangképzést befolyásoló eltérések (hipernazalitás, hiponazalitás).</w:t>
      </w:r>
    </w:p>
    <w:p w14:paraId="6F2C8E14" w14:textId="77777777" w:rsidR="007D2EF1" w:rsidRPr="0015685D" w:rsidRDefault="007D2EF1" w:rsidP="0063505E">
      <w:pPr>
        <w:numPr>
          <w:ilvl w:val="0"/>
          <w:numId w:val="4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Beszédfolyamatossági zavarok</w:t>
      </w:r>
      <w:r w:rsidRPr="0015685D">
        <w:rPr>
          <w:rFonts w:ascii="Times New Roman" w:hAnsi="Times New Roman" w:cs="Times New Roman"/>
          <w:sz w:val="24"/>
          <w:szCs w:val="24"/>
        </w:rPr>
        <w:t xml:space="preserve"> – dadogás, hadarás, melyek a folyamatos beszédet megszakítják, nehezítik.</w:t>
      </w:r>
    </w:p>
    <w:p w14:paraId="1B538237" w14:textId="77777777" w:rsidR="007D2EF1" w:rsidRPr="0015685D" w:rsidRDefault="007D2EF1" w:rsidP="0063505E">
      <w:pPr>
        <w:numPr>
          <w:ilvl w:val="0"/>
          <w:numId w:val="4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Artikulációs zavarok</w:t>
      </w:r>
      <w:r w:rsidRPr="0015685D">
        <w:rPr>
          <w:rFonts w:ascii="Times New Roman" w:hAnsi="Times New Roman" w:cs="Times New Roman"/>
          <w:sz w:val="24"/>
          <w:szCs w:val="24"/>
        </w:rPr>
        <w:t xml:space="preserve"> – a beszédhanghibák különböző típusai.</w:t>
      </w:r>
    </w:p>
    <w:p w14:paraId="6DB72FA6" w14:textId="77777777" w:rsidR="007D2EF1" w:rsidRPr="0015685D" w:rsidRDefault="007D2EF1" w:rsidP="0063505E">
      <w:pPr>
        <w:numPr>
          <w:ilvl w:val="0"/>
          <w:numId w:val="40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Beszédmozgászavarok</w:t>
      </w:r>
      <w:r w:rsidRPr="0015685D">
        <w:rPr>
          <w:rFonts w:ascii="Times New Roman" w:hAnsi="Times New Roman" w:cs="Times New Roman"/>
          <w:sz w:val="24"/>
          <w:szCs w:val="24"/>
        </w:rPr>
        <w:t xml:space="preserve"> – a beszéd kivitelezésének nehézségei, pl. verbális diszpraxia.</w:t>
      </w:r>
    </w:p>
    <w:p w14:paraId="27ABF1EF"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Auditív feldolgozási zavarok</w:t>
      </w:r>
    </w:p>
    <w:p w14:paraId="70C92C04"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érintett tanulók a hallható jelek feldolgozásában mutatnak súlyos eltéréseket, amelyek jelentősen befolyásolják a beszédfeldolgozást és a beszédértést.</w:t>
      </w:r>
    </w:p>
    <w:p w14:paraId="0A6D36C5" w14:textId="4BED7C5F"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Felderítésük gyakran késlekedik, mert az auditív információfeldolgozás zavara nem feltétlenül jár együtt kifejező beszédzavarral, így az atipikus fejlődés kevésbé észrevehető. Sok esetben csak a kialakuló tanulási zavar tünetei – jellemzően a 2–3. osztályban – vezetnek a probléma felismeréséhez.</w:t>
      </w:r>
    </w:p>
    <w:p w14:paraId="1ADAC7FC"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Nyelvi zavarok</w:t>
      </w:r>
    </w:p>
    <w:p w14:paraId="5636CCA9"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nyelvfejlődési zavarral küzdő tanulók a nyelvi kifejezőkészség </w:t>
      </w:r>
      <w:r w:rsidRPr="0015685D">
        <w:rPr>
          <w:rFonts w:ascii="Times New Roman" w:hAnsi="Times New Roman" w:cs="Times New Roman"/>
          <w:b/>
          <w:bCs/>
          <w:sz w:val="24"/>
          <w:szCs w:val="24"/>
        </w:rPr>
        <w:t>különböző szintjein</w:t>
      </w:r>
      <w:r w:rsidRPr="0015685D">
        <w:rPr>
          <w:rFonts w:ascii="Times New Roman" w:hAnsi="Times New Roman" w:cs="Times New Roman"/>
          <w:sz w:val="24"/>
          <w:szCs w:val="24"/>
        </w:rPr>
        <w:t xml:space="preserve"> mutatnak eltérést (</w:t>
      </w:r>
      <w:r w:rsidRPr="0015685D">
        <w:rPr>
          <w:rFonts w:ascii="Times New Roman" w:hAnsi="Times New Roman" w:cs="Times New Roman"/>
          <w:b/>
          <w:bCs/>
          <w:sz w:val="24"/>
          <w:szCs w:val="24"/>
        </w:rPr>
        <w:t>expresszív nyelvi zavar</w:t>
      </w:r>
      <w:r w:rsidRPr="0015685D">
        <w:rPr>
          <w:rFonts w:ascii="Times New Roman" w:hAnsi="Times New Roman" w:cs="Times New Roman"/>
          <w:sz w:val="24"/>
          <w:szCs w:val="24"/>
        </w:rPr>
        <w:t>). Ez érintheti:</w:t>
      </w:r>
    </w:p>
    <w:p w14:paraId="0F565F7E" w14:textId="77777777" w:rsidR="007D2EF1" w:rsidRPr="0015685D" w:rsidRDefault="007D2EF1" w:rsidP="0063505E">
      <w:pPr>
        <w:numPr>
          <w:ilvl w:val="0"/>
          <w:numId w:val="4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 hangrendszerét és a beszédhangejtést,</w:t>
      </w:r>
    </w:p>
    <w:p w14:paraId="7F9A0E0E" w14:textId="77777777" w:rsidR="007D2EF1" w:rsidRPr="0015685D" w:rsidRDefault="007D2EF1" w:rsidP="0063505E">
      <w:pPr>
        <w:numPr>
          <w:ilvl w:val="0"/>
          <w:numId w:val="4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aktívan használt szókincset és annak jelentését,</w:t>
      </w:r>
    </w:p>
    <w:p w14:paraId="541A3282" w14:textId="77777777" w:rsidR="007D2EF1" w:rsidRPr="0015685D" w:rsidRDefault="007D2EF1" w:rsidP="0063505E">
      <w:pPr>
        <w:numPr>
          <w:ilvl w:val="0"/>
          <w:numId w:val="4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nyelvtani összefüggések kifejezését,</w:t>
      </w:r>
    </w:p>
    <w:p w14:paraId="0C109626" w14:textId="77777777" w:rsidR="007D2EF1" w:rsidRPr="0015685D" w:rsidRDefault="007D2EF1" w:rsidP="0063505E">
      <w:pPr>
        <w:numPr>
          <w:ilvl w:val="0"/>
          <w:numId w:val="4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mondatalkotást,</w:t>
      </w:r>
    </w:p>
    <w:p w14:paraId="735CD903" w14:textId="77777777" w:rsidR="007D2EF1" w:rsidRPr="0015685D" w:rsidRDefault="007D2EF1" w:rsidP="0063505E">
      <w:pPr>
        <w:numPr>
          <w:ilvl w:val="0"/>
          <w:numId w:val="4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nyelvhasználatot (pragmatika).</w:t>
      </w:r>
    </w:p>
    <w:p w14:paraId="4BFE448C"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kifejező nyelvi zavarokhoz gyakran társul a nyelvi megértés különböző szinteken és súlyosságban megjelenő zavara (</w:t>
      </w:r>
      <w:r w:rsidRPr="0015685D">
        <w:rPr>
          <w:rFonts w:ascii="Times New Roman" w:hAnsi="Times New Roman" w:cs="Times New Roman"/>
          <w:b/>
          <w:bCs/>
          <w:sz w:val="24"/>
          <w:szCs w:val="24"/>
        </w:rPr>
        <w:t>receptív nyelvi zavar</w:t>
      </w:r>
      <w:r w:rsidRPr="0015685D">
        <w:rPr>
          <w:rFonts w:ascii="Times New Roman" w:hAnsi="Times New Roman" w:cs="Times New Roman"/>
          <w:sz w:val="24"/>
          <w:szCs w:val="24"/>
        </w:rPr>
        <w:t>).</w:t>
      </w:r>
    </w:p>
    <w:p w14:paraId="4E61847A"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beszédfogyatékos tanulók nevelési, oktatási szempontú jellemzői</w:t>
      </w:r>
    </w:p>
    <w:p w14:paraId="0E240A19"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beszédzavarok esetében viszonylag ritkán társul az alapproblémához </w:t>
      </w:r>
      <w:r w:rsidRPr="0015685D">
        <w:rPr>
          <w:rFonts w:ascii="Times New Roman" w:hAnsi="Times New Roman" w:cs="Times New Roman"/>
          <w:b/>
          <w:bCs/>
          <w:sz w:val="24"/>
          <w:szCs w:val="24"/>
        </w:rPr>
        <w:t>specifikus tanulási zavar</w:t>
      </w:r>
      <w:r w:rsidRPr="0015685D">
        <w:rPr>
          <w:rFonts w:ascii="Times New Roman" w:hAnsi="Times New Roman" w:cs="Times New Roman"/>
          <w:sz w:val="24"/>
          <w:szCs w:val="24"/>
        </w:rPr>
        <w:t xml:space="preserve">. Ezzel szemben a </w:t>
      </w:r>
      <w:r w:rsidRPr="0015685D">
        <w:rPr>
          <w:rFonts w:ascii="Times New Roman" w:hAnsi="Times New Roman" w:cs="Times New Roman"/>
          <w:b/>
          <w:bCs/>
          <w:sz w:val="24"/>
          <w:szCs w:val="24"/>
        </w:rPr>
        <w:t>nyelvi zavarok</w:t>
      </w:r>
      <w:r w:rsidRPr="0015685D">
        <w:rPr>
          <w:rFonts w:ascii="Times New Roman" w:hAnsi="Times New Roman" w:cs="Times New Roman"/>
          <w:sz w:val="24"/>
          <w:szCs w:val="24"/>
        </w:rPr>
        <w:t xml:space="preserve"> másodlagos következménye iskoláskorban szinte minden esetben valamilyen mértékű </w:t>
      </w:r>
      <w:r w:rsidRPr="0015685D">
        <w:rPr>
          <w:rFonts w:ascii="Times New Roman" w:hAnsi="Times New Roman" w:cs="Times New Roman"/>
          <w:b/>
          <w:bCs/>
          <w:sz w:val="24"/>
          <w:szCs w:val="24"/>
        </w:rPr>
        <w:t>verbális tanulási zavar</w:t>
      </w:r>
      <w:r w:rsidRPr="0015685D">
        <w:rPr>
          <w:rFonts w:ascii="Times New Roman" w:hAnsi="Times New Roman" w:cs="Times New Roman"/>
          <w:sz w:val="24"/>
          <w:szCs w:val="24"/>
        </w:rPr>
        <w:t>.</w:t>
      </w:r>
    </w:p>
    <w:p w14:paraId="17A42964"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nyelvfejlődési zavar következtében kialakuló tanulási nehézségek elsősorban az </w:t>
      </w:r>
      <w:r w:rsidRPr="0015685D">
        <w:rPr>
          <w:rFonts w:ascii="Times New Roman" w:hAnsi="Times New Roman" w:cs="Times New Roman"/>
          <w:b/>
          <w:bCs/>
          <w:sz w:val="24"/>
          <w:szCs w:val="24"/>
        </w:rPr>
        <w:t>olvasás- és írástanulás</w:t>
      </w:r>
      <w:r w:rsidRPr="0015685D">
        <w:rPr>
          <w:rFonts w:ascii="Times New Roman" w:hAnsi="Times New Roman" w:cs="Times New Roman"/>
          <w:sz w:val="24"/>
          <w:szCs w:val="24"/>
        </w:rPr>
        <w:t xml:space="preserve"> során jelentkeznek. Kiemelten érintett területek:</w:t>
      </w:r>
    </w:p>
    <w:p w14:paraId="0FD49FAC" w14:textId="77777777" w:rsidR="007D2EF1" w:rsidRPr="0015685D" w:rsidRDefault="007D2EF1" w:rsidP="0063505E">
      <w:pPr>
        <w:numPr>
          <w:ilvl w:val="0"/>
          <w:numId w:val="4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olvasás technikai kivitelezése (dekódolás),</w:t>
      </w:r>
    </w:p>
    <w:p w14:paraId="6AFE41C1" w14:textId="77777777" w:rsidR="007D2EF1" w:rsidRPr="0015685D" w:rsidRDefault="007D2EF1" w:rsidP="0063505E">
      <w:pPr>
        <w:numPr>
          <w:ilvl w:val="0"/>
          <w:numId w:val="4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szövegértés,</w:t>
      </w:r>
    </w:p>
    <w:p w14:paraId="372D72C3" w14:textId="77777777" w:rsidR="007D2EF1" w:rsidRPr="0015685D" w:rsidRDefault="007D2EF1" w:rsidP="0063505E">
      <w:pPr>
        <w:numPr>
          <w:ilvl w:val="0"/>
          <w:numId w:val="4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valamint a helyesírás és a nyelvi kifejezőkészség.</w:t>
      </w:r>
    </w:p>
    <w:p w14:paraId="6598812C"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és nyelvi zavarokhoz gyakran társulhatnak egyéb fejlődési eltérések, például:</w:t>
      </w:r>
    </w:p>
    <w:p w14:paraId="26A06920" w14:textId="77777777" w:rsidR="007D2EF1" w:rsidRPr="0015685D" w:rsidRDefault="007D2EF1" w:rsidP="0063505E">
      <w:pPr>
        <w:numPr>
          <w:ilvl w:val="0"/>
          <w:numId w:val="4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figyelem- és aktivitászavarok,</w:t>
      </w:r>
    </w:p>
    <w:p w14:paraId="72EDB8EE" w14:textId="77777777" w:rsidR="007D2EF1" w:rsidRPr="0015685D" w:rsidRDefault="007D2EF1" w:rsidP="0063505E">
      <w:pPr>
        <w:numPr>
          <w:ilvl w:val="0"/>
          <w:numId w:val="4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szenzoros integrációs zavarok (lásd: </w:t>
      </w:r>
      <w:r w:rsidRPr="0015685D">
        <w:rPr>
          <w:rFonts w:ascii="Times New Roman" w:hAnsi="Times New Roman" w:cs="Times New Roman"/>
          <w:i/>
          <w:iCs/>
          <w:sz w:val="24"/>
          <w:szCs w:val="24"/>
        </w:rPr>
        <w:t>Az egyéb pszichés fejlődési zavar alapján sajátos nevelési igényű tanulók iskolai fejlesztésének irányelvei</w:t>
      </w:r>
      <w:r w:rsidRPr="0015685D">
        <w:rPr>
          <w:rFonts w:ascii="Times New Roman" w:hAnsi="Times New Roman" w:cs="Times New Roman"/>
          <w:sz w:val="24"/>
          <w:szCs w:val="24"/>
        </w:rPr>
        <w:t>),</w:t>
      </w:r>
    </w:p>
    <w:p w14:paraId="24DC672B" w14:textId="77777777" w:rsidR="007D2EF1" w:rsidRPr="0015685D" w:rsidRDefault="007D2EF1" w:rsidP="0063505E">
      <w:pPr>
        <w:numPr>
          <w:ilvl w:val="0"/>
          <w:numId w:val="4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hallássérülés (lásd a megfelelő fejezetben).</w:t>
      </w:r>
    </w:p>
    <w:p w14:paraId="366E94E5" w14:textId="6C4F35A3" w:rsidR="007D2EF1" w:rsidRPr="0015685D" w:rsidRDefault="007D2EF1" w:rsidP="007D2EF1">
      <w:pPr>
        <w:spacing w:line="360" w:lineRule="auto"/>
        <w:jc w:val="both"/>
        <w:rPr>
          <w:rFonts w:ascii="Times New Roman" w:hAnsi="Times New Roman" w:cs="Times New Roman"/>
          <w:sz w:val="24"/>
          <w:szCs w:val="24"/>
        </w:rPr>
      </w:pPr>
    </w:p>
    <w:p w14:paraId="4B52D87A"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beszédzavarok pszichoszociális következményei</w:t>
      </w:r>
    </w:p>
    <w:p w14:paraId="44479E81"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magyar iskolarendszer nagymértékben épít a verbális tanulási folyamatokra. Ennek következtében a beszédzavarral élő tanuló </w:t>
      </w:r>
      <w:r w:rsidRPr="0015685D">
        <w:rPr>
          <w:rFonts w:ascii="Times New Roman" w:hAnsi="Times New Roman" w:cs="Times New Roman"/>
          <w:b/>
          <w:bCs/>
          <w:sz w:val="24"/>
          <w:szCs w:val="24"/>
        </w:rPr>
        <w:t>jelentős hátránnyal</w:t>
      </w:r>
      <w:r w:rsidRPr="0015685D">
        <w:rPr>
          <w:rFonts w:ascii="Times New Roman" w:hAnsi="Times New Roman" w:cs="Times New Roman"/>
          <w:sz w:val="24"/>
          <w:szCs w:val="24"/>
        </w:rPr>
        <w:t xml:space="preserve"> indul, és mindennapi tanulási helyzetekben gyakran él át </w:t>
      </w:r>
      <w:r w:rsidRPr="0015685D">
        <w:rPr>
          <w:rFonts w:ascii="Times New Roman" w:hAnsi="Times New Roman" w:cs="Times New Roman"/>
          <w:b/>
          <w:bCs/>
          <w:sz w:val="24"/>
          <w:szCs w:val="24"/>
        </w:rPr>
        <w:t>kudarcélményt</w:t>
      </w:r>
      <w:r w:rsidRPr="0015685D">
        <w:rPr>
          <w:rFonts w:ascii="Times New Roman" w:hAnsi="Times New Roman" w:cs="Times New Roman"/>
          <w:sz w:val="24"/>
          <w:szCs w:val="24"/>
        </w:rPr>
        <w:t>. A kudarcok halmozódása fokozhatja a szorongást, ami beszédfélelemhez (</w:t>
      </w:r>
      <w:r w:rsidRPr="0015685D">
        <w:rPr>
          <w:rFonts w:ascii="Times New Roman" w:hAnsi="Times New Roman" w:cs="Times New Roman"/>
          <w:b/>
          <w:bCs/>
          <w:sz w:val="24"/>
          <w:szCs w:val="24"/>
        </w:rPr>
        <w:t>logofóbia</w:t>
      </w:r>
      <w:r w:rsidRPr="0015685D">
        <w:rPr>
          <w:rFonts w:ascii="Times New Roman" w:hAnsi="Times New Roman" w:cs="Times New Roman"/>
          <w:sz w:val="24"/>
          <w:szCs w:val="24"/>
        </w:rPr>
        <w:t>) vezethet.</w:t>
      </w:r>
    </w:p>
    <w:p w14:paraId="0A98A112"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szorongás és az önbizalomvesztés következményei lehetnek:</w:t>
      </w:r>
    </w:p>
    <w:p w14:paraId="1C67D9BA" w14:textId="77777777" w:rsidR="007D2EF1" w:rsidRPr="0015685D" w:rsidRDefault="007D2EF1" w:rsidP="0063505E">
      <w:pPr>
        <w:numPr>
          <w:ilvl w:val="0"/>
          <w:numId w:val="4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visszahúzódás a társas kapcsolatokban,</w:t>
      </w:r>
    </w:p>
    <w:p w14:paraId="57187229" w14:textId="77777777" w:rsidR="007D2EF1" w:rsidRPr="0015685D" w:rsidRDefault="007D2EF1" w:rsidP="0063505E">
      <w:pPr>
        <w:numPr>
          <w:ilvl w:val="0"/>
          <w:numId w:val="4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kommunikációs helyzetek kerülése,</w:t>
      </w:r>
    </w:p>
    <w:p w14:paraId="5FE07492" w14:textId="77777777" w:rsidR="007D2EF1" w:rsidRPr="0015685D" w:rsidRDefault="007D2EF1" w:rsidP="0063505E">
      <w:pPr>
        <w:numPr>
          <w:ilvl w:val="0"/>
          <w:numId w:val="4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másodlagos viselkedési zavarok (agresszió, túlzott bohóckodás, apátia, kamaszkorban akár depresszió).</w:t>
      </w:r>
    </w:p>
    <w:p w14:paraId="40E4F189"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társas kapcsolatrendszere beszűkülhet, az osztályközösségben perifériára szorulhat. Az alacsony önértékelés és a gyenge érdekérvényesítő képesség miatt könnyen válhat céltáblává vagy bűnbakká.</w:t>
      </w:r>
    </w:p>
    <w:p w14:paraId="2A12EF36"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fokozott emocionális terhelés csökkentheti a tanulási folyamatokra fordítható kognitív energiát, ami </w:t>
      </w:r>
      <w:r w:rsidRPr="0015685D">
        <w:rPr>
          <w:rFonts w:ascii="Times New Roman" w:hAnsi="Times New Roman" w:cs="Times New Roman"/>
          <w:b/>
          <w:bCs/>
          <w:sz w:val="24"/>
          <w:szCs w:val="24"/>
        </w:rPr>
        <w:t>következményes tanulási zavart</w:t>
      </w:r>
      <w:r w:rsidRPr="0015685D">
        <w:rPr>
          <w:rFonts w:ascii="Times New Roman" w:hAnsi="Times New Roman" w:cs="Times New Roman"/>
          <w:sz w:val="24"/>
          <w:szCs w:val="24"/>
        </w:rPr>
        <w:t xml:space="preserve"> idézhet elő, különösen, ha a beszédértés is sérült.</w:t>
      </w:r>
    </w:p>
    <w:p w14:paraId="336FA74F" w14:textId="30C80990" w:rsidR="007D2EF1" w:rsidRPr="0015685D" w:rsidRDefault="007D2EF1" w:rsidP="007D2EF1">
      <w:pPr>
        <w:spacing w:line="360" w:lineRule="auto"/>
        <w:jc w:val="both"/>
        <w:rPr>
          <w:rFonts w:ascii="Times New Roman" w:hAnsi="Times New Roman" w:cs="Times New Roman"/>
          <w:sz w:val="24"/>
          <w:szCs w:val="24"/>
        </w:rPr>
      </w:pPr>
    </w:p>
    <w:p w14:paraId="5D72607B"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egyes beszédfejlődési vagy szerzett zavarok speciális jellemzői</w:t>
      </w:r>
    </w:p>
    <w:p w14:paraId="07EC4646"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Hangképzési (fonációs) zavarok</w:t>
      </w:r>
    </w:p>
    <w:p w14:paraId="0E509B03"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zöngeképzés zavara a hangszalagok működésének eltéréséből adódik. A hangadás lehet:</w:t>
      </w:r>
    </w:p>
    <w:p w14:paraId="455782AE" w14:textId="77777777" w:rsidR="007D2EF1" w:rsidRPr="0015685D" w:rsidRDefault="007D2EF1" w:rsidP="0063505E">
      <w:pPr>
        <w:numPr>
          <w:ilvl w:val="0"/>
          <w:numId w:val="41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túl feszes</w:t>
      </w:r>
      <w:r w:rsidRPr="0015685D">
        <w:rPr>
          <w:rFonts w:ascii="Times New Roman" w:hAnsi="Times New Roman" w:cs="Times New Roman"/>
          <w:sz w:val="24"/>
          <w:szCs w:val="24"/>
        </w:rPr>
        <w:t xml:space="preserve"> – amikor a hangszalagok túlzottan összepréselődnek,</w:t>
      </w:r>
    </w:p>
    <w:p w14:paraId="493D16B7" w14:textId="77777777" w:rsidR="007D2EF1" w:rsidRPr="0015685D" w:rsidRDefault="007D2EF1" w:rsidP="0063505E">
      <w:pPr>
        <w:numPr>
          <w:ilvl w:val="0"/>
          <w:numId w:val="412"/>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erőtlen</w:t>
      </w:r>
      <w:r w:rsidRPr="0015685D">
        <w:rPr>
          <w:rFonts w:ascii="Times New Roman" w:hAnsi="Times New Roman" w:cs="Times New Roman"/>
          <w:sz w:val="24"/>
          <w:szCs w:val="24"/>
        </w:rPr>
        <w:t xml:space="preserve"> – amikor nem záródnak megfelelően.</w:t>
      </w:r>
    </w:p>
    <w:p w14:paraId="479D4B96"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Jellemző tünetek:</w:t>
      </w:r>
    </w:p>
    <w:p w14:paraId="7869A2EA" w14:textId="77777777" w:rsidR="007D2EF1" w:rsidRPr="0015685D" w:rsidRDefault="007D2EF1" w:rsidP="0063505E">
      <w:pPr>
        <w:numPr>
          <w:ilvl w:val="0"/>
          <w:numId w:val="4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fátyolos, rekedt hang,</w:t>
      </w:r>
    </w:p>
    <w:p w14:paraId="079BDAA8" w14:textId="77777777" w:rsidR="007D2EF1" w:rsidRPr="0015685D" w:rsidRDefault="007D2EF1" w:rsidP="0063505E">
      <w:pPr>
        <w:numPr>
          <w:ilvl w:val="0"/>
          <w:numId w:val="4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nehézkes hangtartás és levegőbeosztás,</w:t>
      </w:r>
    </w:p>
    <w:p w14:paraId="01200506" w14:textId="77777777" w:rsidR="007D2EF1" w:rsidRPr="0015685D" w:rsidRDefault="007D2EF1" w:rsidP="0063505E">
      <w:pPr>
        <w:numPr>
          <w:ilvl w:val="0"/>
          <w:numId w:val="4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alacsony hangterhelhetőség,</w:t>
      </w:r>
    </w:p>
    <w:p w14:paraId="446D6E2D" w14:textId="77777777" w:rsidR="007D2EF1" w:rsidRPr="0015685D" w:rsidRDefault="007D2EF1" w:rsidP="0063505E">
      <w:pPr>
        <w:numPr>
          <w:ilvl w:val="0"/>
          <w:numId w:val="4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hangadáskor a nyak- és arcizmok túlzott feszülése, kapkodó légzés.</w:t>
      </w:r>
    </w:p>
    <w:p w14:paraId="35289AA0"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tünetek izgalom vagy szorongás hatására fokozódhatnak. Hosszan fennálló funkcionális zavar esetén organikus elváltozások (pl. hangszalagcsomó) is kialakulhatnak.</w:t>
      </w:r>
      <w:r w:rsidRPr="0015685D">
        <w:rPr>
          <w:rFonts w:ascii="Times New Roman" w:hAnsi="Times New Roman" w:cs="Times New Roman"/>
          <w:sz w:val="24"/>
          <w:szCs w:val="24"/>
        </w:rPr>
        <w:br/>
        <w:t xml:space="preserve">Ellátása </w:t>
      </w:r>
      <w:r w:rsidRPr="0015685D">
        <w:rPr>
          <w:rFonts w:ascii="Times New Roman" w:hAnsi="Times New Roman" w:cs="Times New Roman"/>
          <w:b/>
          <w:bCs/>
          <w:sz w:val="24"/>
          <w:szCs w:val="24"/>
        </w:rPr>
        <w:t>rendszeres foniátriai és logopédiai fejlesztést</w:t>
      </w:r>
      <w:r w:rsidRPr="0015685D">
        <w:rPr>
          <w:rFonts w:ascii="Times New Roman" w:hAnsi="Times New Roman" w:cs="Times New Roman"/>
          <w:sz w:val="24"/>
          <w:szCs w:val="24"/>
        </w:rPr>
        <w:t xml:space="preserve"> igényel.</w:t>
      </w:r>
    </w:p>
    <w:p w14:paraId="71C0CF1A"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hangképzési zavarral élő tanulók számára a szóbeli megnyilatkozások gyakran fokozott feszültséggel járnak, ezért a pedagógiai munkában fontos a beszédhelyzetek támogatott, biztonságos kialakítása.</w:t>
      </w:r>
    </w:p>
    <w:p w14:paraId="0CD616A1" w14:textId="11AFF9C4" w:rsidR="007D2EF1" w:rsidRPr="0015685D" w:rsidRDefault="007D2EF1" w:rsidP="007D2EF1">
      <w:pPr>
        <w:spacing w:line="360" w:lineRule="auto"/>
        <w:jc w:val="both"/>
        <w:rPr>
          <w:rFonts w:ascii="Times New Roman" w:hAnsi="Times New Roman" w:cs="Times New Roman"/>
          <w:sz w:val="24"/>
          <w:szCs w:val="24"/>
        </w:rPr>
      </w:pPr>
    </w:p>
    <w:p w14:paraId="0C2ECD79"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Rezonanciazavarok</w:t>
      </w:r>
    </w:p>
    <w:p w14:paraId="7A8D4A29"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rezonanciazavar a szájüregi és orrüregi rezonancia kóros arányváltozását jelenti:</w:t>
      </w:r>
    </w:p>
    <w:p w14:paraId="1962F15F" w14:textId="77777777" w:rsidR="007D2EF1" w:rsidRPr="0015685D" w:rsidRDefault="007D2EF1" w:rsidP="0063505E">
      <w:pPr>
        <w:numPr>
          <w:ilvl w:val="0"/>
          <w:numId w:val="41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Hipernazalitás</w:t>
      </w:r>
      <w:r w:rsidRPr="0015685D">
        <w:rPr>
          <w:rFonts w:ascii="Times New Roman" w:hAnsi="Times New Roman" w:cs="Times New Roman"/>
          <w:sz w:val="24"/>
          <w:szCs w:val="24"/>
        </w:rPr>
        <w:t xml:space="preserve"> – a szájhangzók orrhangzós színezetet kapnak,</w:t>
      </w:r>
    </w:p>
    <w:p w14:paraId="03D28156" w14:textId="77777777" w:rsidR="007D2EF1" w:rsidRPr="0015685D" w:rsidRDefault="007D2EF1" w:rsidP="0063505E">
      <w:pPr>
        <w:numPr>
          <w:ilvl w:val="0"/>
          <w:numId w:val="414"/>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Hiponazalitás</w:t>
      </w:r>
      <w:r w:rsidRPr="0015685D">
        <w:rPr>
          <w:rFonts w:ascii="Times New Roman" w:hAnsi="Times New Roman" w:cs="Times New Roman"/>
          <w:sz w:val="24"/>
          <w:szCs w:val="24"/>
        </w:rPr>
        <w:t xml:space="preserve"> – az orrhangzók elvesztik nazális jellegüket.</w:t>
      </w:r>
    </w:p>
    <w:p w14:paraId="3DB88015"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hipernazalitás leggyakoribb oka a </w:t>
      </w:r>
      <w:r w:rsidRPr="0015685D">
        <w:rPr>
          <w:rFonts w:ascii="Times New Roman" w:hAnsi="Times New Roman" w:cs="Times New Roman"/>
          <w:b/>
          <w:bCs/>
          <w:sz w:val="24"/>
          <w:szCs w:val="24"/>
        </w:rPr>
        <w:t>veleszületett ajak- és/vagy szájpadhasadék</w:t>
      </w:r>
      <w:r w:rsidRPr="0015685D">
        <w:rPr>
          <w:rFonts w:ascii="Times New Roman" w:hAnsi="Times New Roman" w:cs="Times New Roman"/>
          <w:sz w:val="24"/>
          <w:szCs w:val="24"/>
        </w:rPr>
        <w:t>, amely már újszülöttkorban komoly táplálkozási, légzési és hangadási nehézséget okoz. A beszédben:</w:t>
      </w:r>
    </w:p>
    <w:p w14:paraId="6A16762D" w14:textId="77777777" w:rsidR="007D2EF1" w:rsidRPr="0015685D" w:rsidRDefault="007D2EF1" w:rsidP="0063505E">
      <w:pPr>
        <w:numPr>
          <w:ilvl w:val="0"/>
          <w:numId w:val="4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zárhangzók (pl. k, g) elvesztik zárjellegüket,</w:t>
      </w:r>
    </w:p>
    <w:p w14:paraId="7AC0804C" w14:textId="77777777" w:rsidR="007D2EF1" w:rsidRPr="0015685D" w:rsidRDefault="007D2EF1" w:rsidP="0063505E">
      <w:pPr>
        <w:numPr>
          <w:ilvl w:val="0"/>
          <w:numId w:val="4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egyes hangok hiányozhatnak a beszédből,</w:t>
      </w:r>
    </w:p>
    <w:p w14:paraId="4606EFA6" w14:textId="77777777" w:rsidR="007D2EF1" w:rsidRPr="0015685D" w:rsidRDefault="007D2EF1" w:rsidP="0063505E">
      <w:pPr>
        <w:numPr>
          <w:ilvl w:val="0"/>
          <w:numId w:val="4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érthetősége csökken.</w:t>
      </w:r>
    </w:p>
    <w:p w14:paraId="13249FE1" w14:textId="15F5577A"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érintett gyermekek több lépcsőben, hosszabb idő alatt esnek át helyreállító műtéteken, gyakran még iskoláskorban is. A gondos logopédiai terápia ellenére az alsó tagozatban előfordulhat, hogy a beszéd érthetősége nem teljesen kielégítő.</w:t>
      </w:r>
    </w:p>
    <w:p w14:paraId="45366BF7"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További speciális jellemzők a beszédfogyatékos tanulóknál</w:t>
      </w:r>
    </w:p>
    <w:p w14:paraId="53D8CDCD"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Lágy szájpad veleszületett rövidülése</w:t>
      </w:r>
    </w:p>
    <w:p w14:paraId="3F5C20F7"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lágy szájpad veleszületett rövidülése szintén okozhat </w:t>
      </w:r>
      <w:r w:rsidRPr="0015685D">
        <w:rPr>
          <w:rFonts w:ascii="Times New Roman" w:hAnsi="Times New Roman" w:cs="Times New Roman"/>
          <w:b/>
          <w:bCs/>
          <w:sz w:val="24"/>
          <w:szCs w:val="24"/>
        </w:rPr>
        <w:t>hipernazalitást</w:t>
      </w:r>
      <w:r w:rsidRPr="0015685D">
        <w:rPr>
          <w:rFonts w:ascii="Times New Roman" w:hAnsi="Times New Roman" w:cs="Times New Roman"/>
          <w:sz w:val="24"/>
          <w:szCs w:val="24"/>
        </w:rPr>
        <w:t>. Ilyen esetben a lágy szájpad nem zárja el megfelelően az orrgarat felé vezető utat, ennek következtében a szájhangzók erősen nazális színezetet kapnak. Ez leginkább a magánhangzók és a zöngés mássalhangzók hangszínét érinti, rontva a beszéd érthetőségét.</w:t>
      </w:r>
    </w:p>
    <w:p w14:paraId="4C69885C"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probléma orvosi kezelése műtéti beavatkozással lehetséges, amelyet hatékony, célzott logopédiai terápiának kell követnie. A műtét és a terápia együttesen jelentős javulást eredményezhet a beszéd minőségében és érthetőségében.</w:t>
      </w:r>
    </w:p>
    <w:p w14:paraId="07A10917" w14:textId="5316932F" w:rsidR="007D2EF1" w:rsidRPr="0015685D" w:rsidRDefault="007D2EF1" w:rsidP="007D2EF1">
      <w:pPr>
        <w:spacing w:line="360" w:lineRule="auto"/>
        <w:jc w:val="both"/>
        <w:rPr>
          <w:rFonts w:ascii="Times New Roman" w:hAnsi="Times New Roman" w:cs="Times New Roman"/>
          <w:sz w:val="24"/>
          <w:szCs w:val="24"/>
        </w:rPr>
      </w:pPr>
    </w:p>
    <w:p w14:paraId="47E67EC3"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Beszédfolyamatossági (fluencia) zavarok</w:t>
      </w:r>
    </w:p>
    <w:p w14:paraId="7099DCA6"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fluenciazavarok közül leggyakrabban a </w:t>
      </w:r>
      <w:r w:rsidRPr="0015685D">
        <w:rPr>
          <w:rFonts w:ascii="Times New Roman" w:hAnsi="Times New Roman" w:cs="Times New Roman"/>
          <w:b/>
          <w:bCs/>
          <w:sz w:val="24"/>
          <w:szCs w:val="24"/>
        </w:rPr>
        <w:t>dadogás</w:t>
      </w:r>
      <w:r w:rsidRPr="0015685D">
        <w:rPr>
          <w:rFonts w:ascii="Times New Roman" w:hAnsi="Times New Roman" w:cs="Times New Roman"/>
          <w:sz w:val="24"/>
          <w:szCs w:val="24"/>
        </w:rPr>
        <w:t xml:space="preserve"> válik olyan súlyossá, hogy az érintett tanuló folyamatos pedagógiai és logopédiai többletsegítséget igényel.</w:t>
      </w:r>
    </w:p>
    <w:p w14:paraId="59B2B607"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dadogás jellemzői:</w:t>
      </w:r>
    </w:p>
    <w:p w14:paraId="37FE0FC6" w14:textId="77777777" w:rsidR="007D2EF1" w:rsidRPr="0015685D" w:rsidRDefault="007D2EF1" w:rsidP="0063505E">
      <w:pPr>
        <w:numPr>
          <w:ilvl w:val="0"/>
          <w:numId w:val="4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beszédfolyamat minden fázisában eltérés tapasztalható az átlagos beszélőkhöz képest (légzés, hangadás, beszédtempó, artikuláció, mimika),</w:t>
      </w:r>
    </w:p>
    <w:p w14:paraId="28AFE19E" w14:textId="77777777" w:rsidR="007D2EF1" w:rsidRPr="0015685D" w:rsidRDefault="007D2EF1" w:rsidP="0063505E">
      <w:pPr>
        <w:numPr>
          <w:ilvl w:val="0"/>
          <w:numId w:val="4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beszédszervek görcsös állapota a közvetlen oka a megakadásoknak (függetlenül az organikus vagy funkcionális háttérokoktól),</w:t>
      </w:r>
    </w:p>
    <w:p w14:paraId="7E6F3732" w14:textId="77777777" w:rsidR="007D2EF1" w:rsidRPr="0015685D" w:rsidRDefault="007D2EF1" w:rsidP="0063505E">
      <w:pPr>
        <w:numPr>
          <w:ilvl w:val="0"/>
          <w:numId w:val="4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két fő típus figyelhető meg:</w:t>
      </w:r>
    </w:p>
    <w:p w14:paraId="0BA58057" w14:textId="77777777" w:rsidR="007D2EF1" w:rsidRPr="0015685D" w:rsidRDefault="007D2EF1" w:rsidP="0063505E">
      <w:pPr>
        <w:numPr>
          <w:ilvl w:val="1"/>
          <w:numId w:val="41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tónusos forma</w:t>
      </w:r>
      <w:r w:rsidRPr="0015685D">
        <w:rPr>
          <w:rFonts w:ascii="Times New Roman" w:hAnsi="Times New Roman" w:cs="Times New Roman"/>
          <w:sz w:val="24"/>
          <w:szCs w:val="24"/>
        </w:rPr>
        <w:t>: a szó első hangjának kiejtésénél jelentkező elakadás,</w:t>
      </w:r>
    </w:p>
    <w:p w14:paraId="7C54F84A" w14:textId="77777777" w:rsidR="007D2EF1" w:rsidRPr="0015685D" w:rsidRDefault="007D2EF1" w:rsidP="0063505E">
      <w:pPr>
        <w:numPr>
          <w:ilvl w:val="1"/>
          <w:numId w:val="416"/>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klónusos forma</w:t>
      </w:r>
      <w:r w:rsidRPr="0015685D">
        <w:rPr>
          <w:rFonts w:ascii="Times New Roman" w:hAnsi="Times New Roman" w:cs="Times New Roman"/>
          <w:sz w:val="24"/>
          <w:szCs w:val="24"/>
        </w:rPr>
        <w:t>: hangok vagy szótagok ismételgetése.</w:t>
      </w:r>
    </w:p>
    <w:p w14:paraId="673930CA" w14:textId="4A5D6769" w:rsidR="007D2EF1" w:rsidRPr="0015685D" w:rsidRDefault="007D2EF1" w:rsidP="0063505E">
      <w:pPr>
        <w:numPr>
          <w:ilvl w:val="1"/>
          <w:numId w:val="4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két forma együtt is előfordulhat, a váltakozás gyakran a zavar súlyosbodását jelzi.</w:t>
      </w:r>
    </w:p>
    <w:p w14:paraId="1811B583"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Kísérő tünetek:</w:t>
      </w:r>
    </w:p>
    <w:p w14:paraId="7A6D2D4A" w14:textId="77777777" w:rsidR="007D2EF1" w:rsidRPr="0015685D" w:rsidRDefault="007D2EF1" w:rsidP="0063505E">
      <w:pPr>
        <w:numPr>
          <w:ilvl w:val="0"/>
          <w:numId w:val="4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túl kemény, elnyújtott hangindítás,</w:t>
      </w:r>
    </w:p>
    <w:p w14:paraId="496F73C2" w14:textId="77777777" w:rsidR="007D2EF1" w:rsidRPr="0015685D" w:rsidRDefault="007D2EF1" w:rsidP="0063505E">
      <w:pPr>
        <w:numPr>
          <w:ilvl w:val="0"/>
          <w:numId w:val="4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rekedtség vagy hangképzési zavarok a hangszalagok tartós túlfeszítése miatt,</w:t>
      </w:r>
    </w:p>
    <w:p w14:paraId="53B8A754" w14:textId="77777777" w:rsidR="007D2EF1" w:rsidRPr="0015685D" w:rsidRDefault="007D2EF1" w:rsidP="0063505E">
      <w:pPr>
        <w:numPr>
          <w:ilvl w:val="0"/>
          <w:numId w:val="4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beszédfolyamatosság zavara főként zárhangoknál (pl. p, b, k) jelentkezik, de bizonyos magánhangzók is kerülendővé válhatnak.</w:t>
      </w:r>
    </w:p>
    <w:p w14:paraId="6DF810CA"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dadogó tanulók gyakran alkalmaznak </w:t>
      </w:r>
      <w:r w:rsidRPr="0015685D">
        <w:rPr>
          <w:rFonts w:ascii="Times New Roman" w:hAnsi="Times New Roman" w:cs="Times New Roman"/>
          <w:b/>
          <w:bCs/>
          <w:sz w:val="24"/>
          <w:szCs w:val="24"/>
        </w:rPr>
        <w:t>kerülő stratégiákat</w:t>
      </w:r>
      <w:r w:rsidRPr="0015685D">
        <w:rPr>
          <w:rFonts w:ascii="Times New Roman" w:hAnsi="Times New Roman" w:cs="Times New Roman"/>
          <w:sz w:val="24"/>
          <w:szCs w:val="24"/>
        </w:rPr>
        <w:t>:</w:t>
      </w:r>
    </w:p>
    <w:p w14:paraId="60A8F5F7" w14:textId="77777777" w:rsidR="007D2EF1" w:rsidRPr="0015685D" w:rsidRDefault="007D2EF1" w:rsidP="0063505E">
      <w:pPr>
        <w:numPr>
          <w:ilvl w:val="0"/>
          <w:numId w:val="4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sztereotip szavak, kötőszavak beiktatása,</w:t>
      </w:r>
    </w:p>
    <w:p w14:paraId="4CF0E3D0" w14:textId="77777777" w:rsidR="007D2EF1" w:rsidRPr="0015685D" w:rsidRDefault="007D2EF1" w:rsidP="0063505E">
      <w:pPr>
        <w:numPr>
          <w:ilvl w:val="0"/>
          <w:numId w:val="4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mondatszerkezet egyszerűsítése,</w:t>
      </w:r>
    </w:p>
    <w:p w14:paraId="50608FA8" w14:textId="77777777" w:rsidR="007D2EF1" w:rsidRPr="0015685D" w:rsidRDefault="007D2EF1" w:rsidP="0063505E">
      <w:pPr>
        <w:numPr>
          <w:ilvl w:val="0"/>
          <w:numId w:val="4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szinonimák keresése a „rettegett” hangok elkerülésére.</w:t>
      </w:r>
    </w:p>
    <w:p w14:paraId="23740BDB"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stratégiák olykor a mondat jelentésének torzulását is eredményezhetik. A beszédfélelem és a folyamatos teljesítményszorongás a kommunikáció minőségét és a tanulói önbizalmat jelentősen csökkentheti.</w:t>
      </w:r>
    </w:p>
    <w:p w14:paraId="35F792A5" w14:textId="6E4BFFBD" w:rsidR="007D2EF1" w:rsidRPr="0015685D" w:rsidRDefault="007D2EF1" w:rsidP="007D2EF1">
      <w:pPr>
        <w:spacing w:line="360" w:lineRule="auto"/>
        <w:jc w:val="both"/>
        <w:rPr>
          <w:rFonts w:ascii="Times New Roman" w:hAnsi="Times New Roman" w:cs="Times New Roman"/>
          <w:sz w:val="24"/>
          <w:szCs w:val="24"/>
        </w:rPr>
      </w:pPr>
    </w:p>
    <w:p w14:paraId="75C1A5B8"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Beszédmozgászavarok</w:t>
      </w:r>
    </w:p>
    <w:p w14:paraId="20FF859F"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beszédmozgászavar a </w:t>
      </w:r>
      <w:r w:rsidRPr="0015685D">
        <w:rPr>
          <w:rFonts w:ascii="Times New Roman" w:hAnsi="Times New Roman" w:cs="Times New Roman"/>
          <w:b/>
          <w:bCs/>
          <w:sz w:val="24"/>
          <w:szCs w:val="24"/>
        </w:rPr>
        <w:t>fejlődési diszpraxia</w:t>
      </w:r>
      <w:r w:rsidRPr="0015685D">
        <w:rPr>
          <w:rFonts w:ascii="Times New Roman" w:hAnsi="Times New Roman" w:cs="Times New Roman"/>
          <w:sz w:val="24"/>
          <w:szCs w:val="24"/>
        </w:rPr>
        <w:t xml:space="preserve"> speciális esete, amely a beszéd motoros tervezésének, szervezésének és kivitelezésének zavarával jár.</w:t>
      </w:r>
    </w:p>
    <w:p w14:paraId="05B5EF52"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Jellemzői:</w:t>
      </w:r>
    </w:p>
    <w:p w14:paraId="2FAAC600" w14:textId="77777777" w:rsidR="007D2EF1" w:rsidRPr="0015685D" w:rsidRDefault="007D2EF1" w:rsidP="0063505E">
      <w:pPr>
        <w:numPr>
          <w:ilvl w:val="0"/>
          <w:numId w:val="4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érintett tanulónál a beszédhez szükséges mozgások (pl. ajak- és nyelvmozgás, mimika) akaratlagos kivitelezése nehezített vagy lehetetlen,</w:t>
      </w:r>
    </w:p>
    <w:p w14:paraId="457AC418" w14:textId="77777777" w:rsidR="007D2EF1" w:rsidRPr="0015685D" w:rsidRDefault="007D2EF1" w:rsidP="0063505E">
      <w:pPr>
        <w:numPr>
          <w:ilvl w:val="0"/>
          <w:numId w:val="4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automatikus mozgások (pl. ásítás, köhögés) megtartottak,</w:t>
      </w:r>
    </w:p>
    <w:p w14:paraId="11C19B3F" w14:textId="77777777" w:rsidR="007D2EF1" w:rsidRPr="0015685D" w:rsidRDefault="007D2EF1" w:rsidP="0063505E">
      <w:pPr>
        <w:numPr>
          <w:ilvl w:val="0"/>
          <w:numId w:val="4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háttérben </w:t>
      </w:r>
      <w:r w:rsidRPr="0015685D">
        <w:rPr>
          <w:rFonts w:ascii="Times New Roman" w:hAnsi="Times New Roman" w:cs="Times New Roman"/>
          <w:b/>
          <w:bCs/>
          <w:sz w:val="24"/>
          <w:szCs w:val="24"/>
        </w:rPr>
        <w:t>nem</w:t>
      </w:r>
      <w:r w:rsidRPr="0015685D">
        <w:rPr>
          <w:rFonts w:ascii="Times New Roman" w:hAnsi="Times New Roman" w:cs="Times New Roman"/>
          <w:sz w:val="24"/>
          <w:szCs w:val="24"/>
        </w:rPr>
        <w:t xml:space="preserve"> mutatható ki diagnosztizálható neurológiai károsodás, izomtónus-szabályozási zavar vagy központi idegrendszeri sérülés (pl. cerebrális parézis).</w:t>
      </w:r>
    </w:p>
    <w:p w14:paraId="4B6D8126"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beszédmozgászavar az artikulációs kivitelezés minőségét jelentősen befolyásolja, ezért a kommunikáció hatékonysága és a nyelvi kifejezőkészség fejlesztése hosszú távú, célzott logopédiai ellátást igényel.</w:t>
      </w:r>
    </w:p>
    <w:p w14:paraId="3811F0FF"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Auditív feldolgozási zavarok</w:t>
      </w:r>
    </w:p>
    <w:p w14:paraId="23572FFE"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w:t>
      </w:r>
      <w:r w:rsidRPr="0015685D">
        <w:rPr>
          <w:rFonts w:ascii="Times New Roman" w:hAnsi="Times New Roman" w:cs="Times New Roman"/>
          <w:b/>
          <w:bCs/>
          <w:sz w:val="24"/>
          <w:szCs w:val="24"/>
        </w:rPr>
        <w:t>auditív feldolgozási zavarokkal</w:t>
      </w:r>
      <w:r w:rsidRPr="0015685D">
        <w:rPr>
          <w:rFonts w:ascii="Times New Roman" w:hAnsi="Times New Roman" w:cs="Times New Roman"/>
          <w:sz w:val="24"/>
          <w:szCs w:val="24"/>
        </w:rPr>
        <w:t xml:space="preserve"> küzdő tanulók a hallható információk felismerésének, megkülönböztetésének és megértésének területén mutatnak eltérést. Ez a nehézség nem perifériás </w:t>
      </w:r>
      <w:r w:rsidRPr="0015685D">
        <w:rPr>
          <w:rFonts w:ascii="Times New Roman" w:hAnsi="Times New Roman" w:cs="Times New Roman"/>
          <w:sz w:val="24"/>
          <w:szCs w:val="24"/>
        </w:rPr>
        <w:lastRenderedPageBreak/>
        <w:t xml:space="preserve">eredetű hallássérülésből vagy intellektuális fogyatékosságból fakad, hanem az </w:t>
      </w:r>
      <w:r w:rsidRPr="0015685D">
        <w:rPr>
          <w:rFonts w:ascii="Times New Roman" w:hAnsi="Times New Roman" w:cs="Times New Roman"/>
          <w:b/>
          <w:bCs/>
          <w:sz w:val="24"/>
          <w:szCs w:val="24"/>
        </w:rPr>
        <w:t>auditív észlelés és feldolgozás</w:t>
      </w:r>
      <w:r w:rsidRPr="0015685D">
        <w:rPr>
          <w:rFonts w:ascii="Times New Roman" w:hAnsi="Times New Roman" w:cs="Times New Roman"/>
          <w:sz w:val="24"/>
          <w:szCs w:val="24"/>
        </w:rPr>
        <w:t xml:space="preserve"> központi zavarából.</w:t>
      </w:r>
    </w:p>
    <w:p w14:paraId="62D8F671"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tanulók esetében jellemző:</w:t>
      </w:r>
    </w:p>
    <w:p w14:paraId="38733EB8" w14:textId="77777777" w:rsidR="007D2EF1" w:rsidRPr="0015685D" w:rsidRDefault="007D2EF1" w:rsidP="0063505E">
      <w:pPr>
        <w:numPr>
          <w:ilvl w:val="0"/>
          <w:numId w:val="4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hangzó beszéd észlelésében és megértésében mutatott eltérés,</w:t>
      </w:r>
    </w:p>
    <w:p w14:paraId="3839E160" w14:textId="77777777" w:rsidR="007D2EF1" w:rsidRPr="0015685D" w:rsidRDefault="007D2EF1" w:rsidP="0063505E">
      <w:pPr>
        <w:numPr>
          <w:ilvl w:val="0"/>
          <w:numId w:val="4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releváns információk azonosításának nehézsége az őket körülvevő auditív környezetben,</w:t>
      </w:r>
    </w:p>
    <w:p w14:paraId="1F87F31F" w14:textId="77777777" w:rsidR="007D2EF1" w:rsidRPr="0015685D" w:rsidRDefault="007D2EF1" w:rsidP="0063505E">
      <w:pPr>
        <w:numPr>
          <w:ilvl w:val="0"/>
          <w:numId w:val="4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fokozott nehézség a szóbeli közlések, instrukciók, magyarázatok feldolgozásában.</w:t>
      </w:r>
    </w:p>
    <w:p w14:paraId="3D86BE89"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 zavar következtében a tanuló gyakran nem képes a verbális ingeráradatból kiemelni a feladathoz vagy a tanulási folyamathoz szükséges lényegi elemeket. Ez a jelenség tartós teljesítménybeli elmaradáshoz vezethet, különösen olyan tanulási helyzetekben, ahol a szóbeli információátadás dominál.</w:t>
      </w:r>
    </w:p>
    <w:p w14:paraId="7548522D" w14:textId="73C795C0" w:rsidR="007D2EF1" w:rsidRPr="0015685D" w:rsidRDefault="007D2EF1" w:rsidP="007D2EF1">
      <w:pPr>
        <w:spacing w:line="360" w:lineRule="auto"/>
        <w:jc w:val="both"/>
        <w:rPr>
          <w:rFonts w:ascii="Times New Roman" w:hAnsi="Times New Roman" w:cs="Times New Roman"/>
          <w:sz w:val="24"/>
          <w:szCs w:val="24"/>
        </w:rPr>
      </w:pPr>
    </w:p>
    <w:p w14:paraId="72858254"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Nyelvi zavarok</w:t>
      </w:r>
    </w:p>
    <w:p w14:paraId="06E5C5A2"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Jelentős azon tanulók száma, akiknél </w:t>
      </w:r>
      <w:r w:rsidRPr="0015685D">
        <w:rPr>
          <w:rFonts w:ascii="Times New Roman" w:hAnsi="Times New Roman" w:cs="Times New Roman"/>
          <w:b/>
          <w:bCs/>
          <w:sz w:val="24"/>
          <w:szCs w:val="24"/>
        </w:rPr>
        <w:t>nyelvfejlődési zavar</w:t>
      </w:r>
      <w:r w:rsidRPr="0015685D">
        <w:rPr>
          <w:rFonts w:ascii="Times New Roman" w:hAnsi="Times New Roman" w:cs="Times New Roman"/>
          <w:sz w:val="24"/>
          <w:szCs w:val="24"/>
        </w:rPr>
        <w:t xml:space="preserve"> áll fenn, de annak hátterében nem azonosítható neurológiai, szenzoros, intellektuális vagy kifejezett társas-érzelmi probléma. Ők a beszédfogyatékos SNI-besorolásba tartoznak.</w:t>
      </w:r>
    </w:p>
    <w:p w14:paraId="37DB87BB"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eltérés jellemzői:</w:t>
      </w:r>
    </w:p>
    <w:p w14:paraId="7BF2ED64" w14:textId="77777777" w:rsidR="007D2EF1" w:rsidRPr="0015685D" w:rsidRDefault="007D2EF1" w:rsidP="0063505E">
      <w:pPr>
        <w:numPr>
          <w:ilvl w:val="0"/>
          <w:numId w:val="4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már koragyermekkorban jelentős időbeli késés és strukturális eltérés mutatkozik a nyelvelsajátítás folyamatában,</w:t>
      </w:r>
    </w:p>
    <w:p w14:paraId="318A1B14" w14:textId="77777777" w:rsidR="007D2EF1" w:rsidRPr="0015685D" w:rsidRDefault="007D2EF1" w:rsidP="0063505E">
      <w:pPr>
        <w:numPr>
          <w:ilvl w:val="0"/>
          <w:numId w:val="4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kifejezés atipikussága állandó jelleggel fennmarad,</w:t>
      </w:r>
    </w:p>
    <w:p w14:paraId="1A3D8A96" w14:textId="77777777" w:rsidR="007D2EF1" w:rsidRPr="0015685D" w:rsidRDefault="007D2EF1" w:rsidP="0063505E">
      <w:pPr>
        <w:numPr>
          <w:ilvl w:val="0"/>
          <w:numId w:val="4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észlelés és értés zavara az esetek egy részében társul a kifejezési nehézségekhez.</w:t>
      </w:r>
    </w:p>
    <w:p w14:paraId="45FA586F"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nyelvi hierarchia szintjein jelentkező eltérések</w:t>
      </w:r>
    </w:p>
    <w:p w14:paraId="301F8027"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szókincsfejlődés</w:t>
      </w:r>
      <w:r w:rsidRPr="0015685D">
        <w:rPr>
          <w:rFonts w:ascii="Times New Roman" w:hAnsi="Times New Roman" w:cs="Times New Roman"/>
          <w:sz w:val="24"/>
          <w:szCs w:val="24"/>
        </w:rPr>
        <w:t xml:space="preserve"> késve indul, és az iskoláskorra sem éri el a tipikus fejlődésű társak szintjét.</w:t>
      </w:r>
    </w:p>
    <w:p w14:paraId="43842C3D"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szókincs szerkezete eltérő: a főnevek aránya magasabb, míg az igék, melléknevek és határozószavak aránya alacsonyabb.</w:t>
      </w:r>
    </w:p>
    <w:p w14:paraId="40A1F25B"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Gyakori a kontextusnak megfelelő szó előhívásának nehézsége, jellemzőek a </w:t>
      </w:r>
      <w:r w:rsidRPr="0015685D">
        <w:rPr>
          <w:rFonts w:ascii="Times New Roman" w:hAnsi="Times New Roman" w:cs="Times New Roman"/>
          <w:b/>
          <w:bCs/>
          <w:sz w:val="24"/>
          <w:szCs w:val="24"/>
        </w:rPr>
        <w:t>szótalálási problémák</w:t>
      </w:r>
      <w:r w:rsidRPr="0015685D">
        <w:rPr>
          <w:rFonts w:ascii="Times New Roman" w:hAnsi="Times New Roman" w:cs="Times New Roman"/>
          <w:sz w:val="24"/>
          <w:szCs w:val="24"/>
        </w:rPr>
        <w:t>.</w:t>
      </w:r>
    </w:p>
    <w:p w14:paraId="1FDB70DE"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fonológiai feldolgozásban és a beszédhang-produkcióban tapasztalt elmaradás növeli az írott nyelvi zavarok kialakulásának kockázatát.</w:t>
      </w:r>
    </w:p>
    <w:p w14:paraId="4085A607"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szavak hangalakjának pontos feldolgozása és emlékezeti megőrzése gyenge, ami nehezíti a szótanulást és az előhívást.</w:t>
      </w:r>
    </w:p>
    <w:p w14:paraId="623F28EB"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szavak hangzósorának egyszerűsítése a beszéd érthetőségét és az emlékezeti tárolást egyaránt rontja.</w:t>
      </w:r>
    </w:p>
    <w:p w14:paraId="2C119910"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mondatalkotás alacsony nyelvtani komplexitású, jellemző a tőmondatok és hiányos mondatok használata.</w:t>
      </w:r>
    </w:p>
    <w:p w14:paraId="3A29BE8C"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nyelvtani hibák (diszgrammatizmus) tartósan fennmaradhatnak még serdülőkorban is.</w:t>
      </w:r>
    </w:p>
    <w:p w14:paraId="6E7FE27D" w14:textId="77777777" w:rsidR="007D2EF1" w:rsidRPr="0015685D" w:rsidRDefault="007D2EF1" w:rsidP="0063505E">
      <w:pPr>
        <w:numPr>
          <w:ilvl w:val="0"/>
          <w:numId w:val="4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kötőszavak és rámutató szavak helytelen használata vagy értelmezése különösen az összetett mondatok megértésében okoz nehézséget.</w:t>
      </w:r>
    </w:p>
    <w:p w14:paraId="3B20C940" w14:textId="7047F03D" w:rsidR="007D2EF1" w:rsidRPr="0015685D" w:rsidRDefault="007D2EF1" w:rsidP="007D2EF1">
      <w:pPr>
        <w:spacing w:line="360" w:lineRule="auto"/>
        <w:jc w:val="both"/>
        <w:rPr>
          <w:rFonts w:ascii="Times New Roman" w:hAnsi="Times New Roman" w:cs="Times New Roman"/>
          <w:sz w:val="24"/>
          <w:szCs w:val="24"/>
        </w:rPr>
      </w:pPr>
    </w:p>
    <w:p w14:paraId="73D56F31"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nyelvi zavar következményei</w:t>
      </w:r>
    </w:p>
    <w:p w14:paraId="5E17ADEC"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nyelvi eltérések a </w:t>
      </w:r>
      <w:r w:rsidRPr="0015685D">
        <w:rPr>
          <w:rFonts w:ascii="Times New Roman" w:hAnsi="Times New Roman" w:cs="Times New Roman"/>
          <w:b/>
          <w:bCs/>
          <w:sz w:val="24"/>
          <w:szCs w:val="24"/>
        </w:rPr>
        <w:t>beszélt és írott nyelvben</w:t>
      </w:r>
      <w:r w:rsidRPr="0015685D">
        <w:rPr>
          <w:rFonts w:ascii="Times New Roman" w:hAnsi="Times New Roman" w:cs="Times New Roman"/>
          <w:sz w:val="24"/>
          <w:szCs w:val="24"/>
        </w:rPr>
        <w:t xml:space="preserve"> egyaránt megjelennek. Az óvodáskori nyelvfejlődési zavar következményeként szinte minden esetben kialakul </w:t>
      </w:r>
      <w:r w:rsidRPr="0015685D">
        <w:rPr>
          <w:rFonts w:ascii="Times New Roman" w:hAnsi="Times New Roman" w:cs="Times New Roman"/>
          <w:b/>
          <w:bCs/>
          <w:sz w:val="24"/>
          <w:szCs w:val="24"/>
        </w:rPr>
        <w:t>verbális tanulási zavar</w:t>
      </w:r>
      <w:r w:rsidRPr="0015685D">
        <w:rPr>
          <w:rFonts w:ascii="Times New Roman" w:hAnsi="Times New Roman" w:cs="Times New Roman"/>
          <w:sz w:val="24"/>
          <w:szCs w:val="24"/>
        </w:rPr>
        <w:t>.</w:t>
      </w:r>
    </w:p>
    <w:p w14:paraId="4D783224"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Leggyakrabban érintett területek:</w:t>
      </w:r>
    </w:p>
    <w:p w14:paraId="17286F24" w14:textId="77777777" w:rsidR="007D2EF1" w:rsidRPr="0015685D" w:rsidRDefault="007D2EF1" w:rsidP="0063505E">
      <w:pPr>
        <w:numPr>
          <w:ilvl w:val="0"/>
          <w:numId w:val="4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dekódolás (olvasástechnika),</w:t>
      </w:r>
    </w:p>
    <w:p w14:paraId="053C6650" w14:textId="77777777" w:rsidR="007D2EF1" w:rsidRPr="0015685D" w:rsidRDefault="007D2EF1" w:rsidP="0063505E">
      <w:pPr>
        <w:numPr>
          <w:ilvl w:val="0"/>
          <w:numId w:val="4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helyesírás,</w:t>
      </w:r>
    </w:p>
    <w:p w14:paraId="792DC14F" w14:textId="77777777" w:rsidR="007D2EF1" w:rsidRPr="0015685D" w:rsidRDefault="007D2EF1" w:rsidP="0063505E">
      <w:pPr>
        <w:numPr>
          <w:ilvl w:val="0"/>
          <w:numId w:val="4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értő olvasás,</w:t>
      </w:r>
    </w:p>
    <w:p w14:paraId="6B5DE104" w14:textId="77777777" w:rsidR="007D2EF1" w:rsidRPr="0015685D" w:rsidRDefault="007D2EF1" w:rsidP="0063505E">
      <w:pPr>
        <w:numPr>
          <w:ilvl w:val="0"/>
          <w:numId w:val="4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szövegalkotás és fogalmazás.</w:t>
      </w:r>
    </w:p>
    <w:p w14:paraId="0B8E5742"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Jellemző, hogy a tanulók:</w:t>
      </w:r>
    </w:p>
    <w:p w14:paraId="6EB63BBE" w14:textId="77777777" w:rsidR="007D2EF1" w:rsidRPr="0015685D" w:rsidRDefault="007D2EF1" w:rsidP="0063505E">
      <w:pPr>
        <w:numPr>
          <w:ilvl w:val="0"/>
          <w:numId w:val="4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nehézkesen, sok hibával, töredezetten olvasnak,</w:t>
      </w:r>
    </w:p>
    <w:p w14:paraId="601ECDC6" w14:textId="77777777" w:rsidR="007D2EF1" w:rsidRPr="0015685D" w:rsidRDefault="007D2EF1" w:rsidP="0063505E">
      <w:pPr>
        <w:numPr>
          <w:ilvl w:val="0"/>
          <w:numId w:val="4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gyakoriak az újrakezdések, az olvasás nem automatizálódik,</w:t>
      </w:r>
    </w:p>
    <w:p w14:paraId="18C9188C" w14:textId="77777777" w:rsidR="007D2EF1" w:rsidRPr="0015685D" w:rsidRDefault="007D2EF1" w:rsidP="0063505E">
      <w:pPr>
        <w:numPr>
          <w:ilvl w:val="0"/>
          <w:numId w:val="4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alsó tagozat végére sem válnak magabiztos olvasóvá.</w:t>
      </w:r>
    </w:p>
    <w:p w14:paraId="75BF70BF"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írott szöveg megértése nehezített, mivel a nyelvi feldolgozás az átlagosnál több kognitív energiát igényel. Ez a tanuló hamarabb kifáradást, teljesítménycsökkenést okozhat hosszabb nyelvi feladatok során.</w:t>
      </w:r>
    </w:p>
    <w:p w14:paraId="4C5550F0"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tanulási zavar súlyosságát befolyásolja:</w:t>
      </w:r>
    </w:p>
    <w:p w14:paraId="000EE347" w14:textId="77777777" w:rsidR="007D2EF1" w:rsidRPr="0015685D" w:rsidRDefault="007D2EF1" w:rsidP="0063505E">
      <w:pPr>
        <w:numPr>
          <w:ilvl w:val="0"/>
          <w:numId w:val="4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felismerés és a fejlesztés megkezdésének időpontja,</w:t>
      </w:r>
    </w:p>
    <w:p w14:paraId="5631D756" w14:textId="77777777" w:rsidR="007D2EF1" w:rsidRPr="0015685D" w:rsidRDefault="007D2EF1" w:rsidP="0063505E">
      <w:pPr>
        <w:numPr>
          <w:ilvl w:val="0"/>
          <w:numId w:val="4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családi háttér támogató ereje.</w:t>
      </w:r>
    </w:p>
    <w:p w14:paraId="511ECF17" w14:textId="22918E15"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teljesítménybeli eltérések nemcsak a </w:t>
      </w:r>
      <w:r w:rsidRPr="0015685D">
        <w:rPr>
          <w:rFonts w:ascii="Times New Roman" w:hAnsi="Times New Roman" w:cs="Times New Roman"/>
          <w:b/>
          <w:bCs/>
          <w:sz w:val="24"/>
          <w:szCs w:val="24"/>
        </w:rPr>
        <w:t>Magyar nyelv és irodalom</w:t>
      </w:r>
      <w:r w:rsidRPr="0015685D">
        <w:rPr>
          <w:rFonts w:ascii="Times New Roman" w:hAnsi="Times New Roman" w:cs="Times New Roman"/>
          <w:sz w:val="24"/>
          <w:szCs w:val="24"/>
        </w:rPr>
        <w:t xml:space="preserve"> tantárgyban jelennek meg, hanem minden olyan tantárgyban, ahol a verbális tanulási folyamatok kiemelt szerepet játszanak (pl. történelem, földrajz, biológia).</w:t>
      </w:r>
    </w:p>
    <w:p w14:paraId="4504704E" w14:textId="77777777" w:rsidR="007D2EF1" w:rsidRPr="0015685D" w:rsidRDefault="007D2EF1" w:rsidP="007D2EF1">
      <w:pPr>
        <w:spacing w:line="360" w:lineRule="auto"/>
        <w:jc w:val="both"/>
        <w:rPr>
          <w:rFonts w:ascii="Times New Roman" w:hAnsi="Times New Roman" w:cs="Times New Roman"/>
          <w:sz w:val="24"/>
          <w:szCs w:val="24"/>
        </w:rPr>
      </w:pPr>
    </w:p>
    <w:p w14:paraId="06130309" w14:textId="77777777" w:rsidR="007D2EF1" w:rsidRPr="0015685D" w:rsidRDefault="007D2EF1" w:rsidP="0015685D">
      <w:pPr>
        <w:pStyle w:val="Cmsor2"/>
      </w:pPr>
      <w:bookmarkStart w:id="115" w:name="_Toc205454253"/>
      <w:r w:rsidRPr="0015685D">
        <w:t>A beszédfogyatékos (beszéd- és nyelvi fejlődési vagy szerzett zavarral küzdő) tanulók nevelésének-oktatásának alapelvei</w:t>
      </w:r>
      <w:bookmarkEnd w:id="115"/>
    </w:p>
    <w:p w14:paraId="2268228C"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Intézményi, szervezeti formák</w:t>
      </w:r>
    </w:p>
    <w:p w14:paraId="10022A22"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beszéd és a nyelv fejlődési vagy szerzett zavarával élő tanulók nevelését-oktatását elláthatja:</w:t>
      </w:r>
    </w:p>
    <w:p w14:paraId="3E170297" w14:textId="77777777" w:rsidR="007D2EF1" w:rsidRPr="0015685D" w:rsidRDefault="007D2EF1" w:rsidP="0063505E">
      <w:pPr>
        <w:numPr>
          <w:ilvl w:val="0"/>
          <w:numId w:val="4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olyan gyógypedagógiai intézmény, amely beszéd- és nyelvi fejlesztő, diszlexiás („olvasó”) tagozatot vagy osztályt működtet,</w:t>
      </w:r>
    </w:p>
    <w:p w14:paraId="13CB2317" w14:textId="77777777" w:rsidR="007D2EF1" w:rsidRPr="0015685D" w:rsidRDefault="007D2EF1" w:rsidP="0063505E">
      <w:pPr>
        <w:numPr>
          <w:ilvl w:val="0"/>
          <w:numId w:val="4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illetve olyan befogadó iskola, amely részben vagy teljes egészében vállalja az együttnevelést, és biztosítja a tipikus beszéd- és nyelvi környezetet.</w:t>
      </w:r>
    </w:p>
    <w:p w14:paraId="730DE0BA"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Mindkét ellátási forma célja az, hogy a tanulókban olyan készség- és képességstruktúrát, megküzdési stratégiákat, valamint alapismereteket alakítson ki, amelyek megalapozzák a sikeres társadalmi beilleszkedést és az önálló, élethosszig tartó tanulást.</w:t>
      </w:r>
    </w:p>
    <w:p w14:paraId="76732253"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befogadó iskola működése épülhet:</w:t>
      </w:r>
    </w:p>
    <w:p w14:paraId="39F8B394" w14:textId="77777777" w:rsidR="007D2EF1" w:rsidRPr="0015685D" w:rsidRDefault="007D2EF1" w:rsidP="0063505E">
      <w:pPr>
        <w:numPr>
          <w:ilvl w:val="0"/>
          <w:numId w:val="427"/>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teljes integrációra</w:t>
      </w:r>
      <w:r w:rsidRPr="0015685D">
        <w:rPr>
          <w:rFonts w:ascii="Times New Roman" w:hAnsi="Times New Roman" w:cs="Times New Roman"/>
          <w:sz w:val="24"/>
          <w:szCs w:val="24"/>
        </w:rPr>
        <w:t>, amikor a tanuló az osztályfoktól függetlenül, a teljes oktatási idő alatt együtt halad társaival,</w:t>
      </w:r>
    </w:p>
    <w:p w14:paraId="150DFE20" w14:textId="77777777" w:rsidR="007D2EF1" w:rsidRPr="0015685D" w:rsidRDefault="007D2EF1" w:rsidP="0063505E">
      <w:pPr>
        <w:numPr>
          <w:ilvl w:val="0"/>
          <w:numId w:val="4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vagy </w:t>
      </w:r>
      <w:r w:rsidRPr="0015685D">
        <w:rPr>
          <w:rFonts w:ascii="Times New Roman" w:hAnsi="Times New Roman" w:cs="Times New Roman"/>
          <w:b/>
          <w:bCs/>
          <w:sz w:val="24"/>
          <w:szCs w:val="24"/>
        </w:rPr>
        <w:t>részleges integrációra</w:t>
      </w:r>
      <w:r w:rsidRPr="0015685D">
        <w:rPr>
          <w:rFonts w:ascii="Times New Roman" w:hAnsi="Times New Roman" w:cs="Times New Roman"/>
          <w:sz w:val="24"/>
          <w:szCs w:val="24"/>
        </w:rPr>
        <w:t>, amikor például az alsó tagozaton külön beszéd- és nyelvi fejlesztő („olvasó”) osztály biztosít sérülésspecifikus, elnyújtott alapozást, majd a felső tagozattól teljes mértékben megvalósul az integráció.</w:t>
      </w:r>
    </w:p>
    <w:p w14:paraId="54DABE6E"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beszéd- és nyelvi zavarral élő tanuló harmonikus fejlődését leginkább egy </w:t>
      </w:r>
      <w:r w:rsidRPr="0015685D">
        <w:rPr>
          <w:rFonts w:ascii="Times New Roman" w:hAnsi="Times New Roman" w:cs="Times New Roman"/>
          <w:b/>
          <w:bCs/>
          <w:sz w:val="24"/>
          <w:szCs w:val="24"/>
        </w:rPr>
        <w:t>inkluzív szemléletű, megfelelő személyi, tárgyi és módszertani feltételekkel rendelkező</w:t>
      </w:r>
      <w:r w:rsidRPr="0015685D">
        <w:rPr>
          <w:rFonts w:ascii="Times New Roman" w:hAnsi="Times New Roman" w:cs="Times New Roman"/>
          <w:sz w:val="24"/>
          <w:szCs w:val="24"/>
        </w:rPr>
        <w:t xml:space="preserve"> iskola támogatja.</w:t>
      </w:r>
    </w:p>
    <w:p w14:paraId="66C873A0" w14:textId="4DE9FC50" w:rsidR="007D2EF1" w:rsidRPr="0015685D" w:rsidRDefault="007D2EF1" w:rsidP="007D2EF1">
      <w:pPr>
        <w:spacing w:line="360" w:lineRule="auto"/>
        <w:jc w:val="both"/>
        <w:rPr>
          <w:rFonts w:ascii="Times New Roman" w:hAnsi="Times New Roman" w:cs="Times New Roman"/>
          <w:sz w:val="24"/>
          <w:szCs w:val="24"/>
        </w:rPr>
      </w:pPr>
    </w:p>
    <w:p w14:paraId="3308B005"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Befogadó attitűd és együttműködési feltételek</w:t>
      </w:r>
    </w:p>
    <w:p w14:paraId="6F55830F"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sikeres integráció alapvető feltétele a pedagógusok, szülők és kortársak közös, elfogadó hozzáállása, valamint a tanuló egyéni szükségleteinek figyelembevétele.</w:t>
      </w:r>
    </w:p>
    <w:p w14:paraId="3E91CF16" w14:textId="77777777" w:rsidR="007D2EF1" w:rsidRPr="0015685D" w:rsidRDefault="007D2EF1" w:rsidP="007D2EF1">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Főbb alapelvek és együttműködési feltételek:</w:t>
      </w:r>
    </w:p>
    <w:p w14:paraId="7AC2438C"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beszédfogyatékos tanuló </w:t>
      </w:r>
      <w:r w:rsidRPr="0015685D">
        <w:rPr>
          <w:rFonts w:ascii="Times New Roman" w:hAnsi="Times New Roman" w:cs="Times New Roman"/>
          <w:b/>
          <w:bCs/>
          <w:sz w:val="24"/>
          <w:szCs w:val="24"/>
        </w:rPr>
        <w:t>specifikus nevelési szükségleteinek felismerése és megértése</w:t>
      </w:r>
      <w:r w:rsidRPr="0015685D">
        <w:rPr>
          <w:rFonts w:ascii="Times New Roman" w:hAnsi="Times New Roman" w:cs="Times New Roman"/>
          <w:sz w:val="24"/>
          <w:szCs w:val="24"/>
        </w:rPr>
        <w:t>, valamint ezek érvényesítése a tanítási-tanulási folyamatban.</w:t>
      </w:r>
    </w:p>
    <w:p w14:paraId="09A659C8"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iskolai közösség </w:t>
      </w:r>
      <w:r w:rsidRPr="0015685D">
        <w:rPr>
          <w:rFonts w:ascii="Times New Roman" w:hAnsi="Times New Roman" w:cs="Times New Roman"/>
          <w:b/>
          <w:bCs/>
          <w:sz w:val="24"/>
          <w:szCs w:val="24"/>
        </w:rPr>
        <w:t>érzékenyítése</w:t>
      </w:r>
      <w:r w:rsidRPr="0015685D">
        <w:rPr>
          <w:rFonts w:ascii="Times New Roman" w:hAnsi="Times New Roman" w:cs="Times New Roman"/>
          <w:sz w:val="24"/>
          <w:szCs w:val="24"/>
        </w:rPr>
        <w:t>, amely során a verbális kommunikáció sajátosságainak, valamint a sikeres kommunikációs lehetőségeknek a bemutatása kiemelt jelentőségű.</w:t>
      </w:r>
    </w:p>
    <w:p w14:paraId="4DCF1450"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elsődleges beszéd- és nyelvi zavarok, valamint az esetlegesen társuló tanulási vagy viselkedési zavarok </w:t>
      </w:r>
      <w:r w:rsidRPr="0015685D">
        <w:rPr>
          <w:rFonts w:ascii="Times New Roman" w:hAnsi="Times New Roman" w:cs="Times New Roman"/>
          <w:b/>
          <w:bCs/>
          <w:sz w:val="24"/>
          <w:szCs w:val="24"/>
        </w:rPr>
        <w:t>enyhülnek</w:t>
      </w:r>
      <w:r w:rsidRPr="0015685D">
        <w:rPr>
          <w:rFonts w:ascii="Times New Roman" w:hAnsi="Times New Roman" w:cs="Times New Roman"/>
          <w:sz w:val="24"/>
          <w:szCs w:val="24"/>
        </w:rPr>
        <w:t xml:space="preserve"> egy megfelelően adaptált, kommunikációs szempontból akadálymentesített, befogadó légkörű nevelési és oktatási környezetben.</w:t>
      </w:r>
    </w:p>
    <w:p w14:paraId="1C4B25EB"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Nem rugalmas, nem specifikált környezetben ugyanakkor ezek a tünetek </w:t>
      </w:r>
      <w:r w:rsidRPr="0015685D">
        <w:rPr>
          <w:rFonts w:ascii="Times New Roman" w:hAnsi="Times New Roman" w:cs="Times New Roman"/>
          <w:b/>
          <w:bCs/>
          <w:sz w:val="24"/>
          <w:szCs w:val="24"/>
        </w:rPr>
        <w:t>súlyosbodhatnak</w:t>
      </w:r>
      <w:r w:rsidRPr="0015685D">
        <w:rPr>
          <w:rFonts w:ascii="Times New Roman" w:hAnsi="Times New Roman" w:cs="Times New Roman"/>
          <w:sz w:val="24"/>
          <w:szCs w:val="24"/>
        </w:rPr>
        <w:t>.</w:t>
      </w:r>
    </w:p>
    <w:p w14:paraId="09FA6E95"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integráció csak akkor lehet eredményes, ha a szülői ház és az iskola </w:t>
      </w:r>
      <w:r w:rsidRPr="0015685D">
        <w:rPr>
          <w:rFonts w:ascii="Times New Roman" w:hAnsi="Times New Roman" w:cs="Times New Roman"/>
          <w:b/>
          <w:bCs/>
          <w:sz w:val="24"/>
          <w:szCs w:val="24"/>
        </w:rPr>
        <w:t>szorosan együttműködik</w:t>
      </w:r>
      <w:r w:rsidRPr="0015685D">
        <w:rPr>
          <w:rFonts w:ascii="Times New Roman" w:hAnsi="Times New Roman" w:cs="Times New Roman"/>
          <w:sz w:val="24"/>
          <w:szCs w:val="24"/>
        </w:rPr>
        <w:t xml:space="preserve"> a gyermek számára legmegfelelőbb tanulási környezet kialakításában.</w:t>
      </w:r>
    </w:p>
    <w:p w14:paraId="6771052C"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intézménybe történő belépéskor szükséges a szülők és a pedagógusok (kiemelten az osztálytanító vagy osztályfőnök, illetve a logopédus-gyógypedagógus) </w:t>
      </w:r>
      <w:r w:rsidRPr="0015685D">
        <w:rPr>
          <w:rFonts w:ascii="Times New Roman" w:hAnsi="Times New Roman" w:cs="Times New Roman"/>
          <w:b/>
          <w:bCs/>
          <w:sz w:val="24"/>
          <w:szCs w:val="24"/>
        </w:rPr>
        <w:t>közös szándéknyilatkozata</w:t>
      </w:r>
      <w:r w:rsidRPr="0015685D">
        <w:rPr>
          <w:rFonts w:ascii="Times New Roman" w:hAnsi="Times New Roman" w:cs="Times New Roman"/>
          <w:sz w:val="24"/>
          <w:szCs w:val="24"/>
        </w:rPr>
        <w:t xml:space="preserve"> és </w:t>
      </w:r>
      <w:r w:rsidRPr="0015685D">
        <w:rPr>
          <w:rFonts w:ascii="Times New Roman" w:hAnsi="Times New Roman" w:cs="Times New Roman"/>
          <w:b/>
          <w:bCs/>
          <w:sz w:val="24"/>
          <w:szCs w:val="24"/>
        </w:rPr>
        <w:t>megvalósítási terve</w:t>
      </w:r>
      <w:r w:rsidRPr="0015685D">
        <w:rPr>
          <w:rFonts w:ascii="Times New Roman" w:hAnsi="Times New Roman" w:cs="Times New Roman"/>
          <w:sz w:val="24"/>
          <w:szCs w:val="24"/>
        </w:rPr>
        <w:t xml:space="preserve"> a rendszeres együttműködésre.</w:t>
      </w:r>
    </w:p>
    <w:p w14:paraId="75E047EA"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Célszerű </w:t>
      </w:r>
      <w:r w:rsidRPr="0015685D">
        <w:rPr>
          <w:rFonts w:ascii="Times New Roman" w:hAnsi="Times New Roman" w:cs="Times New Roman"/>
          <w:b/>
          <w:bCs/>
          <w:sz w:val="24"/>
          <w:szCs w:val="24"/>
        </w:rPr>
        <w:t>pedagógiai megállapodást</w:t>
      </w:r>
      <w:r w:rsidRPr="0015685D">
        <w:rPr>
          <w:rFonts w:ascii="Times New Roman" w:hAnsi="Times New Roman" w:cs="Times New Roman"/>
          <w:sz w:val="24"/>
          <w:szCs w:val="24"/>
        </w:rPr>
        <w:t xml:space="preserve"> kötni, amelyben rögzítik a tanuló fejlődését szolgáló közös célokat és mindkét fél feladatait.</w:t>
      </w:r>
    </w:p>
    <w:p w14:paraId="3833E188" w14:textId="77777777" w:rsidR="007D2EF1" w:rsidRPr="0015685D" w:rsidRDefault="007D2EF1" w:rsidP="0063505E">
      <w:pPr>
        <w:numPr>
          <w:ilvl w:val="0"/>
          <w:numId w:val="4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megállapodás alapját az </w:t>
      </w:r>
      <w:r w:rsidRPr="0015685D">
        <w:rPr>
          <w:rFonts w:ascii="Times New Roman" w:hAnsi="Times New Roman" w:cs="Times New Roman"/>
          <w:b/>
          <w:bCs/>
          <w:sz w:val="24"/>
          <w:szCs w:val="24"/>
        </w:rPr>
        <w:t>egyéni fejlesztési terv (EFT)</w:t>
      </w:r>
      <w:r w:rsidRPr="0015685D">
        <w:rPr>
          <w:rFonts w:ascii="Times New Roman" w:hAnsi="Times New Roman" w:cs="Times New Roman"/>
          <w:sz w:val="24"/>
          <w:szCs w:val="24"/>
        </w:rPr>
        <w:t xml:space="preserve"> képezi, amelynek megvalósulását évente célszerű áttekinteni és szükség szerint módosítani.</w:t>
      </w:r>
    </w:p>
    <w:p w14:paraId="0F1DCA7A"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logopédus és a többségi pedagógusok szerepe</w:t>
      </w:r>
    </w:p>
    <w:p w14:paraId="04ED545C"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tanulók beszéd- és nyelvi sajátosságait, valamint az ezekből fakadó fejlesztési és kompenzációs szükségleteket a </w:t>
      </w:r>
      <w:r w:rsidRPr="0015685D">
        <w:rPr>
          <w:rFonts w:ascii="Times New Roman" w:hAnsi="Times New Roman" w:cs="Times New Roman"/>
          <w:b/>
          <w:bCs/>
          <w:sz w:val="24"/>
          <w:szCs w:val="24"/>
        </w:rPr>
        <w:t>logopédia szakon vagy logopédia szakirányon végzett gyógypedagógus</w:t>
      </w:r>
      <w:r w:rsidRPr="0015685D">
        <w:rPr>
          <w:rFonts w:ascii="Times New Roman" w:hAnsi="Times New Roman" w:cs="Times New Roman"/>
          <w:sz w:val="24"/>
          <w:szCs w:val="24"/>
        </w:rPr>
        <w:t xml:space="preserve"> ismeri leginkább, ezért a habilitációs és rehabilitációs munka meghatározó szakembere.</w:t>
      </w:r>
    </w:p>
    <w:p w14:paraId="1FC9FD14"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logopédus által biztosított beszéd- és nyelvfejlesztő ellátás minden esetben szükséges, még akkor is, ha a tanuló az iskolai évek alatt már csak </w:t>
      </w:r>
      <w:r w:rsidRPr="0015685D">
        <w:rPr>
          <w:rFonts w:ascii="Times New Roman" w:hAnsi="Times New Roman" w:cs="Times New Roman"/>
          <w:b/>
          <w:bCs/>
          <w:sz w:val="24"/>
          <w:szCs w:val="24"/>
        </w:rPr>
        <w:t>tanulási zavar</w:t>
      </w:r>
      <w:r w:rsidRPr="0015685D">
        <w:rPr>
          <w:rFonts w:ascii="Times New Roman" w:hAnsi="Times New Roman" w:cs="Times New Roman"/>
          <w:sz w:val="24"/>
          <w:szCs w:val="24"/>
        </w:rPr>
        <w:t xml:space="preserve"> diagnózist kap, amely a jelenlegi szabályozás szerint az </w:t>
      </w:r>
      <w:r w:rsidRPr="0015685D">
        <w:rPr>
          <w:rFonts w:ascii="Times New Roman" w:hAnsi="Times New Roman" w:cs="Times New Roman"/>
          <w:i/>
          <w:iCs/>
          <w:sz w:val="24"/>
          <w:szCs w:val="24"/>
        </w:rPr>
        <w:t>egyéb pszichés fejlődési zavar</w:t>
      </w:r>
      <w:r w:rsidRPr="0015685D">
        <w:rPr>
          <w:rFonts w:ascii="Times New Roman" w:hAnsi="Times New Roman" w:cs="Times New Roman"/>
          <w:sz w:val="24"/>
          <w:szCs w:val="24"/>
        </w:rPr>
        <w:t xml:space="preserve"> SNI-kategóriába tartozik. </w:t>
      </w:r>
      <w:r w:rsidRPr="0015685D">
        <w:rPr>
          <w:rFonts w:ascii="Times New Roman" w:hAnsi="Times New Roman" w:cs="Times New Roman"/>
          <w:sz w:val="24"/>
          <w:szCs w:val="24"/>
        </w:rPr>
        <w:lastRenderedPageBreak/>
        <w:t>Ilyenkor is a nyelv- vagy beszédfejlődési zavar marad az oki háttér, amely a fejlesztési irányt meghatározza.</w:t>
      </w:r>
    </w:p>
    <w:p w14:paraId="22FEAFD3"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fejlesztési folyamat során – a habilitációs és rehabilitációs órák mellett – indokolt lehet más szakos gyógypedagógus, pszichológus vagy mentálhigiénés szakember bevonása a tanulás- és viselkedészavarok megelőzése és kezelése érdekében. Ez a kiegészítés azonban nem helyettesíti, hanem erősíti a szakszerű logopédiai ellátást.</w:t>
      </w:r>
    </w:p>
    <w:p w14:paraId="1FABF70A"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sérülésspecifikus támogatása és a kommunikációs akadálymentesítés nem csupán a tanórákon, hanem az iskolai élet minden területén kiemelt jelentőségű, hiszen a verbális kommunikációs helyzetek a teljes iskolai folyamatot átszövik.</w:t>
      </w:r>
    </w:p>
    <w:p w14:paraId="2330F5C1"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sikeres integráció alapfeltétele, hogy a logopédus az </w:t>
      </w:r>
      <w:r w:rsidRPr="0015685D">
        <w:rPr>
          <w:rFonts w:ascii="Times New Roman" w:hAnsi="Times New Roman" w:cs="Times New Roman"/>
          <w:b/>
          <w:bCs/>
          <w:sz w:val="24"/>
          <w:szCs w:val="24"/>
        </w:rPr>
        <w:t>egyéni fejlesztési terv</w:t>
      </w:r>
      <w:r w:rsidRPr="0015685D">
        <w:rPr>
          <w:rFonts w:ascii="Times New Roman" w:hAnsi="Times New Roman" w:cs="Times New Roman"/>
          <w:sz w:val="24"/>
          <w:szCs w:val="24"/>
        </w:rPr>
        <w:t xml:space="preserve"> elkészítésében és megvalósításában szorosan együttműködjön az osztálytanítóval és a szaktanárokkal.</w:t>
      </w:r>
    </w:p>
    <w:p w14:paraId="2850ACA7" w14:textId="77777777" w:rsidR="007D2EF1" w:rsidRPr="0015685D" w:rsidRDefault="007D2EF1" w:rsidP="0063505E">
      <w:pPr>
        <w:numPr>
          <w:ilvl w:val="0"/>
          <w:numId w:val="4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logopédus szakmai támogatást nyújt a kollégáknak a tananyag mennyiségének és összetettségének sérülésspecifikus meghatározásában, a beszéd- és nyelvi akadálymentesítésben, a feldolgozási és számonkérési módok kijelölésében, valamint a feladatokra fordítható idő optimális beállításában.</w:t>
      </w:r>
    </w:p>
    <w:p w14:paraId="39FC5DB5" w14:textId="1D518DA3" w:rsidR="007D2EF1" w:rsidRPr="0015685D" w:rsidRDefault="007D2EF1" w:rsidP="007D2EF1">
      <w:pPr>
        <w:spacing w:line="360" w:lineRule="auto"/>
        <w:jc w:val="both"/>
        <w:rPr>
          <w:rFonts w:ascii="Times New Roman" w:hAnsi="Times New Roman" w:cs="Times New Roman"/>
          <w:sz w:val="24"/>
          <w:szCs w:val="24"/>
        </w:rPr>
      </w:pPr>
    </w:p>
    <w:p w14:paraId="21A3B6D5"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Nevelési-oktatási folyamat</w:t>
      </w:r>
    </w:p>
    <w:p w14:paraId="20A9C732"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befogadó iskola biztosítja a feltételeket, hogy a beszéd- és nyelvi zavarral élő tanuló aktívan részt vegyen az osztály- és iskolaközösség életében, és megmutathassa tehetségét, erősségeit.</w:t>
      </w:r>
    </w:p>
    <w:p w14:paraId="2C4B9D63"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közösség értékelje a tanuló erőfeszítéseit és fejlődését </w:t>
      </w:r>
      <w:r w:rsidRPr="0015685D">
        <w:rPr>
          <w:rFonts w:ascii="Times New Roman" w:hAnsi="Times New Roman" w:cs="Times New Roman"/>
          <w:b/>
          <w:bCs/>
          <w:sz w:val="24"/>
          <w:szCs w:val="24"/>
        </w:rPr>
        <w:t>önmagához mérten</w:t>
      </w:r>
      <w:r w:rsidRPr="0015685D">
        <w:rPr>
          <w:rFonts w:ascii="Times New Roman" w:hAnsi="Times New Roman" w:cs="Times New Roman"/>
          <w:sz w:val="24"/>
          <w:szCs w:val="24"/>
        </w:rPr>
        <w:t>, előremutató, motiváló visszajelzésekkel.</w:t>
      </w:r>
    </w:p>
    <w:p w14:paraId="6BE198BB"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iskolakezdés időszakában a kultúrtechnikák elsajátítása előtt </w:t>
      </w:r>
      <w:r w:rsidRPr="0015685D">
        <w:rPr>
          <w:rFonts w:ascii="Times New Roman" w:hAnsi="Times New Roman" w:cs="Times New Roman"/>
          <w:b/>
          <w:bCs/>
          <w:sz w:val="24"/>
          <w:szCs w:val="24"/>
        </w:rPr>
        <w:t>széles alapú készség- és képességfejlesztés</w:t>
      </w:r>
      <w:r w:rsidRPr="0015685D">
        <w:rPr>
          <w:rFonts w:ascii="Times New Roman" w:hAnsi="Times New Roman" w:cs="Times New Roman"/>
          <w:sz w:val="24"/>
          <w:szCs w:val="24"/>
        </w:rPr>
        <w:t xml:space="preserve"> történjen, megteremtve a kognitív-nyelvi előfeltételeket.</w:t>
      </w:r>
    </w:p>
    <w:p w14:paraId="48AD3FDC"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Nyelvfejlődési zavarok és verbális diszpraxia esetén szükséges az </w:t>
      </w:r>
      <w:r w:rsidRPr="0015685D">
        <w:rPr>
          <w:rFonts w:ascii="Times New Roman" w:hAnsi="Times New Roman" w:cs="Times New Roman"/>
          <w:b/>
          <w:bCs/>
          <w:sz w:val="24"/>
          <w:szCs w:val="24"/>
        </w:rPr>
        <w:t>írott nyelv fokozatos, elnyújtott kialakítása</w:t>
      </w:r>
      <w:r w:rsidRPr="0015685D">
        <w:rPr>
          <w:rFonts w:ascii="Times New Roman" w:hAnsi="Times New Roman" w:cs="Times New Roman"/>
          <w:sz w:val="24"/>
          <w:szCs w:val="24"/>
        </w:rPr>
        <w:t>, kis lépésekben, a kettős elvonatkoztatási folyamat támogatásával.</w:t>
      </w:r>
    </w:p>
    <w:p w14:paraId="3977B390"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Folyamatosan fejlesszük a gyermek </w:t>
      </w:r>
      <w:r w:rsidRPr="0015685D">
        <w:rPr>
          <w:rFonts w:ascii="Times New Roman" w:hAnsi="Times New Roman" w:cs="Times New Roman"/>
          <w:b/>
          <w:bCs/>
          <w:sz w:val="24"/>
          <w:szCs w:val="24"/>
        </w:rPr>
        <w:t>önismeretét</w:t>
      </w:r>
      <w:r w:rsidRPr="0015685D">
        <w:rPr>
          <w:rFonts w:ascii="Times New Roman" w:hAnsi="Times New Roman" w:cs="Times New Roman"/>
          <w:sz w:val="24"/>
          <w:szCs w:val="24"/>
        </w:rPr>
        <w:t>, segítsük az erősségek és gyengeségek tudatos felismerését, és alakítsuk ki a leghatékonyabb megküzdési stratégiákat az önálló tanulás érdekében.</w:t>
      </w:r>
    </w:p>
    <w:p w14:paraId="40307095"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Alakítsunk ki </w:t>
      </w:r>
      <w:r w:rsidRPr="0015685D">
        <w:rPr>
          <w:rFonts w:ascii="Times New Roman" w:hAnsi="Times New Roman" w:cs="Times New Roman"/>
          <w:b/>
          <w:bCs/>
          <w:sz w:val="24"/>
          <w:szCs w:val="24"/>
        </w:rPr>
        <w:t>változatos tanulási stratégiákat</w:t>
      </w:r>
      <w:r w:rsidRPr="0015685D">
        <w:rPr>
          <w:rFonts w:ascii="Times New Roman" w:hAnsi="Times New Roman" w:cs="Times New Roman"/>
          <w:sz w:val="24"/>
          <w:szCs w:val="24"/>
        </w:rPr>
        <w:t>, amelyek igazodnak az egyes tantárgyak nyelvi sajátosságaihoz.</w:t>
      </w:r>
    </w:p>
    <w:p w14:paraId="1D5BD2BB"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feldolgozásban és a számonkérésben előnyben kell részesíteni a </w:t>
      </w:r>
      <w:r w:rsidRPr="0015685D">
        <w:rPr>
          <w:rFonts w:ascii="Times New Roman" w:hAnsi="Times New Roman" w:cs="Times New Roman"/>
          <w:b/>
          <w:bCs/>
          <w:sz w:val="24"/>
          <w:szCs w:val="24"/>
        </w:rPr>
        <w:t>nem nyelvi megoldási módokat</w:t>
      </w:r>
      <w:r w:rsidRPr="0015685D">
        <w:rPr>
          <w:rFonts w:ascii="Times New Roman" w:hAnsi="Times New Roman" w:cs="Times New Roman"/>
          <w:sz w:val="24"/>
          <w:szCs w:val="24"/>
        </w:rPr>
        <w:t xml:space="preserve"> (pl. dramatikus, rajzos, képi feldolgozás, digitális eszközök).</w:t>
      </w:r>
    </w:p>
    <w:p w14:paraId="66B0182A"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Fontos a gyermek sikerélményének biztosítása sport-, művészeti vagy más iskolai tevékenységekben.</w:t>
      </w:r>
    </w:p>
    <w:p w14:paraId="0C9BE0FF"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habilitációs-rehabilitációs fejlesztés egyaránt célozza a </w:t>
      </w:r>
      <w:r w:rsidRPr="0015685D">
        <w:rPr>
          <w:rFonts w:ascii="Times New Roman" w:hAnsi="Times New Roman" w:cs="Times New Roman"/>
          <w:b/>
          <w:bCs/>
          <w:sz w:val="24"/>
          <w:szCs w:val="24"/>
        </w:rPr>
        <w:t>nyelvi képességek</w:t>
      </w:r>
      <w:r w:rsidRPr="0015685D">
        <w:rPr>
          <w:rFonts w:ascii="Times New Roman" w:hAnsi="Times New Roman" w:cs="Times New Roman"/>
          <w:sz w:val="24"/>
          <w:szCs w:val="24"/>
        </w:rPr>
        <w:t xml:space="preserve"> (fonológiai tudatosság, szókincs, nyelvtan), az </w:t>
      </w:r>
      <w:r w:rsidRPr="0015685D">
        <w:rPr>
          <w:rFonts w:ascii="Times New Roman" w:hAnsi="Times New Roman" w:cs="Times New Roman"/>
          <w:b/>
          <w:bCs/>
          <w:sz w:val="24"/>
          <w:szCs w:val="24"/>
        </w:rPr>
        <w:t>írott nyelvi képességek</w:t>
      </w:r>
      <w:r w:rsidRPr="0015685D">
        <w:rPr>
          <w:rFonts w:ascii="Times New Roman" w:hAnsi="Times New Roman" w:cs="Times New Roman"/>
          <w:sz w:val="24"/>
          <w:szCs w:val="24"/>
        </w:rPr>
        <w:t xml:space="preserve"> (olvasás, szövegértés, szövegalkotás), valamint a </w:t>
      </w:r>
      <w:r w:rsidRPr="0015685D">
        <w:rPr>
          <w:rFonts w:ascii="Times New Roman" w:hAnsi="Times New Roman" w:cs="Times New Roman"/>
          <w:b/>
          <w:bCs/>
          <w:sz w:val="24"/>
          <w:szCs w:val="24"/>
        </w:rPr>
        <w:t>tanulási technikák</w:t>
      </w:r>
      <w:r w:rsidRPr="0015685D">
        <w:rPr>
          <w:rFonts w:ascii="Times New Roman" w:hAnsi="Times New Roman" w:cs="Times New Roman"/>
          <w:sz w:val="24"/>
          <w:szCs w:val="24"/>
        </w:rPr>
        <w:t xml:space="preserve"> (pl. gondolattérkép) fejlesztését.</w:t>
      </w:r>
    </w:p>
    <w:p w14:paraId="53135307" w14:textId="77777777" w:rsidR="007D2EF1" w:rsidRPr="0015685D" w:rsidRDefault="007D2EF1" w:rsidP="0063505E">
      <w:pPr>
        <w:numPr>
          <w:ilvl w:val="0"/>
          <w:numId w:val="4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Szaktárgyi szövegek feldolgozásánál a hangsúly a </w:t>
      </w:r>
      <w:r w:rsidRPr="0015685D">
        <w:rPr>
          <w:rFonts w:ascii="Times New Roman" w:hAnsi="Times New Roman" w:cs="Times New Roman"/>
          <w:b/>
          <w:bCs/>
          <w:sz w:val="24"/>
          <w:szCs w:val="24"/>
        </w:rPr>
        <w:t>nyelvi szempontú feldolgozáson</w:t>
      </w:r>
      <w:r w:rsidRPr="0015685D">
        <w:rPr>
          <w:rFonts w:ascii="Times New Roman" w:hAnsi="Times New Roman" w:cs="Times New Roman"/>
          <w:sz w:val="24"/>
          <w:szCs w:val="24"/>
        </w:rPr>
        <w:t xml:space="preserve"> legyen, a tantárgyspecifikus szókincs megértésének és használatának támogatásával.</w:t>
      </w:r>
    </w:p>
    <w:p w14:paraId="27651CD2" w14:textId="5833B9CA" w:rsidR="007D2EF1" w:rsidRPr="0015685D" w:rsidRDefault="007D2EF1" w:rsidP="007D2EF1">
      <w:pPr>
        <w:spacing w:line="360" w:lineRule="auto"/>
        <w:jc w:val="both"/>
        <w:rPr>
          <w:rFonts w:ascii="Times New Roman" w:hAnsi="Times New Roman" w:cs="Times New Roman"/>
          <w:sz w:val="24"/>
          <w:szCs w:val="24"/>
        </w:rPr>
      </w:pPr>
    </w:p>
    <w:p w14:paraId="6D0F5FA1" w14:textId="77777777" w:rsidR="007D2EF1" w:rsidRPr="0015685D" w:rsidRDefault="007D2EF1" w:rsidP="007D2EF1">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Kommunikációs-nyelvi akadálymentesítés</w:t>
      </w:r>
    </w:p>
    <w:p w14:paraId="01D49E4D"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mindennapi kommunikációban és a tanórákon </w:t>
      </w:r>
      <w:r w:rsidRPr="0015685D">
        <w:rPr>
          <w:rFonts w:ascii="Times New Roman" w:hAnsi="Times New Roman" w:cs="Times New Roman"/>
          <w:b/>
          <w:bCs/>
          <w:sz w:val="24"/>
          <w:szCs w:val="24"/>
        </w:rPr>
        <w:t>biztonságos, támogató légkör</w:t>
      </w:r>
      <w:r w:rsidRPr="0015685D">
        <w:rPr>
          <w:rFonts w:ascii="Times New Roman" w:hAnsi="Times New Roman" w:cs="Times New Roman"/>
          <w:sz w:val="24"/>
          <w:szCs w:val="24"/>
        </w:rPr>
        <w:t xml:space="preserve"> kialakítása szükséges, többletidő biztosításával a gondolatok kifejtéséhez.</w:t>
      </w:r>
    </w:p>
    <w:p w14:paraId="54C9985C"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Világos együttélési és együttműködési szabályok segítik a tanuló eligazodását.</w:t>
      </w:r>
    </w:p>
    <w:p w14:paraId="54E6D797"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nyelvi zavarral küzdő tanulók számára a feladatok elvégzése akár többszörös időt is igényelhet, ezért az órarendi és házi feladatok ütemezése ehhez igazodjon.</w:t>
      </w:r>
    </w:p>
    <w:p w14:paraId="36E9A85A"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legtöbb tananyagot célszerű </w:t>
      </w:r>
      <w:r w:rsidRPr="0015685D">
        <w:rPr>
          <w:rFonts w:ascii="Times New Roman" w:hAnsi="Times New Roman" w:cs="Times New Roman"/>
          <w:b/>
          <w:bCs/>
          <w:sz w:val="24"/>
          <w:szCs w:val="24"/>
        </w:rPr>
        <w:t>digitális formában</w:t>
      </w:r>
      <w:r w:rsidRPr="0015685D">
        <w:rPr>
          <w:rFonts w:ascii="Times New Roman" w:hAnsi="Times New Roman" w:cs="Times New Roman"/>
          <w:sz w:val="24"/>
          <w:szCs w:val="24"/>
        </w:rPr>
        <w:t xml:space="preserve"> is biztosítani, felolvasóprogramok használatával.</w:t>
      </w:r>
    </w:p>
    <w:p w14:paraId="3CEC5F22"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Szükséges a feladatok nyelvi egyszerűsítése: rövid, egyértelmű, közérthető mondatok, bonyolult szerkezetek kerülése.</w:t>
      </w:r>
    </w:p>
    <w:p w14:paraId="530A7E68"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 kell győződni arról, hogy a tanuló helyesen értette a feladatot, különösen nem nyelvi tantárgyaknál is.</w:t>
      </w:r>
    </w:p>
    <w:p w14:paraId="54A03A91"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szóbeli számonkérést minimalizáljuk, és alkalmazzunk </w:t>
      </w:r>
      <w:r w:rsidRPr="0015685D">
        <w:rPr>
          <w:rFonts w:ascii="Times New Roman" w:hAnsi="Times New Roman" w:cs="Times New Roman"/>
          <w:b/>
          <w:bCs/>
          <w:sz w:val="24"/>
          <w:szCs w:val="24"/>
        </w:rPr>
        <w:t>alternatív számonkérési módokat</w:t>
      </w:r>
      <w:r w:rsidRPr="0015685D">
        <w:rPr>
          <w:rFonts w:ascii="Times New Roman" w:hAnsi="Times New Roman" w:cs="Times New Roman"/>
          <w:sz w:val="24"/>
          <w:szCs w:val="24"/>
        </w:rPr>
        <w:t>.</w:t>
      </w:r>
    </w:p>
    <w:p w14:paraId="21F39DE6"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Biztosítsuk a digitális eszközhasználat lehetőségét jegyzetelésre, fotózásra, hangrögzítésre, a használat kereteit előre rögzítve.</w:t>
      </w:r>
    </w:p>
    <w:p w14:paraId="19FD5680" w14:textId="77777777" w:rsidR="007D2EF1"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Javasolt a </w:t>
      </w:r>
      <w:r w:rsidRPr="0015685D">
        <w:rPr>
          <w:rFonts w:ascii="Times New Roman" w:hAnsi="Times New Roman" w:cs="Times New Roman"/>
          <w:b/>
          <w:bCs/>
          <w:sz w:val="24"/>
          <w:szCs w:val="24"/>
        </w:rPr>
        <w:t>tízujjas gépelés</w:t>
      </w:r>
      <w:r w:rsidRPr="0015685D">
        <w:rPr>
          <w:rFonts w:ascii="Times New Roman" w:hAnsi="Times New Roman" w:cs="Times New Roman"/>
          <w:sz w:val="24"/>
          <w:szCs w:val="24"/>
        </w:rPr>
        <w:t xml:space="preserve"> elsajátítása.</w:t>
      </w:r>
    </w:p>
    <w:p w14:paraId="36175FED" w14:textId="77777777" w:rsidR="009817F6" w:rsidRPr="0015685D" w:rsidRDefault="007D2EF1" w:rsidP="0063505E">
      <w:pPr>
        <w:numPr>
          <w:ilvl w:val="0"/>
          <w:numId w:val="4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Tanulópárok kialakítása segíti a jegyzetelést és a közös feldolgozást.</w:t>
      </w:r>
    </w:p>
    <w:p w14:paraId="4C9A2702" w14:textId="77777777" w:rsidR="009817F6" w:rsidRPr="0015685D" w:rsidRDefault="009817F6" w:rsidP="009817F6">
      <w:pPr>
        <w:spacing w:line="360" w:lineRule="auto"/>
        <w:ind w:left="720"/>
        <w:jc w:val="both"/>
        <w:rPr>
          <w:rFonts w:ascii="Times New Roman" w:hAnsi="Times New Roman" w:cs="Times New Roman"/>
          <w:sz w:val="24"/>
          <w:szCs w:val="24"/>
        </w:rPr>
      </w:pPr>
    </w:p>
    <w:p w14:paraId="318026F2" w14:textId="1EB62445" w:rsidR="007D2EF1" w:rsidRPr="0015685D" w:rsidRDefault="007D2EF1" w:rsidP="009817F6">
      <w:pPr>
        <w:spacing w:line="360" w:lineRule="auto"/>
        <w:jc w:val="both"/>
        <w:rPr>
          <w:rFonts w:ascii="Times New Roman" w:hAnsi="Times New Roman" w:cs="Times New Roman"/>
          <w:b/>
          <w:sz w:val="24"/>
          <w:szCs w:val="24"/>
        </w:rPr>
      </w:pPr>
      <w:r w:rsidRPr="0015685D">
        <w:rPr>
          <w:rFonts w:ascii="Times New Roman" w:hAnsi="Times New Roman" w:cs="Times New Roman"/>
          <w:b/>
          <w:sz w:val="24"/>
          <w:szCs w:val="24"/>
        </w:rPr>
        <w:t>Nevelési-oktatási szakaszok és kiemelt pedagógiai feladatok</w:t>
      </w:r>
    </w:p>
    <w:p w14:paraId="47AABE35"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befogadó nevelés-oktatás minden életkorban az </w:t>
      </w:r>
      <w:r w:rsidRPr="0015685D">
        <w:rPr>
          <w:rStyle w:val="Kiemels2"/>
          <w:rFonts w:ascii="Times New Roman" w:hAnsi="Times New Roman" w:cs="Times New Roman"/>
        </w:rPr>
        <w:t>osztálytanító/osztályfőnök, a szaktanárok, a gyógypedagógus és a szülők</w:t>
      </w:r>
      <w:r w:rsidRPr="0015685D">
        <w:rPr>
          <w:rFonts w:ascii="Times New Roman" w:hAnsi="Times New Roman" w:cs="Times New Roman"/>
        </w:rPr>
        <w:t xml:space="preserve"> hatékony, összehangolt együttműködését igényli.</w:t>
      </w:r>
    </w:p>
    <w:p w14:paraId="74322166"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szülők ismerik legjobban gyermekük életútját, problémamegoldó stratégiáit és érzelmi beállítódását; a gyógypedagógus a tanuló képességeit, erősségeit és gyengeségeit; az osztálytanító/osztályfőnök az osztály közösségi dinamikáját, szociometriai helyzetét; a szaktanárok pedig az elsajátítandó tananyagot és a</w:t>
      </w:r>
      <w:r w:rsidR="009817F6" w:rsidRPr="0015685D">
        <w:rPr>
          <w:rFonts w:ascii="Times New Roman" w:hAnsi="Times New Roman" w:cs="Times New Roman"/>
        </w:rPr>
        <w:t>z ahhoz vezető tanulási utakat.</w:t>
      </w:r>
    </w:p>
    <w:p w14:paraId="658198DE"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iskoláskor kezdetétől összehangoltan megvalósított nevelési-oktatási támogatás segít kialakítani a tanulóban a jó szokásokat, felruházza a megfelelő tanulási és kompenzációs stratégiákkal, és megtan</w:t>
      </w:r>
      <w:r w:rsidR="009817F6" w:rsidRPr="0015685D">
        <w:rPr>
          <w:rFonts w:ascii="Times New Roman" w:hAnsi="Times New Roman" w:cs="Times New Roman"/>
        </w:rPr>
        <w:t>ítja ezek tudatos alkalmazását.</w:t>
      </w:r>
    </w:p>
    <w:p w14:paraId="6260BD14" w14:textId="3329CBF1"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bCs w:val="0"/>
        </w:rPr>
        <w:t>Az alapfokú képzés első szakasza (1–4. osztály)</w:t>
      </w:r>
    </w:p>
    <w:p w14:paraId="34428973" w14:textId="77777777"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alsó tagozaton a tanulási folyamat sikeressége nagymértékben a </w:t>
      </w:r>
      <w:r w:rsidRPr="0015685D">
        <w:rPr>
          <w:rStyle w:val="Kiemels2"/>
          <w:rFonts w:ascii="Times New Roman" w:hAnsi="Times New Roman" w:cs="Times New Roman"/>
        </w:rPr>
        <w:t>tanító és a tanuló közötti bizalmi kapcsolaton</w:t>
      </w:r>
      <w:r w:rsidRPr="0015685D">
        <w:rPr>
          <w:rFonts w:ascii="Times New Roman" w:hAnsi="Times New Roman" w:cs="Times New Roman"/>
        </w:rPr>
        <w:t xml:space="preserve"> múlik. Oldott, támogató légkörben, kellő gyakorlási lehetőséggel, a hibázást a fejlődés természetes részeként kezelve alakulhat ki egészséges önértékelés, önbizalom és igényesség.</w:t>
      </w:r>
      <w:r w:rsidRPr="0015685D">
        <w:rPr>
          <w:rFonts w:ascii="Times New Roman" w:hAnsi="Times New Roman" w:cs="Times New Roman"/>
        </w:rPr>
        <w:br/>
        <w:t>A tanító feladata, hogy a tantervi tartalmakból kiemelje a lényeges elemeket, és azokat a tanulók egyéni adottságaihoz igazítva dolgozza fel, megelőzve ezzel a másodlagos viselkedési és magatartási zavarok kialakulását.</w:t>
      </w:r>
    </w:p>
    <w:p w14:paraId="779FCACE" w14:textId="77777777"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nyelvi zavarral küzdő tanulóknál a készség- és képességfejlesztés hangsúlya </w:t>
      </w:r>
      <w:r w:rsidRPr="0015685D">
        <w:rPr>
          <w:rStyle w:val="Kiemels2"/>
          <w:rFonts w:ascii="Times New Roman" w:hAnsi="Times New Roman" w:cs="Times New Roman"/>
        </w:rPr>
        <w:t>az egész alsó szakaszban megmarad</w:t>
      </w:r>
      <w:r w:rsidRPr="0015685D">
        <w:rPr>
          <w:rFonts w:ascii="Times New Roman" w:hAnsi="Times New Roman" w:cs="Times New Roman"/>
        </w:rPr>
        <w:t>, hogy a kultúrtechnikák tanulása biztos alapokra épüljön.</w:t>
      </w:r>
      <w:r w:rsidRPr="0015685D">
        <w:rPr>
          <w:rFonts w:ascii="Times New Roman" w:hAnsi="Times New Roman" w:cs="Times New Roman"/>
        </w:rPr>
        <w:br/>
        <w:t>A beszédzavarral küzdő tanulóknak minden közösség előtti megnyilvánulás, a nyelvi zavarral élőknek pedig minden verbális tanulási folyamat külön kihívást és jelentős érzelmi-kognitív terhelést jelent.</w:t>
      </w:r>
    </w:p>
    <w:p w14:paraId="48342C5C" w14:textId="77777777"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alsó tagozatban az </w:t>
      </w:r>
      <w:r w:rsidRPr="0015685D">
        <w:rPr>
          <w:rStyle w:val="Kiemels2"/>
          <w:rFonts w:ascii="Times New Roman" w:hAnsi="Times New Roman" w:cs="Times New Roman"/>
        </w:rPr>
        <w:t>aktív, cselekvéses tanulási helyzetek</w:t>
      </w:r>
      <w:r w:rsidRPr="0015685D">
        <w:rPr>
          <w:rFonts w:ascii="Times New Roman" w:hAnsi="Times New Roman" w:cs="Times New Roman"/>
        </w:rPr>
        <w:t xml:space="preserve"> a leghatékonyabbak. Érdemes rövidebb, gyakori feladatváltással tarkított tanulási egységeket tervezni, kerülve a hosszú, egy feladatra koncentráló, nagy mennyiségű füzetmunkát igénylő óraszerkezetet.</w:t>
      </w:r>
      <w:r w:rsidRPr="0015685D">
        <w:rPr>
          <w:rFonts w:ascii="Times New Roman" w:hAnsi="Times New Roman" w:cs="Times New Roman"/>
        </w:rPr>
        <w:br/>
        <w:t xml:space="preserve">Ha ilyen mégis előfordul, javasolt </w:t>
      </w:r>
      <w:r w:rsidRPr="0015685D">
        <w:rPr>
          <w:rStyle w:val="Kiemels2"/>
          <w:rFonts w:ascii="Times New Roman" w:hAnsi="Times New Roman" w:cs="Times New Roman"/>
        </w:rPr>
        <w:t>rövid, ötperces szünetet</w:t>
      </w:r>
      <w:r w:rsidRPr="0015685D">
        <w:rPr>
          <w:rFonts w:ascii="Times New Roman" w:hAnsi="Times New Roman" w:cs="Times New Roman"/>
        </w:rPr>
        <w:t xml:space="preserve"> biztosítani (pl. nyugodt sarok, rövid mozgás). Hasznosak lehetnek a statikus feladatok közé beiktatott rövid, mozgásos készségfejlesztő tevékenységek.</w:t>
      </w:r>
    </w:p>
    <w:p w14:paraId="4AD363C4"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 xml:space="preserve">A preventív felzárkóztatás mellett már ebben a szakaszban elkezdődhet a </w:t>
      </w:r>
      <w:r w:rsidRPr="0015685D">
        <w:rPr>
          <w:rStyle w:val="Kiemels2"/>
          <w:rFonts w:ascii="Times New Roman" w:hAnsi="Times New Roman" w:cs="Times New Roman"/>
        </w:rPr>
        <w:t>tehetséggondozás</w:t>
      </w:r>
      <w:r w:rsidRPr="0015685D">
        <w:rPr>
          <w:rFonts w:ascii="Times New Roman" w:hAnsi="Times New Roman" w:cs="Times New Roman"/>
        </w:rPr>
        <w:t xml:space="preserve">, </w:t>
      </w:r>
      <w:r w:rsidR="009817F6" w:rsidRPr="0015685D">
        <w:rPr>
          <w:rFonts w:ascii="Times New Roman" w:hAnsi="Times New Roman" w:cs="Times New Roman"/>
        </w:rPr>
        <w:t>ami növeli a tanuló önbizalmát.</w:t>
      </w:r>
    </w:p>
    <w:p w14:paraId="1F7DAB4E"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matematika tanításában is figyelni kell a nyelvi akadálymentesítésre, kül</w:t>
      </w:r>
      <w:r w:rsidR="009817F6" w:rsidRPr="0015685D">
        <w:rPr>
          <w:rFonts w:ascii="Times New Roman" w:hAnsi="Times New Roman" w:cs="Times New Roman"/>
        </w:rPr>
        <w:t>önösen a szöveges feladatoknál.</w:t>
      </w:r>
    </w:p>
    <w:p w14:paraId="07BCA235"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p>
    <w:p w14:paraId="054042BA" w14:textId="116917A4"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bCs w:val="0"/>
        </w:rPr>
        <w:t>Az alapfokú képzés második szakasza (5–8. osztály)</w:t>
      </w:r>
    </w:p>
    <w:p w14:paraId="7D28AF1E"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Ebben a szakaszban kiemelt cél a </w:t>
      </w:r>
      <w:r w:rsidRPr="0015685D">
        <w:rPr>
          <w:rStyle w:val="Kiemels2"/>
          <w:rFonts w:ascii="Times New Roman" w:hAnsi="Times New Roman" w:cs="Times New Roman"/>
        </w:rPr>
        <w:t>kognitív funkciók</w:t>
      </w:r>
      <w:r w:rsidRPr="0015685D">
        <w:rPr>
          <w:rFonts w:ascii="Times New Roman" w:hAnsi="Times New Roman" w:cs="Times New Roman"/>
        </w:rPr>
        <w:t xml:space="preserve"> (pl. deduktív, induktív, problémamegoldó gondolkodás) és a </w:t>
      </w:r>
      <w:r w:rsidRPr="0015685D">
        <w:rPr>
          <w:rStyle w:val="Kiemels2"/>
          <w:rFonts w:ascii="Times New Roman" w:hAnsi="Times New Roman" w:cs="Times New Roman"/>
        </w:rPr>
        <w:t>nyelvi készségek</w:t>
      </w:r>
      <w:r w:rsidRPr="0015685D">
        <w:rPr>
          <w:rFonts w:ascii="Times New Roman" w:hAnsi="Times New Roman" w:cs="Times New Roman"/>
        </w:rPr>
        <w:t xml:space="preserve"> együttes fejlesztése, elősegítve a magasabb szintű elvonatko</w:t>
      </w:r>
      <w:r w:rsidR="009817F6" w:rsidRPr="0015685D">
        <w:rPr>
          <w:rFonts w:ascii="Times New Roman" w:hAnsi="Times New Roman" w:cs="Times New Roman"/>
        </w:rPr>
        <w:t>ztatást és a mélyebb megértést.</w:t>
      </w:r>
    </w:p>
    <w:p w14:paraId="0D4C8C4D" w14:textId="219F73C2"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szaktanárok a gyógypedagógussal együttműködve jelöljenek ki </w:t>
      </w:r>
      <w:r w:rsidRPr="0015685D">
        <w:rPr>
          <w:rStyle w:val="Kiemels2"/>
          <w:rFonts w:ascii="Times New Roman" w:hAnsi="Times New Roman" w:cs="Times New Roman"/>
        </w:rPr>
        <w:t>prioritásokat</w:t>
      </w:r>
      <w:r w:rsidRPr="0015685D">
        <w:rPr>
          <w:rFonts w:ascii="Times New Roman" w:hAnsi="Times New Roman" w:cs="Times New Roman"/>
        </w:rPr>
        <w:t xml:space="preserve"> a tananyag feldolgozásában, a tanuló egyéni adottságaihoz illesztve. Érdemes feladatbankokat kialakítani, amelyek élményszerűvé teszik a tanulást minden diák számára.</w:t>
      </w:r>
    </w:p>
    <w:p w14:paraId="052BD8B7"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szövegértés és szövegalkotás</w:t>
      </w:r>
      <w:r w:rsidRPr="0015685D">
        <w:rPr>
          <w:rFonts w:ascii="Times New Roman" w:hAnsi="Times New Roman" w:cs="Times New Roman"/>
        </w:rPr>
        <w:t xml:space="preserve"> fejlesztése nem zárul le az alsó tagozatban, hanem végigkíséri az egész általános iskolai tanulmányokat. A nyelvfejlődési zavarral küzdő tanulók külön segítséget igényelnek a tantá</w:t>
      </w:r>
      <w:r w:rsidR="009817F6" w:rsidRPr="0015685D">
        <w:rPr>
          <w:rFonts w:ascii="Times New Roman" w:hAnsi="Times New Roman" w:cs="Times New Roman"/>
        </w:rPr>
        <w:t>rgyi szaknyelv elsajátításában.</w:t>
      </w:r>
    </w:p>
    <w:p w14:paraId="4A4D4F53" w14:textId="77777777" w:rsidR="009817F6"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helyesírás és szövegalkotás fejlesztése folyamatos feladat, mivel a nyelvi zavar tartós hátrányt oko</w:t>
      </w:r>
      <w:r w:rsidR="009817F6" w:rsidRPr="0015685D">
        <w:rPr>
          <w:rFonts w:ascii="Times New Roman" w:hAnsi="Times New Roman" w:cs="Times New Roman"/>
        </w:rPr>
        <w:t>zhat még az 5–6. osztályban is.</w:t>
      </w:r>
    </w:p>
    <w:p w14:paraId="4CAF1853" w14:textId="15CF3C69"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Társuló zavarok (pl. diszpraxia) esetén már korán szükséges a </w:t>
      </w:r>
      <w:r w:rsidRPr="0015685D">
        <w:rPr>
          <w:rStyle w:val="Kiemels2"/>
          <w:rFonts w:ascii="Times New Roman" w:hAnsi="Times New Roman" w:cs="Times New Roman"/>
        </w:rPr>
        <w:t>gépelés és digitális eszközhasználat</w:t>
      </w:r>
      <w:r w:rsidRPr="0015685D">
        <w:rPr>
          <w:rFonts w:ascii="Times New Roman" w:hAnsi="Times New Roman" w:cs="Times New Roman"/>
        </w:rPr>
        <w:t xml:space="preserve"> elsajátítása.</w:t>
      </w:r>
    </w:p>
    <w:p w14:paraId="74450463" w14:textId="77777777"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beszédfejlődési zavarral élő tanulók számára a szóbeli felelet, a nyelvi zavarral küzdőknek pedig minden nyelvi megnyilatkozás szorongást okozhat. Fontos ezért az </w:t>
      </w:r>
      <w:r w:rsidRPr="0015685D">
        <w:rPr>
          <w:rStyle w:val="Kiemels2"/>
          <w:rFonts w:ascii="Times New Roman" w:hAnsi="Times New Roman" w:cs="Times New Roman"/>
        </w:rPr>
        <w:t>alternatív számonkérési módok</w:t>
      </w:r>
      <w:r w:rsidRPr="0015685D">
        <w:rPr>
          <w:rFonts w:ascii="Times New Roman" w:hAnsi="Times New Roman" w:cs="Times New Roman"/>
        </w:rPr>
        <w:t xml:space="preserve"> alkalmazása (pl. montázs, képregény, animáció, idővonal, gondolattérkép, dramatizálás), amelyek lehetővé teszik a tudás mélységének felmérését.</w:t>
      </w:r>
    </w:p>
    <w:p w14:paraId="16C63ACF" w14:textId="47E77EAC" w:rsidR="007D2EF1" w:rsidRPr="0015685D" w:rsidRDefault="007D2EF1"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felső tagozatban kezdődhet meg az </w:t>
      </w:r>
      <w:r w:rsidRPr="0015685D">
        <w:rPr>
          <w:rStyle w:val="Kiemels2"/>
          <w:rFonts w:ascii="Times New Roman" w:hAnsi="Times New Roman" w:cs="Times New Roman"/>
        </w:rPr>
        <w:t>egyéni tanulási és kompenzációs stratégiák tudatos kialakítása</w:t>
      </w:r>
      <w:r w:rsidRPr="0015685D">
        <w:rPr>
          <w:rFonts w:ascii="Times New Roman" w:hAnsi="Times New Roman" w:cs="Times New Roman"/>
        </w:rPr>
        <w:t>.</w:t>
      </w:r>
      <w:r w:rsidRPr="0015685D">
        <w:rPr>
          <w:rFonts w:ascii="Times New Roman" w:hAnsi="Times New Roman" w:cs="Times New Roman"/>
        </w:rPr>
        <w:br/>
        <w:t>Érdemes a tanulóval közösen kiválasztani a leginkább megfelelő feldolgozási és mnemotechnikai módszereket, ezek gyakorlását nemcsak a fejlesztőórákon, hanem a tanórákon is biztosítva.</w:t>
      </w:r>
      <w:r w:rsidRPr="0015685D">
        <w:rPr>
          <w:rFonts w:ascii="Times New Roman" w:hAnsi="Times New Roman" w:cs="Times New Roman"/>
        </w:rPr>
        <w:br/>
        <w:t>A cél, hogy a középfokú tanulmányok kezdetére a tanuló rendelkezzen az önálló tanulás minél szélesebb eszköztárával, beleértve a digitális segédeszközöket is.</w:t>
      </w:r>
    </w:p>
    <w:p w14:paraId="4A95CB5C"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Magyar nyelv és irodalom</w:t>
      </w:r>
    </w:p>
    <w:p w14:paraId="2A3EC98F"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beszéd- és nyelvi/írott nyelvi megértés mint </w:t>
      </w:r>
      <w:r w:rsidRPr="0015685D">
        <w:rPr>
          <w:rFonts w:ascii="Times New Roman" w:hAnsi="Times New Roman" w:cs="Times New Roman"/>
          <w:b/>
          <w:bCs/>
        </w:rPr>
        <w:t>ismeretszerzési eszköz</w:t>
      </w:r>
      <w:r w:rsidRPr="0015685D">
        <w:rPr>
          <w:rFonts w:ascii="Times New Roman" w:hAnsi="Times New Roman" w:cs="Times New Roman"/>
        </w:rPr>
        <w:t xml:space="preserve">, valamint a beszéd és nyelvi/írott nyelvi produkció mint </w:t>
      </w:r>
      <w:r w:rsidRPr="0015685D">
        <w:rPr>
          <w:rFonts w:ascii="Times New Roman" w:hAnsi="Times New Roman" w:cs="Times New Roman"/>
          <w:b/>
          <w:bCs/>
        </w:rPr>
        <w:t>önkifejezési és ismeretközlési eszköz</w:t>
      </w:r>
      <w:r w:rsidRPr="0015685D">
        <w:rPr>
          <w:rFonts w:ascii="Times New Roman" w:hAnsi="Times New Roman" w:cs="Times New Roman"/>
        </w:rPr>
        <w:t xml:space="preserve"> fejlesztése kiemelt feladat a beszéd- és nyelvi zavarral küzdő tanulók számára.</w:t>
      </w:r>
    </w:p>
    <w:p w14:paraId="5EF4F73F"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populáción belül jelentős egyéni különbségek tapasztalhatók az anyanyelvi teljesítményekben, ezért a tanulási célokat minden esetben a tanuló aktuális nyelvi fejlettségéhez és képességeihez kell igazítani, a logopédussal folytatott rendszeres konzultáció alapján.</w:t>
      </w:r>
    </w:p>
    <w:p w14:paraId="6FA75D17" w14:textId="34E56232"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Indokolt esetben hosszabb fejlesztési időintervallumok (például kétéves ciklusok) kijelölése is célszerű.</w:t>
      </w:r>
    </w:p>
    <w:p w14:paraId="02AB1EF0"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Kiemelt fejlesztési feladatok</w:t>
      </w:r>
    </w:p>
    <w:p w14:paraId="79CEA018"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 és nyelvi fejlesztés minden nyelvi szintet érint:</w:t>
      </w:r>
    </w:p>
    <w:p w14:paraId="06E0C0CB"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beszédhangzók</w:t>
      </w:r>
      <w:r w:rsidRPr="0015685D">
        <w:rPr>
          <w:rFonts w:ascii="Times New Roman" w:hAnsi="Times New Roman" w:cs="Times New Roman"/>
        </w:rPr>
        <w:t xml:space="preserve"> és fonémafeldolgozás,</w:t>
      </w:r>
    </w:p>
    <w:p w14:paraId="7750F0E7"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szókincs</w:t>
      </w:r>
      <w:r w:rsidRPr="0015685D">
        <w:rPr>
          <w:rFonts w:ascii="Times New Roman" w:hAnsi="Times New Roman" w:cs="Times New Roman"/>
        </w:rPr>
        <w:t xml:space="preserve"> és szóhasználat,</w:t>
      </w:r>
    </w:p>
    <w:p w14:paraId="7736C0DB"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szóelőhívás</w:t>
      </w:r>
      <w:r w:rsidRPr="0015685D">
        <w:rPr>
          <w:rFonts w:ascii="Times New Roman" w:hAnsi="Times New Roman" w:cs="Times New Roman"/>
        </w:rPr>
        <w:t>,</w:t>
      </w:r>
    </w:p>
    <w:p w14:paraId="0A9183FA"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toldalékhasználat</w:t>
      </w:r>
      <w:r w:rsidRPr="0015685D">
        <w:rPr>
          <w:rFonts w:ascii="Times New Roman" w:hAnsi="Times New Roman" w:cs="Times New Roman"/>
        </w:rPr>
        <w:t>,</w:t>
      </w:r>
    </w:p>
    <w:p w14:paraId="0B80CF63"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mondatalkotás</w:t>
      </w:r>
      <w:r w:rsidRPr="0015685D">
        <w:rPr>
          <w:rFonts w:ascii="Times New Roman" w:hAnsi="Times New Roman" w:cs="Times New Roman"/>
        </w:rPr>
        <w:t>,</w:t>
      </w:r>
    </w:p>
    <w:p w14:paraId="67A0B9F7" w14:textId="77777777" w:rsidR="009817F6" w:rsidRPr="0015685D" w:rsidRDefault="009817F6" w:rsidP="0063505E">
      <w:pPr>
        <w:pStyle w:val="NormlWeb"/>
        <w:numPr>
          <w:ilvl w:val="0"/>
          <w:numId w:val="4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kontekstuális és szituációhoz kötött nyelvhasználat</w:t>
      </w:r>
      <w:r w:rsidRPr="0015685D">
        <w:rPr>
          <w:rFonts w:ascii="Times New Roman" w:hAnsi="Times New Roman" w:cs="Times New Roman"/>
        </w:rPr>
        <w:t>.</w:t>
      </w:r>
    </w:p>
    <w:p w14:paraId="74634834" w14:textId="2C1E130A"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egyes területek súlyozása mindig a tanuló képességstruktúrájához igazodjon.</w:t>
      </w:r>
    </w:p>
    <w:p w14:paraId="1FD5DB1E"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írás-olvasás tanulásának sajátosságai</w:t>
      </w:r>
    </w:p>
    <w:p w14:paraId="25BB9943"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olvasás- és írástanulás kulcsfontosságú a további tanulási sikeresség szempontjából, ezért a folyamat kialakítása </w:t>
      </w:r>
      <w:r w:rsidRPr="0015685D">
        <w:rPr>
          <w:rFonts w:ascii="Times New Roman" w:hAnsi="Times New Roman" w:cs="Times New Roman"/>
          <w:b/>
          <w:bCs/>
        </w:rPr>
        <w:t>különös körültekintést</w:t>
      </w:r>
      <w:r w:rsidRPr="0015685D">
        <w:rPr>
          <w:rFonts w:ascii="Times New Roman" w:hAnsi="Times New Roman" w:cs="Times New Roman"/>
        </w:rPr>
        <w:t xml:space="preserve"> igényel.</w:t>
      </w:r>
    </w:p>
    <w:p w14:paraId="60DDF02A"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olvasástanulás megkezdésének előfeltétele, hogy a tanuló a beszédfeldolgozás során biztosan felismerje és elkülönítse legalább a szó szótagjait és első hangját.</w:t>
      </w:r>
    </w:p>
    <w:p w14:paraId="6A43DAD9" w14:textId="4AACC3BC"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Ez az előkészítő készségfejlesztés alapozza meg az olvasástanítás sikerét.</w:t>
      </w:r>
    </w:p>
    <w:p w14:paraId="371B8AA7"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beszéd- és nyelvi zavarral küzdő tanulók esetében kizárólag </w:t>
      </w:r>
      <w:r w:rsidRPr="0015685D">
        <w:rPr>
          <w:rFonts w:ascii="Times New Roman" w:hAnsi="Times New Roman" w:cs="Times New Roman"/>
          <w:b/>
          <w:bCs/>
        </w:rPr>
        <w:t>hézagmentes, evidenciaalapú, preventív és proaktív</w:t>
      </w:r>
      <w:r w:rsidRPr="0015685D">
        <w:rPr>
          <w:rFonts w:ascii="Times New Roman" w:hAnsi="Times New Roman" w:cs="Times New Roman"/>
        </w:rPr>
        <w:t xml:space="preserve"> hangoztató–elemző–összetevő módszerrel történő olvasástanítás lehet eredményes.</w:t>
      </w:r>
      <w:r w:rsidRPr="0015685D">
        <w:rPr>
          <w:rFonts w:ascii="Times New Roman" w:hAnsi="Times New Roman" w:cs="Times New Roman"/>
        </w:rPr>
        <w:br/>
        <w:t>Ez szükség esetén késleltetett írástanítással társuljon.</w:t>
      </w:r>
    </w:p>
    <w:p w14:paraId="59F4CDCB"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betűtanításban a </w:t>
      </w:r>
      <w:r w:rsidRPr="0015685D">
        <w:rPr>
          <w:rFonts w:ascii="Times New Roman" w:hAnsi="Times New Roman" w:cs="Times New Roman"/>
          <w:b/>
          <w:bCs/>
        </w:rPr>
        <w:t>négyes asszociáció</w:t>
      </w:r>
      <w:r w:rsidRPr="0015685D">
        <w:rPr>
          <w:rFonts w:ascii="Times New Roman" w:hAnsi="Times New Roman" w:cs="Times New Roman"/>
        </w:rPr>
        <w:t xml:space="preserve"> (hang, betű, kép, mozgás) alkalmazása biztosítja a legszélesebb körű, multiszenzoros tapasztalatszerzést.</w:t>
      </w:r>
    </w:p>
    <w:p w14:paraId="482FA593" w14:textId="50E41B36"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összeolvasás tanítása fokozatosan, hézagmentesen nehezedjen.</w:t>
      </w:r>
    </w:p>
    <w:p w14:paraId="52756E09"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Fonts w:ascii="Times New Roman" w:hAnsi="Times New Roman" w:cs="Times New Roman"/>
          <w:b/>
          <w:bCs/>
        </w:rPr>
        <w:t>szövegértés fejlesztésének</w:t>
      </w:r>
      <w:r w:rsidRPr="0015685D">
        <w:rPr>
          <w:rFonts w:ascii="Times New Roman" w:hAnsi="Times New Roman" w:cs="Times New Roman"/>
        </w:rPr>
        <w:t xml:space="preserve"> minden esetben párhuzamosan kell haladnia a dekódolás fejlesztésével. Kezdetben célszerű a tanulók élettapasztalataihoz kapcsolódó, egyszerű nyelvi felépítésű, mindennapi élethelyzeteket bemutató szövegekkel dolgozni.</w:t>
      </w:r>
    </w:p>
    <w:p w14:paraId="2FB45E26"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Ezek erősítik az érzelmi azonosulást és növelik az olvasási motivációt.</w:t>
      </w:r>
    </w:p>
    <w:p w14:paraId="66EFE412" w14:textId="62BAB4BB"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szövegértés fejlesztésében az összetettebb gondolkodási műveletek (például explicit és implicit összefüggések felismerése) késleltetve, fokozatosan jelenjenek meg.</w:t>
      </w:r>
    </w:p>
    <w:p w14:paraId="1C0D876B" w14:textId="2F79BE54" w:rsidR="009817F6" w:rsidRPr="0015685D" w:rsidRDefault="009817F6" w:rsidP="009817F6">
      <w:pPr>
        <w:pStyle w:val="NormlWeb"/>
        <w:spacing w:line="360" w:lineRule="auto"/>
        <w:jc w:val="both"/>
        <w:rPr>
          <w:rFonts w:ascii="Times New Roman" w:hAnsi="Times New Roman" w:cs="Times New Roman"/>
        </w:rPr>
      </w:pPr>
    </w:p>
    <w:p w14:paraId="4E10D788"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Nyelvtani ismeretek, helyesírás</w:t>
      </w:r>
    </w:p>
    <w:p w14:paraId="5AB727B1"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rPr>
        <w:t xml:space="preserve">A nyelvtani jelenségek feldolgozását mindig egyszerű példákon, </w:t>
      </w:r>
      <w:r w:rsidRPr="0015685D">
        <w:rPr>
          <w:rFonts w:ascii="Times New Roman" w:hAnsi="Times New Roman" w:cs="Times New Roman"/>
          <w:b/>
          <w:bCs/>
        </w:rPr>
        <w:t>kérdőszóval való azonosítással</w:t>
      </w:r>
    </w:p>
    <w:p w14:paraId="6184C920"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és csoportosítással</w:t>
      </w:r>
      <w:r w:rsidRPr="0015685D">
        <w:rPr>
          <w:rFonts w:ascii="Times New Roman" w:hAnsi="Times New Roman" w:cs="Times New Roman"/>
        </w:rPr>
        <w:t xml:space="preserve"> érdemes kezdeni, sok metanyelvi tapasztalatszerzéssel.</w:t>
      </w:r>
    </w:p>
    <w:p w14:paraId="77295711" w14:textId="4B784F3E"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leíró nyelvtani definíciók pontos visszaadása a súlyos nyelvi elmaradást mutató tanulók számára szinte megoldhatatlan, ezért a gyakorlati példákra és használatra helyezzük a hangsúlyt.</w:t>
      </w:r>
    </w:p>
    <w:p w14:paraId="7491467D"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helyesírásban a nyelvfejlődési zavarral küzdők jelentős elmaradást mutatnak; náluk a helyes írásmód nem válik automatikussá.</w:t>
      </w:r>
    </w:p>
    <w:p w14:paraId="3AFD5436" w14:textId="203C3034"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Ezért fontos a </w:t>
      </w:r>
      <w:r w:rsidRPr="0015685D">
        <w:rPr>
          <w:rFonts w:ascii="Times New Roman" w:hAnsi="Times New Roman" w:cs="Times New Roman"/>
          <w:b/>
          <w:bCs/>
        </w:rPr>
        <w:t>tudatos hibajavítás</w:t>
      </w:r>
      <w:r w:rsidRPr="0015685D">
        <w:rPr>
          <w:rFonts w:ascii="Times New Roman" w:hAnsi="Times New Roman" w:cs="Times New Roman"/>
        </w:rPr>
        <w:t xml:space="preserve"> megtanítása, mint metakognitív és kompenzáló tevékenység.</w:t>
      </w:r>
      <w:r w:rsidRPr="0015685D">
        <w:rPr>
          <w:rFonts w:ascii="Times New Roman" w:hAnsi="Times New Roman" w:cs="Times New Roman"/>
        </w:rPr>
        <w:br/>
        <w:t>Az általános iskolai szakasz végére is elsősorban az evidenciaalapú és a szóelemzés elvét követő helyesírás várható el, rövid, rendszeres, konzekvens gyakorlásokkal.</w:t>
      </w:r>
    </w:p>
    <w:p w14:paraId="239474EF"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Irodalmi szövegek feldolgozása</w:t>
      </w:r>
    </w:p>
    <w:p w14:paraId="4D46F101"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irodalmi alkotások gazdag konnotációja, szokatlan vagy régies nyelvezete, valamint a költői eszközök gyakran megnehezítik a nyelvi megértést.</w:t>
      </w:r>
    </w:p>
    <w:p w14:paraId="1156BC16" w14:textId="561DB8CA"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rövid memoriterek megtanulása is kihívást jelenthet a szintaktikai feldolgozás gyengesége, a verbális emlékezet korlátozottsága és a szóelőhívás nehézségei miatt.</w:t>
      </w:r>
    </w:p>
    <w:p w14:paraId="504F3408"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feldolgozásra szánt művek kiválasztása során mérlegelni kell a tanuló olvasási és nyelvi képességeit, pszichomotoros tempóját.</w:t>
      </w:r>
    </w:p>
    <w:p w14:paraId="477A4181" w14:textId="681031B1"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Érdemes előnyben részesíteni a hangoskönyvet, illetve a rövidített változatokat.</w:t>
      </w:r>
      <w:r w:rsidRPr="0015685D">
        <w:rPr>
          <w:rFonts w:ascii="Times New Roman" w:hAnsi="Times New Roman" w:cs="Times New Roman"/>
        </w:rPr>
        <w:br/>
        <w:t>A mű filmadaptációját lehetőség szerint csak az olvasás és meghallgatás után használjuk kiegészítésként.</w:t>
      </w:r>
    </w:p>
    <w:p w14:paraId="382FBD77"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megértés támogatására hatékony eszköz lehet:</w:t>
      </w:r>
    </w:p>
    <w:p w14:paraId="1A8462A3" w14:textId="77777777" w:rsidR="009817F6" w:rsidRPr="0015685D" w:rsidRDefault="009817F6" w:rsidP="0063505E">
      <w:pPr>
        <w:pStyle w:val="NormlWeb"/>
        <w:numPr>
          <w:ilvl w:val="0"/>
          <w:numId w:val="4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vizuális és dramatikus feldolgozás,</w:t>
      </w:r>
    </w:p>
    <w:p w14:paraId="63C8C9F9" w14:textId="77777777" w:rsidR="009817F6" w:rsidRPr="0015685D" w:rsidRDefault="009817F6" w:rsidP="0063505E">
      <w:pPr>
        <w:pStyle w:val="NormlWeb"/>
        <w:numPr>
          <w:ilvl w:val="0"/>
          <w:numId w:val="4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mnemotechnikai eljárások,</w:t>
      </w:r>
    </w:p>
    <w:p w14:paraId="08612A4D" w14:textId="77777777" w:rsidR="009817F6" w:rsidRPr="0015685D" w:rsidRDefault="009817F6" w:rsidP="0063505E">
      <w:pPr>
        <w:pStyle w:val="NormlWeb"/>
        <w:numPr>
          <w:ilvl w:val="0"/>
          <w:numId w:val="4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képes beszéd és metaforák értelmezését segítő gyakorlatok.</w:t>
      </w:r>
    </w:p>
    <w:p w14:paraId="17D5D930" w14:textId="77777777" w:rsidR="009817F6" w:rsidRPr="0015685D" w:rsidRDefault="009817F6" w:rsidP="009817F6">
      <w:pPr>
        <w:pStyle w:val="NormlWeb"/>
        <w:spacing w:before="0" w:beforeAutospacing="0" w:after="0" w:afterAutospacing="0" w:line="360" w:lineRule="auto"/>
        <w:ind w:left="720"/>
        <w:jc w:val="both"/>
        <w:rPr>
          <w:rFonts w:ascii="Times New Roman" w:hAnsi="Times New Roman" w:cs="Times New Roman"/>
          <w:b/>
        </w:rPr>
      </w:pPr>
    </w:p>
    <w:p w14:paraId="4BDDC38C" w14:textId="42F6F9B1" w:rsidR="009817F6" w:rsidRPr="0015685D" w:rsidRDefault="009817F6" w:rsidP="009817F6">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Matematika</w:t>
      </w:r>
    </w:p>
    <w:p w14:paraId="6B4F2234"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 és nyelvfejlődési zavarral küzdő tanulók matematikai teljesítménye igen széles skálán mozog. Egyes tanulók – különösen a társult zavarok nélküli esetekben – kiemelkedően teljesítenek a matematikai szimbólumok értelmezése és a logikai gondolkodás terén. Esetükben a matematikai kompetenciák elsajátítása ütemében és mélységében is közelíthet a tipikus fejlődésű tanulókéhoz, a tehetséggondozás pedig az egyéni fejlődési ütemhez igazodik.</w:t>
      </w:r>
    </w:p>
    <w:p w14:paraId="7FC31D9D"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Más tanulók átlagos matematikai képességekkel rendelkeznek, ugyanakkor a nyelvi feldolgozás és a verbális memória gyengesége miatt hátrányba kerülhetnek a definíciók, fogalmak elsajátításában és felidézésében. Ez különösen a szóbeli magyarázatok, az összetettebb fogalmak (például helyi értékek, egyenletek, kombinatorikai feladatok, mértani szerkesztések) és a szöveges feladatok megértése során jelentkezik.</w:t>
      </w:r>
    </w:p>
    <w:p w14:paraId="6C2DB175"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megfelelő előrehaladás biztosításához a meghatározásokat célszerű </w:t>
      </w:r>
      <w:r w:rsidRPr="0015685D">
        <w:rPr>
          <w:rStyle w:val="Kiemels2"/>
          <w:rFonts w:ascii="Times New Roman" w:hAnsi="Times New Roman" w:cs="Times New Roman"/>
        </w:rPr>
        <w:t>praktikus példákon keresztül</w:t>
      </w:r>
      <w:r w:rsidRPr="0015685D">
        <w:rPr>
          <w:rFonts w:ascii="Times New Roman" w:hAnsi="Times New Roman" w:cs="Times New Roman"/>
        </w:rPr>
        <w:t xml:space="preserve"> elsajátítgatnia, nem pedig pusztán szó szerinti felidézés alapján. A szöveges feladatoknál szükség lehet a szöveg </w:t>
      </w:r>
      <w:r w:rsidRPr="0015685D">
        <w:rPr>
          <w:rStyle w:val="Kiemels2"/>
          <w:rFonts w:ascii="Times New Roman" w:hAnsi="Times New Roman" w:cs="Times New Roman"/>
        </w:rPr>
        <w:t>nyelvi akadálymentesítésére</w:t>
      </w:r>
      <w:r w:rsidRPr="0015685D">
        <w:rPr>
          <w:rFonts w:ascii="Times New Roman" w:hAnsi="Times New Roman" w:cs="Times New Roman"/>
        </w:rPr>
        <w:t>, a jellemző kifejezések többszöri gyakorlására és különböző adatokkal történő újrafelhasználására. A tanuló tényleges matematikai tudásáról csak akkor kaphatunk reális képet, ha megbizonyosodunk arról, hogy a feladat szövegét maradéktalanul megértette.</w:t>
      </w:r>
    </w:p>
    <w:p w14:paraId="703B1121"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nyelvi zavarok gyakran társulnak diszkalkuliával és figyelem- vagy aktivitásszabályozási nehézségekkel, ezért ezekben az esetekben a matematikatanítás szervezésében célszerű az egyéb pszichés fejlődési zavarral küzdő tanulókra vonatkozó SNI irányelveket követni.</w:t>
      </w:r>
    </w:p>
    <w:p w14:paraId="333128B1" w14:textId="1143C722" w:rsidR="009817F6" w:rsidRPr="0015685D" w:rsidRDefault="009817F6" w:rsidP="009817F6">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Történelem és állampolgári ismeretek</w:t>
      </w:r>
    </w:p>
    <w:p w14:paraId="4C7EFC1A"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Nyelvfejlődési zavar esetén az egyes történelmi témakörök feldolgozásában előnyben kell részesíteni az </w:t>
      </w:r>
      <w:r w:rsidRPr="0015685D">
        <w:rPr>
          <w:rStyle w:val="Kiemels2"/>
          <w:rFonts w:ascii="Times New Roman" w:hAnsi="Times New Roman" w:cs="Times New Roman"/>
        </w:rPr>
        <w:t>aktív tanulást</w:t>
      </w:r>
      <w:r w:rsidRPr="0015685D">
        <w:rPr>
          <w:rFonts w:ascii="Times New Roman" w:hAnsi="Times New Roman" w:cs="Times New Roman"/>
        </w:rPr>
        <w:t>, a szituációs, dramatikus és közvetlen tapasztalatszerzésen alapuló módszereket. Bár a történelmi összefüggések felismerésében többnyire nem igényelnek jelentős támogatást, a nyelvi kifejezés – például a törvényszerűségek és időrend megfogalmazása – több segítséget és hosszabb feldolgozási időt kíván.</w:t>
      </w:r>
    </w:p>
    <w:p w14:paraId="36907D07"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megértést segíthetik az egyszerű, célzott kérdések, valamint a történelmi jellemzőkhöz illeszkedő </w:t>
      </w:r>
      <w:r w:rsidRPr="0015685D">
        <w:rPr>
          <w:rStyle w:val="Kiemels2"/>
          <w:rFonts w:ascii="Times New Roman" w:hAnsi="Times New Roman" w:cs="Times New Roman"/>
        </w:rPr>
        <w:t>vizuális szervezőeszközök</w:t>
      </w:r>
      <w:r w:rsidRPr="0015685D">
        <w:rPr>
          <w:rFonts w:ascii="Times New Roman" w:hAnsi="Times New Roman" w:cs="Times New Roman"/>
        </w:rPr>
        <w:t xml:space="preserve"> (például idővonal, gondolattérkép).</w:t>
      </w:r>
    </w:p>
    <w:p w14:paraId="3C2D479B"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tankönyvi leckék vagy eredeti források önálló feldolgozásakor gondot okozhat az implicit összefüggések felismerése, a lényegkiemelés. Ennek támogatására használhatunk magyarázó filmrészleteket, animációkat, a közelmúlt eseményeihez pedig családi elbeszéléseket is gyűjthetünk.</w:t>
      </w:r>
      <w:r w:rsidRPr="0015685D">
        <w:rPr>
          <w:rFonts w:ascii="Times New Roman" w:hAnsi="Times New Roman" w:cs="Times New Roman"/>
        </w:rPr>
        <w:br/>
        <w:t>A digitális tankönyv és felolvasóprogramok bevonásával az információfeldolgozás multiszenzorossá tehető.</w:t>
      </w:r>
    </w:p>
    <w:p w14:paraId="0F861294" w14:textId="0DD84074" w:rsidR="009817F6" w:rsidRPr="0015685D" w:rsidRDefault="009817F6" w:rsidP="009817F6">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Etika / Hit- és erkölcstan</w:t>
      </w:r>
    </w:p>
    <w:p w14:paraId="02A27B98"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 tantárgy tanításában a pedagógus </w:t>
      </w:r>
      <w:r w:rsidRPr="0015685D">
        <w:rPr>
          <w:rStyle w:val="Kiemels2"/>
          <w:rFonts w:ascii="Times New Roman" w:hAnsi="Times New Roman" w:cs="Times New Roman"/>
        </w:rPr>
        <w:t>személyes példaadása</w:t>
      </w:r>
      <w:r w:rsidRPr="0015685D">
        <w:rPr>
          <w:rFonts w:ascii="Times New Roman" w:hAnsi="Times New Roman" w:cs="Times New Roman"/>
        </w:rPr>
        <w:t xml:space="preserve"> és attitűdje legalább olyan jelentős, mint a tanórai tananyag. A beszédfogyatékos tanulók számára különösen hasznos, ha az erkölcsi dilemmákat, konfliktushelyzeteket </w:t>
      </w:r>
      <w:r w:rsidRPr="0015685D">
        <w:rPr>
          <w:rStyle w:val="Kiemels2"/>
          <w:rFonts w:ascii="Times New Roman" w:hAnsi="Times New Roman" w:cs="Times New Roman"/>
        </w:rPr>
        <w:t>szituációs vagy dramatikus játékokkal</w:t>
      </w:r>
      <w:r w:rsidRPr="0015685D">
        <w:rPr>
          <w:rFonts w:ascii="Times New Roman" w:hAnsi="Times New Roman" w:cs="Times New Roman"/>
        </w:rPr>
        <w:t xml:space="preserve"> dolgozzuk fel, mivel a gesztusok, testhelyzetek, hangszín és hanglejtés jelentősen segítik a nyelvi megértést.</w:t>
      </w:r>
      <w:r w:rsidRPr="0015685D">
        <w:rPr>
          <w:rFonts w:ascii="Times New Roman" w:hAnsi="Times New Roman" w:cs="Times New Roman"/>
        </w:rPr>
        <w:br/>
        <w:t xml:space="preserve">Az iskolai konfliktusok közösségi megbeszélése, drámajátékok, filmrészletek vagy interaktív </w:t>
      </w:r>
      <w:r w:rsidRPr="0015685D">
        <w:rPr>
          <w:rFonts w:ascii="Times New Roman" w:hAnsi="Times New Roman" w:cs="Times New Roman"/>
        </w:rPr>
        <w:lastRenderedPageBreak/>
        <w:t>színházi programok lehetőséget adnak az érzelmek átélésére, mások nézőpontjának megértésére. Ezáltal kiválthatók a nyelvileg nehezen feldolgozható, elvont magyarázatok.</w:t>
      </w:r>
    </w:p>
    <w:p w14:paraId="7B0A4424" w14:textId="20D0BAFF" w:rsidR="009817F6" w:rsidRPr="0015685D" w:rsidRDefault="009817F6" w:rsidP="009817F6">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Környezetismeret, természettudomány, biológia, kémia, fizika és földrajz</w:t>
      </w:r>
    </w:p>
    <w:p w14:paraId="7F95240F" w14:textId="77777777"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természettudományos ismeretek elsajátításában elsőbbséget kell élveznie a </w:t>
      </w:r>
      <w:r w:rsidRPr="0015685D">
        <w:rPr>
          <w:rStyle w:val="Kiemels2"/>
          <w:rFonts w:ascii="Times New Roman" w:hAnsi="Times New Roman" w:cs="Times New Roman"/>
        </w:rPr>
        <w:t>gyakorlati tapasztalatszerzésnek</w:t>
      </w:r>
      <w:r w:rsidRPr="0015685D">
        <w:rPr>
          <w:rFonts w:ascii="Times New Roman" w:hAnsi="Times New Roman" w:cs="Times New Roman"/>
        </w:rPr>
        <w:t>: kísérletek, terepi megfigyelések, mérések. A jelenségek pontos megfigyelése és rögzítése történhet rajzokkal, folyamatábrákkal, táblázatokkal, grafikonokkal vagy rövidfilmekkel. Ezek elősegítik az ok-okozati összefüggések feldolgozását és csökkentik a nyelvi akadályokat.</w:t>
      </w:r>
      <w:r w:rsidRPr="0015685D">
        <w:rPr>
          <w:rFonts w:ascii="Times New Roman" w:hAnsi="Times New Roman" w:cs="Times New Roman"/>
        </w:rPr>
        <w:br/>
        <w:t xml:space="preserve">A definíciók és törvények pontos megfogalmazása a nyelvi zavarral küzdő tanulók számára nagyobb kihívás, ezért ezek elsajátításához több gyakorlás, többletidő és </w:t>
      </w:r>
      <w:r w:rsidRPr="0015685D">
        <w:rPr>
          <w:rStyle w:val="Kiemels2"/>
          <w:rFonts w:ascii="Times New Roman" w:hAnsi="Times New Roman" w:cs="Times New Roman"/>
        </w:rPr>
        <w:t>mnemotechnikai eljárások</w:t>
      </w:r>
      <w:r w:rsidRPr="0015685D">
        <w:rPr>
          <w:rFonts w:ascii="Times New Roman" w:hAnsi="Times New Roman" w:cs="Times New Roman"/>
        </w:rPr>
        <w:t xml:space="preserve"> szükségesek.</w:t>
      </w:r>
      <w:r w:rsidRPr="0015685D">
        <w:rPr>
          <w:rFonts w:ascii="Times New Roman" w:hAnsi="Times New Roman" w:cs="Times New Roman"/>
        </w:rPr>
        <w:br/>
        <w:t>Bár a verbális reprodukció gyengébb, az intuitív és problémamegoldó gondolkodásban sok esetben kimagasló teljesítményt nyújtanak.</w:t>
      </w:r>
    </w:p>
    <w:p w14:paraId="53E51755" w14:textId="3318CA12" w:rsidR="009817F6" w:rsidRPr="0015685D" w:rsidRDefault="009817F6" w:rsidP="009817F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általános iskolai szakaszban célszerű a </w:t>
      </w:r>
      <w:r w:rsidRPr="0015685D">
        <w:rPr>
          <w:rStyle w:val="Kiemels2"/>
          <w:rFonts w:ascii="Times New Roman" w:hAnsi="Times New Roman" w:cs="Times New Roman"/>
        </w:rPr>
        <w:t>közvetlenül megtapasztalható jelenségekre</w:t>
      </w:r>
      <w:r w:rsidRPr="0015685D">
        <w:rPr>
          <w:rFonts w:ascii="Times New Roman" w:hAnsi="Times New Roman" w:cs="Times New Roman"/>
        </w:rPr>
        <w:t xml:space="preserve"> építeni, míg az absztrakt elméletek (például részecskefizika, csillagászat) bevezetését a középiskolás korra időzíteni.</w:t>
      </w:r>
    </w:p>
    <w:p w14:paraId="2A8C2BA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Idegen nyelv – élő idegen nyelv</w:t>
      </w:r>
    </w:p>
    <w:p w14:paraId="768394B0" w14:textId="7FF8A12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beszédfejlődési zavarral küzdő tanulók – a beszédben tapasztalt gátlásokon túl – általában nem mutatnak jelentős nehézségeket az idegen nyelv elsajátításában, kivéve a beszédfeldolgozási és nyelvi képességekben is érintett tanulókat (például rezonanciazavar, verbális diszpraxia esetén). Esetükben leginkább a kiejtés és a kommunikációs bátorság terén jelentkezhet eltérés. A beszédfélelem oldására, motivációjuk erősítésére középiskolás korban különösen hasznos lehet többhetes külföldi nyelvi környezet, például diákcsereprogram.</w:t>
      </w:r>
    </w:p>
    <w:p w14:paraId="6F4CFE26" w14:textId="292CC82B"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nyelvfejlődési zavarral élő tanulók hátrányból indulnak, bár a mindennapi életben – filmek, zenék, számítógépes játékok révén – sokszor találkoznak idegen nyelvi kifejezésekkel, főként angollal. Bár magasabb szintű nyelvtudásig (például nyelvvizsga) kevesen jutnak el, fontos, hogy legalább egy idegen nyelvből használható, gyakorlati kommunikációs készségeket építsenek ki. A nyelvválasztásban szerepet játszik a nyelvi zavar típusa:</w:t>
      </w:r>
    </w:p>
    <w:p w14:paraId="722F2E10" w14:textId="7761658B"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Morfológiai-szintaktikai túlsúlyú zavar vagy szótalálási nehézség esetén előnyös lehet az angol nyelv, mivel a mindennapi kommunikációban rövid, egyszerű szavakra épít, és a bonyolult szerkezetek csak magasabb szinten jelennek meg.</w:t>
      </w:r>
    </w:p>
    <w:p w14:paraId="04C52E7C" w14:textId="46C17646"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Beszédfeldolgozási és -megértési zavar esetén a német nyelv világos szerkezete és hosszabb szavai kedvezőbbek lehetnek, mivel jobban támogatják az információk strukturált feldolgozását.</w:t>
      </w:r>
    </w:p>
    <w:p w14:paraId="3B1DED12" w14:textId="72BFEB39"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Bármely nyelvet is választjuk, az első három évben a tanulás ütemét célszerű lassítani, kisebb lépésekben haladni, sok gyakorlással. Alsó tagozaton a hangsúly a szóbeliségen legyen: a nyelv zenéjének, ritmusának, rímelésének és csengésének megélésén, például dalok, versek, játékok révén. Az írásbeliséget csak akkor érdemes bevezetni, amikor az anyanyelvi olvasás-írás készségek már stabilak (általában 3–4. osztályban).</w:t>
      </w:r>
    </w:p>
    <w:p w14:paraId="14F5A0EC" w14:textId="5E0295AC"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szókincs bővítését képes szótárak, rajzos mnemotechnikák is segíthetik. A nyelvfejlődési zavarral küzdő tanulók idegen nyelvi szókincse lassan, sok gyakorlással épül, a verbális munkamemória gyengesége és a szótalálási nehézség miatt a bevésés és a felidézés is több időt igényel. A mondatalkotást és párbeszédet nehezíti a rugalmatlan nyelvhasználat, ezért fontos a tanult fordulatok különböző szituációkban való gyakorlása. A nyelvtani viszonyok mélyebb megértése általában csak 7–8. osztályban, illetve középiskolában történik meg, amikor a metakognitív készségek és az önismeret már fejlettebbek.</w:t>
      </w:r>
    </w:p>
    <w:p w14:paraId="2E2B2BBE"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Ének-zene, vizuális kultúra, dráma és színház</w:t>
      </w:r>
    </w:p>
    <w:p w14:paraId="4C48DC41" w14:textId="66109F79"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művészeti nevelés célja minden tanuló számára az alkotás szabadságának és örömének megélése, a kreatív önkifejezés lehetősége. A nyelvfejlődési zavarral küzdők sokszor más kifejezési formákban (például vizuális művészetek, kézművesség) mutatnak tehetséget, ezért fontos ezek korai tehetséggondozása. Rajzkészségük akkor fejlődhet tipikusan, ha nyelvi elmaradásukhoz nem társul grafomotoros zavar.</w:t>
      </w:r>
    </w:p>
    <w:p w14:paraId="10912ACD"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ének-zene területén a kottaolvasás, a finom akusztikus megkülönböztetést igénylő feladatok és a ritmusérzék fejlesztése nehezebb lehet, különösen auditív feldolgozási zavar esetén. A célok kitűzésénél évről évre az egyéni képességeket kell figyelembe venni. A dadogó és más beszédzavarral küzdő tanulóknál az éneklés sokszor megszünteti a beszédakadályokat, ezért érdemes az együtt zenélés örömét hangsúlyozni. A befogadó, alkotó légkör biztonságot nyújt, és segít a nyelvi akadályok feletti sikerélmény megélésében.</w:t>
      </w:r>
    </w:p>
    <w:p w14:paraId="7D8FB0B9"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Technika és tervezés, digitális kultúra</w:t>
      </w:r>
    </w:p>
    <w:p w14:paraId="46E515DB"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verbalitástól független tanulási helyzetekben a nyelvi zavarral küzdő tanulók általában átlagos szinten teljesítenek, sőt, problémamegoldó gondolkodásuk és digitális készségeik kifejezett erősséget is jelenthetnek. </w:t>
      </w:r>
    </w:p>
    <w:p w14:paraId="51329173" w14:textId="5CFF3D72" w:rsidR="00957501" w:rsidRPr="0015685D" w:rsidRDefault="00957501" w:rsidP="00957501">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A digitális kompetenciák fejlesztése kulcsfontosságú, hiszen ezek esélyegyenlőséget teremtenek:</w:t>
      </w:r>
    </w:p>
    <w:p w14:paraId="30921D57" w14:textId="117E230B" w:rsidR="00957501" w:rsidRPr="0015685D" w:rsidRDefault="00957501" w:rsidP="0063505E">
      <w:pPr>
        <w:pStyle w:val="NormlWeb"/>
        <w:numPr>
          <w:ilvl w:val="0"/>
          <w:numId w:val="434"/>
        </w:numPr>
        <w:spacing w:line="360" w:lineRule="auto"/>
        <w:jc w:val="both"/>
        <w:rPr>
          <w:rFonts w:ascii="Times New Roman" w:hAnsi="Times New Roman" w:cs="Times New Roman"/>
        </w:rPr>
      </w:pPr>
      <w:r w:rsidRPr="0015685D">
        <w:rPr>
          <w:rFonts w:ascii="Times New Roman" w:hAnsi="Times New Roman" w:cs="Times New Roman"/>
        </w:rPr>
        <w:t>Kommunikációs-nyelvi akadálymentesítés: gépírás, felolvasóprogramok, jegyzetelő és átalakító alkalmazások használata.</w:t>
      </w:r>
    </w:p>
    <w:p w14:paraId="61572E7E" w14:textId="77777777" w:rsidR="00957501" w:rsidRPr="0015685D" w:rsidRDefault="00957501" w:rsidP="0063505E">
      <w:pPr>
        <w:pStyle w:val="NormlWeb"/>
        <w:numPr>
          <w:ilvl w:val="0"/>
          <w:numId w:val="434"/>
        </w:numPr>
        <w:spacing w:line="360" w:lineRule="auto"/>
        <w:jc w:val="both"/>
        <w:rPr>
          <w:rFonts w:ascii="Times New Roman" w:hAnsi="Times New Roman" w:cs="Times New Roman"/>
        </w:rPr>
      </w:pPr>
      <w:r w:rsidRPr="0015685D">
        <w:rPr>
          <w:rFonts w:ascii="Times New Roman" w:hAnsi="Times New Roman" w:cs="Times New Roman"/>
        </w:rPr>
        <w:lastRenderedPageBreak/>
        <w:t>Önálló tanulás támogatása: megfelelő eszközök kiválasztása és használatának megtanítása a gyógypedagógus és az informatikatanár együttműködésével.</w:t>
      </w:r>
    </w:p>
    <w:p w14:paraId="3FED7A48"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Fontos az IKT-eszközök etikus, felelős használata és az addiktív viselkedésformák megelőzése. A beszéd- és nyelvfejlődési zavarral küzdő tanulók társas kapcsolatai gyakran korlátozottak, ezért fokozottan figyelni kell a tevékenységi kör beszűkülésének elkerülésére. A biztonságos internethasználat tanítása alapvető feladat.</w:t>
      </w:r>
    </w:p>
    <w:p w14:paraId="17634B82"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Testnevelés</w:t>
      </w:r>
    </w:p>
    <w:p w14:paraId="27997FCC" w14:textId="5784F410"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testnevelés különösen fontos a beszéd- és nyelvi zavarral küzdő tanulók fejlesztésében. A rendszeres mozgás hozzájárul a jó erőnlét és állóképesség kialakításához, valamint segít a tanulási helyzetekben felhalmozódott stressz és feszültség oldásában. Alsó tagozatban kiemelt figyelmet kell fordítani a mozgáskoordináció, testtudat, téri tájékozódás és egyensúly fejlesztésére, különösen verbális diszpraxia vagy a nyelvi zavarral társuló mozgásos nehézségek esetén. Ilyenkor a mozgásformákat elemi lépésekre bontva, sok ismétléssel érdemes tanítani, és különböző szituációkban újra elővenni a feladatokat. A testnevelésben elért sikerek erősítik az önbizalmat és pozitív önértékelést alakítanak ki, ami a tanuló más területeken nyújtott teljesítményére is kedvezően hat.</w:t>
      </w:r>
    </w:p>
    <w:p w14:paraId="7A39CF3F"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Differenciálás – egyéni tanulási utak – erősségek – fejlesztési területek</w:t>
      </w:r>
    </w:p>
    <w:p w14:paraId="16D09149"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differenciálás célja, hogy minden tanuló saját tempójában, mégis a lehető legeredményesebb módon fejlődhessen, teljesítve a számára kijelölt, személyre szabott követelményeket és fejlesztési célokat.</w:t>
      </w:r>
    </w:p>
    <w:p w14:paraId="5A62587D"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differenciálás alapfeltétele a tanuló állapotának alapos megismerése, amelyhez a szakértői vélemény multidiszciplináris diagnózisa mellett a tanítók és szaktanárok pedagógiai megfigyelései is nélkülözhetetlenek.</w:t>
      </w:r>
    </w:p>
    <w:p w14:paraId="09E98B61"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nyelvi zavarral küzdő tanulók fejlesztésében szinte minden esetben szükséges a </w:t>
      </w:r>
      <w:r w:rsidRPr="0015685D">
        <w:rPr>
          <w:rFonts w:ascii="Times New Roman" w:hAnsi="Times New Roman" w:cs="Times New Roman"/>
          <w:b/>
          <w:bCs/>
        </w:rPr>
        <w:t>tartalom szerinti differenciálás</w:t>
      </w:r>
      <w:r w:rsidRPr="0015685D">
        <w:rPr>
          <w:rFonts w:ascii="Times New Roman" w:hAnsi="Times New Roman" w:cs="Times New Roman"/>
        </w:rPr>
        <w:t xml:space="preserve"> (például az instrukciók, szövegek egyszerűsítése). Gyakran alkalmazott megoldás a </w:t>
      </w:r>
      <w:r w:rsidRPr="0015685D">
        <w:rPr>
          <w:rFonts w:ascii="Times New Roman" w:hAnsi="Times New Roman" w:cs="Times New Roman"/>
          <w:b/>
          <w:bCs/>
        </w:rPr>
        <w:t>folyamat szerinti differenciálás</w:t>
      </w:r>
      <w:r w:rsidRPr="0015685D">
        <w:rPr>
          <w:rFonts w:ascii="Times New Roman" w:hAnsi="Times New Roman" w:cs="Times New Roman"/>
        </w:rPr>
        <w:t xml:space="preserve"> is (például nyelvileg egyszerűbb vagy összetettebb feladat adása, a nyelvi feldolgozás és a gondolkodási műveletek eltérő szintjei közötti differenciálás).</w:t>
      </w:r>
    </w:p>
    <w:p w14:paraId="5F94C527"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differenciálás a tanulásszervezés során az alábbi formákban valósulhat meg:</w:t>
      </w:r>
    </w:p>
    <w:p w14:paraId="695C5CDB"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Különböző módok a nyelvi képességekhez igazodó segítségnyújtásra (pl. instrukció felolvasása, kulcsszó kiemelése, önálló olvasás elvárása).</w:t>
      </w:r>
    </w:p>
    <w:p w14:paraId="176328C9"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Ugyanazon témán belül különböző feladatok adása, a tanulók egyéni képességeihez igazítva.</w:t>
      </w:r>
    </w:p>
    <w:p w14:paraId="522057B9"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Azonos feladat eltérő tevékenységgel való végrehajtása (például szöveg, grafikon vagy film alapján történő ismeretszerzés).</w:t>
      </w:r>
    </w:p>
    <w:p w14:paraId="3DD23098"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Különböző szociális keretekben való munkavégzés (páros, csoportos vagy egyéni feladatok).</w:t>
      </w:r>
    </w:p>
    <w:p w14:paraId="439F0FA2"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Tanulás különböző információs csatornák felhasználásával (vizuális, auditív, mozgásos).</w:t>
      </w:r>
    </w:p>
    <w:p w14:paraId="4827A094"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Különböző tanulási célok meghatározása (például adatok kiemelése, összefüggések felismerése, szerzői szándék értelmezése).</w:t>
      </w:r>
    </w:p>
    <w:p w14:paraId="334828BB"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Érdeklődés szerint kiválasztott, hasonló nehézségű olvasmányok biztosítása.</w:t>
      </w:r>
    </w:p>
    <w:p w14:paraId="724F550A"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Változatos értékelési formák alkalmazása, akár tanulói választással.</w:t>
      </w:r>
    </w:p>
    <w:p w14:paraId="687E48EE"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tananyag feldolgozásának fókusza eltérhet (készségfejlesztés vagy ismeretszerzés).</w:t>
      </w:r>
    </w:p>
    <w:p w14:paraId="4FC0CCAB" w14:textId="77777777" w:rsidR="00957501" w:rsidRPr="0015685D" w:rsidRDefault="00957501" w:rsidP="0063505E">
      <w:pPr>
        <w:pStyle w:val="NormlWeb"/>
        <w:numPr>
          <w:ilvl w:val="0"/>
          <w:numId w:val="4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egyes tanulókra fordított idő differenciált meghatározása.</w:t>
      </w:r>
    </w:p>
    <w:p w14:paraId="32789FC7"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legfontosabb, hogy a pedagógus minden feladatnál tudatosan válassza ki a differenciálás formáját, figyelembe véve a tanuló képességeit és a feladat jellegét.</w:t>
      </w:r>
    </w:p>
    <w:p w14:paraId="58965F19" w14:textId="0D17605A" w:rsidR="00957501" w:rsidRPr="0015685D" w:rsidRDefault="00957501" w:rsidP="00957501">
      <w:pPr>
        <w:pStyle w:val="NormlWeb"/>
        <w:spacing w:line="360" w:lineRule="auto"/>
        <w:jc w:val="both"/>
        <w:rPr>
          <w:rFonts w:ascii="Times New Roman" w:hAnsi="Times New Roman" w:cs="Times New Roman"/>
        </w:rPr>
      </w:pPr>
    </w:p>
    <w:p w14:paraId="1BCB18B4"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Értékelés (tanulási eredmény)</w:t>
      </w:r>
    </w:p>
    <w:p w14:paraId="597F63F7"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nyelvfejlődési zavarral küzdő tanulók esetében a verbális tanulási potenciált igénylő tantárgyakban (elsősorban </w:t>
      </w:r>
      <w:r w:rsidRPr="0015685D">
        <w:rPr>
          <w:rFonts w:ascii="Times New Roman" w:hAnsi="Times New Roman" w:cs="Times New Roman"/>
          <w:b/>
          <w:bCs/>
        </w:rPr>
        <w:t>magyar nyelv és irodalom</w:t>
      </w:r>
      <w:r w:rsidRPr="0015685D">
        <w:rPr>
          <w:rFonts w:ascii="Times New Roman" w:hAnsi="Times New Roman" w:cs="Times New Roman"/>
        </w:rPr>
        <w:t xml:space="preserve">, valamint </w:t>
      </w:r>
      <w:r w:rsidRPr="0015685D">
        <w:rPr>
          <w:rFonts w:ascii="Times New Roman" w:hAnsi="Times New Roman" w:cs="Times New Roman"/>
          <w:b/>
          <w:bCs/>
        </w:rPr>
        <w:t>idegen nyelv</w:t>
      </w:r>
      <w:r w:rsidRPr="0015685D">
        <w:rPr>
          <w:rFonts w:ascii="Times New Roman" w:hAnsi="Times New Roman" w:cs="Times New Roman"/>
        </w:rPr>
        <w:t>) elengedhetetlen a differenciált tanulási eredmények kitűzése. Ezek értékelése alól a tanulók gyakran mentesítést kapnak a szakértői bizottság véleménye alapján, amelyről az intézmény igazgatója dönt.</w:t>
      </w:r>
    </w:p>
    <w:p w14:paraId="072AEBE0"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gyógypedagógus feladata, hogy a tanulási és nyelvi teljesítményeket (például olvasás, szövegértés, helyesírás, matematika; valamint fonológiai tudatosság, szókincs, grammatika) évenkénti kontrollmérésekkel vizsgálja. Az eredmények mennyiségi és minőségi elemzésével evidenciaalapú fejlesztő diagnózist és fejlesztési tervet készít, majd a pedagógussal egyeztetve kijelöli az új, differenciált tanulási célokat.</w:t>
      </w:r>
    </w:p>
    <w:p w14:paraId="14A7AE7E"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Fonts w:ascii="Times New Roman" w:hAnsi="Times New Roman" w:cs="Times New Roman"/>
          <w:b/>
          <w:bCs/>
        </w:rPr>
        <w:t>szöveges fejlesztő értékelés</w:t>
      </w:r>
      <w:r w:rsidRPr="0015685D">
        <w:rPr>
          <w:rFonts w:ascii="Times New Roman" w:hAnsi="Times New Roman" w:cs="Times New Roman"/>
        </w:rPr>
        <w:t xml:space="preserve"> célja az egyéni képességekhez és előrehaladáshoz igazodó differenciált visszajelzés adása, valamint a további fejlődést támogató javaslatok megfogalmazása.</w:t>
      </w:r>
    </w:p>
    <w:p w14:paraId="7FDDE180"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szöveges értékelés jellemzői:</w:t>
      </w:r>
    </w:p>
    <w:p w14:paraId="7E20E182" w14:textId="77777777" w:rsidR="00957501" w:rsidRPr="0015685D" w:rsidRDefault="00957501" w:rsidP="0063505E">
      <w:pPr>
        <w:pStyle w:val="NormlWeb"/>
        <w:numPr>
          <w:ilvl w:val="0"/>
          <w:numId w:val="4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Konkrét teljesítményre vonatkozik, soha nem minősíti vagy címkézi a tanulót.</w:t>
      </w:r>
    </w:p>
    <w:p w14:paraId="4E783BBA" w14:textId="77777777" w:rsidR="00957501" w:rsidRPr="0015685D" w:rsidRDefault="00957501" w:rsidP="0063505E">
      <w:pPr>
        <w:pStyle w:val="NormlWeb"/>
        <w:numPr>
          <w:ilvl w:val="0"/>
          <w:numId w:val="4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Tárgyilagosan leírja az elért eredményeket és a hiányosságokat.</w:t>
      </w:r>
    </w:p>
    <w:p w14:paraId="75982004" w14:textId="77777777" w:rsidR="00957501" w:rsidRPr="0015685D" w:rsidRDefault="00957501" w:rsidP="0063505E">
      <w:pPr>
        <w:pStyle w:val="NormlWeb"/>
        <w:numPr>
          <w:ilvl w:val="0"/>
          <w:numId w:val="4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kiindulóponthoz viszonyítva értékeli a fejlődést.</w:t>
      </w:r>
    </w:p>
    <w:p w14:paraId="6811244C" w14:textId="77777777" w:rsidR="00957501" w:rsidRPr="0015685D" w:rsidRDefault="00957501" w:rsidP="0063505E">
      <w:pPr>
        <w:pStyle w:val="NormlWeb"/>
        <w:numPr>
          <w:ilvl w:val="0"/>
          <w:numId w:val="4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Megjelöli a következő fejlődési lépcsőt, konkrét és érthető javaslatokat ad, biztat a továbblépésre.</w:t>
      </w:r>
    </w:p>
    <w:p w14:paraId="74AA78B5" w14:textId="4C496261"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 xml:space="preserve">A fejlesztő értékelés kulcsszerepet játszik a beszéd- és nyelvi zavarral küzdő tanulók </w:t>
      </w:r>
      <w:r w:rsidRPr="0015685D">
        <w:rPr>
          <w:rFonts w:ascii="Times New Roman" w:hAnsi="Times New Roman" w:cs="Times New Roman"/>
          <w:b/>
          <w:bCs/>
        </w:rPr>
        <w:t>önbizalmának</w:t>
      </w:r>
      <w:r w:rsidRPr="0015685D">
        <w:rPr>
          <w:rFonts w:ascii="Times New Roman" w:hAnsi="Times New Roman" w:cs="Times New Roman"/>
        </w:rPr>
        <w:t xml:space="preserve"> és </w:t>
      </w:r>
      <w:r w:rsidRPr="0015685D">
        <w:rPr>
          <w:rFonts w:ascii="Times New Roman" w:hAnsi="Times New Roman" w:cs="Times New Roman"/>
          <w:b/>
          <w:bCs/>
        </w:rPr>
        <w:t>helyes önértékelésének</w:t>
      </w:r>
      <w:r w:rsidRPr="0015685D">
        <w:rPr>
          <w:rFonts w:ascii="Times New Roman" w:hAnsi="Times New Roman" w:cs="Times New Roman"/>
        </w:rPr>
        <w:t xml:space="preserve"> kialakításában és fenntartásában.</w:t>
      </w:r>
    </w:p>
    <w:p w14:paraId="7402C8C7"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Egészségügyi és pedagógiai célú habilitáció, rehabilitáció</w:t>
      </w:r>
    </w:p>
    <w:p w14:paraId="29DD649E"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beszédfogyatékos sajátos nevelési igényű (SNI) tanuló a tanórák mellett, a szakértői bizottság javaslatának megfelelő mértékben, részt vesz egészségügyi és pedagógiai célú habilitációs és rehabilitációs foglalkozásokon.</w:t>
      </w:r>
    </w:p>
    <w:p w14:paraId="2D69D1A6"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foglalkozások megszervezésénél figyelembe kell venni a szakértői bizottság által meghatározott fejlesztési területeket, az ellátó gyógypedagógus szakirányát, valamint a tanuló képességstruktúráját és viselkedési jellemzőit.</w:t>
      </w:r>
    </w:p>
    <w:p w14:paraId="4F9C956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foglalkozások tartalmát a szakértői véleményben rögzített vizsgálati eredmények, az iskolai gyógypedagógus kiegészítő vizsgálatai, illetve szükség esetén a pedagógusok által végzett pedagógiai felmérések alapján készített </w:t>
      </w:r>
      <w:r w:rsidRPr="0015685D">
        <w:rPr>
          <w:rFonts w:ascii="Times New Roman" w:hAnsi="Times New Roman" w:cs="Times New Roman"/>
          <w:b/>
          <w:bCs/>
        </w:rPr>
        <w:t>egyéni fejlesztési terv</w:t>
      </w:r>
      <w:r w:rsidRPr="0015685D">
        <w:rPr>
          <w:rFonts w:ascii="Times New Roman" w:hAnsi="Times New Roman" w:cs="Times New Roman"/>
        </w:rPr>
        <w:t xml:space="preserve"> határozza meg.</w:t>
      </w:r>
    </w:p>
    <w:p w14:paraId="451BC6C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habilitációs-rehabilitációs ellátást biztosító logopédia szakos vagy szakirányos gyógypedagógus feladata, hogy a fejlesztési szükségleteket a tanuló képességeihez igazítva összehangolja a tantárgyi célokkal, és erről rendszeresen egyeztessen az osztálytanítóval, szaktanárokkal.</w:t>
      </w:r>
    </w:p>
    <w:p w14:paraId="55A511D6"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foglalkozások megvalósulhatnak osztálytermen belül vagy kívül, egyéni és kiscsoportos formában egyaránt. Az együttműködő szakemberek legalább negyedévente közösen áttekintik az egyéni fejlesztési terv megvalósulását, értékelik az eredményeket, és szükség esetén módosítják a középtávú célokat.</w:t>
      </w:r>
    </w:p>
    <w:p w14:paraId="38AA2745"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egyéni fejlesztési terv</w:t>
      </w:r>
      <w:r w:rsidRPr="0015685D">
        <w:rPr>
          <w:rFonts w:ascii="Times New Roman" w:hAnsi="Times New Roman" w:cs="Times New Roman"/>
        </w:rPr>
        <w:t xml:space="preserve"> tartalmazza:</w:t>
      </w:r>
    </w:p>
    <w:p w14:paraId="72B14473" w14:textId="77777777" w:rsidR="00957501" w:rsidRPr="0015685D" w:rsidRDefault="00957501" w:rsidP="0063505E">
      <w:pPr>
        <w:pStyle w:val="NormlWeb"/>
        <w:numPr>
          <w:ilvl w:val="0"/>
          <w:numId w:val="4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erősségeit és nehézségeit,</w:t>
      </w:r>
    </w:p>
    <w:p w14:paraId="159BED6F" w14:textId="77777777" w:rsidR="00957501" w:rsidRPr="0015685D" w:rsidRDefault="00957501" w:rsidP="0063505E">
      <w:pPr>
        <w:pStyle w:val="NormlWeb"/>
        <w:numPr>
          <w:ilvl w:val="0"/>
          <w:numId w:val="4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vizsgálati eredményekre épülő közép- és rövid távú célokat,</w:t>
      </w:r>
    </w:p>
    <w:p w14:paraId="19F08655" w14:textId="77777777" w:rsidR="00957501" w:rsidRPr="0015685D" w:rsidRDefault="00957501" w:rsidP="0063505E">
      <w:pPr>
        <w:pStyle w:val="NormlWeb"/>
        <w:numPr>
          <w:ilvl w:val="0"/>
          <w:numId w:val="4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célokhoz vezető lépéseket,</w:t>
      </w:r>
    </w:p>
    <w:p w14:paraId="3B5E1789" w14:textId="77777777" w:rsidR="00957501" w:rsidRPr="0015685D" w:rsidRDefault="00957501" w:rsidP="0063505E">
      <w:pPr>
        <w:pStyle w:val="NormlWeb"/>
        <w:numPr>
          <w:ilvl w:val="0"/>
          <w:numId w:val="4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fejlesztőeszközöket és a fejlesztés helyszínét.</w:t>
      </w:r>
    </w:p>
    <w:p w14:paraId="23B9C680"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fő fejlesztési területek a beszédfogyatékos SNI tanulók számára:</w:t>
      </w:r>
    </w:p>
    <w:p w14:paraId="2900ED46" w14:textId="77777777" w:rsidR="00957501" w:rsidRPr="0015685D" w:rsidRDefault="00957501" w:rsidP="0063505E">
      <w:pPr>
        <w:pStyle w:val="NormlWeb"/>
        <w:numPr>
          <w:ilvl w:val="0"/>
          <w:numId w:val="43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beszéd- és nyelvi képességek fejlesztése,</w:t>
      </w:r>
    </w:p>
    <w:p w14:paraId="239B68EE" w14:textId="77777777" w:rsidR="00957501" w:rsidRPr="0015685D" w:rsidRDefault="00957501" w:rsidP="0063505E">
      <w:pPr>
        <w:pStyle w:val="NormlWeb"/>
        <w:numPr>
          <w:ilvl w:val="0"/>
          <w:numId w:val="43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nyelvi készségekhez szorosan kapcsolódó kognitív funkciók fejlesztése,</w:t>
      </w:r>
    </w:p>
    <w:p w14:paraId="1C15256A" w14:textId="77777777" w:rsidR="00957501" w:rsidRPr="0015685D" w:rsidRDefault="00957501" w:rsidP="0063505E">
      <w:pPr>
        <w:pStyle w:val="NormlWeb"/>
        <w:numPr>
          <w:ilvl w:val="0"/>
          <w:numId w:val="43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tanulási teljesítmények fejlesztése és a reedukáció.</w:t>
      </w:r>
    </w:p>
    <w:p w14:paraId="72491AC3" w14:textId="291FC198"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7994A11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Magasabb évfolyamba lépés feltételei</w:t>
      </w:r>
    </w:p>
    <w:p w14:paraId="55F44804"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akkor léphet magasabb évfolyamba, ha az előírt tanulmányi követelményeket teljesítette.</w:t>
      </w:r>
    </w:p>
    <w:p w14:paraId="177BB3DF"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 iskola igazgatója a szülő kérésére, legfeljebb egy alkalommal engedélyezheti az első évfolyam megismétlését, akkor is, ha a tanuló sikeresen teljesítette a követelményeket. Ebben az esetben a tanuló nem kap bizonyítványt az ismételt évfolyamról.</w:t>
      </w:r>
    </w:p>
    <w:p w14:paraId="7FB0337F"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 a tanuló nem teljesítette az évfolyamra előírt követelményeket, tanulmányait évfolyamismétléssel folytathatja.</w:t>
      </w:r>
    </w:p>
    <w:p w14:paraId="25B485E6"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 a tanuló a következő tanév kezdetéig nem teljesítette a követelményeket, de a nevelőtestület halasztást adott a vizsgára, az engedélyezett határidőig felsőbb évfolyamon is folytathatja tanulmányait.</w:t>
      </w:r>
    </w:p>
    <w:p w14:paraId="19819EA6"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évfolyam megismétlése nem tagadható meg abban az iskolában, ahol a tanuló jogviszonyban áll.</w:t>
      </w:r>
    </w:p>
    <w:p w14:paraId="1CB014D5"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kérésére az iskola igazgatója köteles segítséget nyújtani ahhoz, hogy tanulmányait másik intézményben folytathassa.</w:t>
      </w:r>
    </w:p>
    <w:p w14:paraId="2A1BF0A5"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igazgatója engedélyezheti, hogy a tanuló két vagy több évfolyam követelményeit egy tanév alatt, vagy az előírtnál rövidebb idő alatt teljesítse.</w:t>
      </w:r>
    </w:p>
    <w:p w14:paraId="0CEBA570"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 a tanulónak egy tanévben a mulasztása meghaladja a 250 tanítási órát, vagy egy tantárgyból a tanórák 30%-át, és emiatt nem volt értékelhető, az év végén nem minősíthető, kivéve, ha a nevelőtestület engedélyez osztályozóvizsgát.</w:t>
      </w:r>
    </w:p>
    <w:p w14:paraId="473675B4"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osztályozóvizsga letételét a nevelőtestület megtagadhatja, ha az igazolatlan mulasztások száma meghaladja a 20 tanórát, és az iskola eleget tett a szülő értesítési kötelezettségének.</w:t>
      </w:r>
    </w:p>
    <w:p w14:paraId="0F4E6731"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 a tanuló mulasztása már félévre eléri a meghatározott mértéket, és emiatt nem volt értékelhető, félévkor osztályozóvizsgát kell tennie.</w:t>
      </w:r>
    </w:p>
    <w:p w14:paraId="4DD96C63"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 az év végén nem minősíthető, tanulmányait évfolyamismétléssel folytatja.</w:t>
      </w:r>
    </w:p>
    <w:p w14:paraId="291FE48A" w14:textId="7777777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Osztályozóvizsga után tanulmányait folytathatja az egyéni munkarendben tanuló, valamint az a tanuló, aki rövidebb idő alatt teljesíti több évfolyam követelményeit.</w:t>
      </w:r>
    </w:p>
    <w:p w14:paraId="36B153BD" w14:textId="7CD81257" w:rsidR="00957501" w:rsidRPr="0015685D" w:rsidRDefault="00957501" w:rsidP="0063505E">
      <w:pPr>
        <w:pStyle w:val="NormlWeb"/>
        <w:numPr>
          <w:ilvl w:val="0"/>
          <w:numId w:val="4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bizonyítványát az iskola semmilyen indokkal nem tagadhatja meg.</w:t>
      </w:r>
    </w:p>
    <w:p w14:paraId="084496F5" w14:textId="77777777" w:rsidR="00957501" w:rsidRPr="0015685D" w:rsidRDefault="00957501" w:rsidP="00957501">
      <w:pPr>
        <w:pStyle w:val="NormlWeb"/>
        <w:spacing w:before="0" w:beforeAutospacing="0" w:after="0" w:afterAutospacing="0" w:line="360" w:lineRule="auto"/>
        <w:ind w:left="720"/>
        <w:jc w:val="both"/>
        <w:rPr>
          <w:rFonts w:ascii="Times New Roman" w:hAnsi="Times New Roman" w:cs="Times New Roman"/>
        </w:rPr>
      </w:pPr>
    </w:p>
    <w:p w14:paraId="74CF7FED" w14:textId="7482C696" w:rsidR="00957501" w:rsidRPr="0015685D" w:rsidRDefault="00957501" w:rsidP="00957501">
      <w:pPr>
        <w:pStyle w:val="NormlWeb"/>
        <w:spacing w:before="0" w:beforeAutospacing="0" w:after="0" w:afterAutospacing="0" w:line="360" w:lineRule="auto"/>
        <w:ind w:left="720"/>
        <w:jc w:val="both"/>
        <w:rPr>
          <w:rFonts w:ascii="Times New Roman" w:hAnsi="Times New Roman" w:cs="Times New Roman"/>
          <w:b/>
        </w:rPr>
      </w:pPr>
      <w:r w:rsidRPr="0015685D">
        <w:rPr>
          <w:rFonts w:ascii="Times New Roman" w:hAnsi="Times New Roman" w:cs="Times New Roman"/>
          <w:b/>
        </w:rPr>
        <w:t>Egyéni munkarend</w:t>
      </w:r>
    </w:p>
    <w:p w14:paraId="576BA234"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Ha a tanuló egyéni adottsága vagy sajátos helyzete indokolja, és ez a fejlődése, tanulmányainak eredményes folytatása és befejezése szempontjából előnyös, a tankötelezettség teljesítéséhez </w:t>
      </w:r>
      <w:r w:rsidRPr="0015685D">
        <w:rPr>
          <w:rStyle w:val="Kiemels2"/>
          <w:rFonts w:ascii="Times New Roman" w:hAnsi="Times New Roman" w:cs="Times New Roman"/>
        </w:rPr>
        <w:t>határozott időre</w:t>
      </w:r>
      <w:r w:rsidRPr="0015685D">
        <w:rPr>
          <w:rFonts w:ascii="Times New Roman" w:hAnsi="Times New Roman" w:cs="Times New Roman"/>
        </w:rPr>
        <w:t xml:space="preserve"> egyéni munkarend kérelmezhető.</w:t>
      </w:r>
    </w:p>
    <w:p w14:paraId="573A9B0D"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egyéni munkarend engedélyezéséről az Oktatási Hivatal (OH) dönt.</w:t>
      </w:r>
    </w:p>
    <w:p w14:paraId="7E5B2CB7"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 eljárás során az OH megkeresheti a gyámhatóságot, a gyermekjóléti szolgálatot, az iskola igazgatóját, valamint – gyermekvédelmi gondoskodásban részesülő tanuló esetén – a gyermekvédelmi gyámot.</w:t>
      </w:r>
    </w:p>
    <w:p w14:paraId="0ACF775F"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Külföldi tanulmányok ideje alatt a tanuló magyarországi tanulói jogviszonya szünetel, kivéve, ha tanulmányait egyéni munkarend keretében Magyarországon folytatja.</w:t>
      </w:r>
    </w:p>
    <w:p w14:paraId="542339F9"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Külföldi tartózkodás miatt egyéni munkarendben tanuló diák esetében az igazgató dönthet úgy, hogy a félévi minősítés mellőzhető; ekkor a tanuló kizárólag tanév végén tesz számot tudásáról.</w:t>
      </w:r>
    </w:p>
    <w:p w14:paraId="6673E3B7"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egyéni munkarenddel rendelkező tanulót – az iskolai vagy azon kívüli gyakorlati képzés kivételével – fel kell menteni az iskola valamennyi kötelező tanórai foglalkozása alól.</w:t>
      </w:r>
    </w:p>
    <w:p w14:paraId="06F3D0A8" w14:textId="77777777"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Ha a tanuló beilleszkedési, tanulási, magatartási nehézséggel vagy sajátos nevelési igénnyel rendelkezik, a szakértői bizottság véleménye alapján, illetve súlyos betegség esetén egyéni munkarend keretében tanulmányokat folytathat. Ebben az esetben az iskola tanulónként, az osztályok heti időkeretén felül, átlagosan </w:t>
      </w:r>
      <w:r w:rsidRPr="0015685D">
        <w:rPr>
          <w:rFonts w:ascii="Times New Roman" w:hAnsi="Times New Roman" w:cs="Times New Roman"/>
          <w:b/>
        </w:rPr>
        <w:t>heti tíz órát</w:t>
      </w:r>
      <w:r w:rsidRPr="0015685D">
        <w:rPr>
          <w:rFonts w:ascii="Times New Roman" w:hAnsi="Times New Roman" w:cs="Times New Roman"/>
        </w:rPr>
        <w:t xml:space="preserve"> biztosít az egyéni foglalkozás keretében történő felkészítésre.</w:t>
      </w:r>
    </w:p>
    <w:p w14:paraId="52986318" w14:textId="5F5A5813" w:rsidR="00957501" w:rsidRPr="0015685D" w:rsidRDefault="00957501" w:rsidP="0063505E">
      <w:pPr>
        <w:pStyle w:val="NormlWeb"/>
        <w:numPr>
          <w:ilvl w:val="0"/>
          <w:numId w:val="4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Sajátos nevelési igény miatti egyéni munkarend esetén az említett időkereten belül kell biztosítani az egészségügyi és pedagógiai célú habilitációs, rehabilitációs foglalkozásokat. Az időkeret az egyes hetek és tanulók között átcsoportosítható.</w:t>
      </w:r>
    </w:p>
    <w:p w14:paraId="27F1B156" w14:textId="47D76922"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2DE921FB" w14:textId="2A53E52A"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08D95502" w14:textId="77777777" w:rsidR="00957501" w:rsidRPr="0015685D" w:rsidRDefault="00957501" w:rsidP="0015685D">
      <w:pPr>
        <w:pStyle w:val="Cmsor1"/>
      </w:pPr>
      <w:bookmarkStart w:id="116" w:name="_Toc205454254"/>
      <w:r w:rsidRPr="0015685D">
        <w:t>Az iskolai beszámoltatás, az ismeretek számonkérésének követelményei és formái</w:t>
      </w:r>
      <w:bookmarkEnd w:id="116"/>
    </w:p>
    <w:p w14:paraId="149EF2BD" w14:textId="77777777" w:rsidR="00957501" w:rsidRPr="0015685D" w:rsidRDefault="00957501" w:rsidP="0015685D">
      <w:pPr>
        <w:pStyle w:val="Cmsor2"/>
      </w:pPr>
      <w:bookmarkStart w:id="117" w:name="_Toc205454255"/>
      <w:r w:rsidRPr="0015685D">
        <w:t>Általános követelmények</w:t>
      </w:r>
      <w:bookmarkEnd w:id="117"/>
    </w:p>
    <w:p w14:paraId="30D2FB4D"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Szóbeli beszámolóknál</w:t>
      </w:r>
      <w:r w:rsidRPr="0015685D">
        <w:rPr>
          <w:rFonts w:ascii="Times New Roman" w:hAnsi="Times New Roman" w:cs="Times New Roman"/>
        </w:rPr>
        <w:t xml:space="preserve"> a helyes tantárgyi tartalmakon túl az alábbiak elvártak:</w:t>
      </w:r>
    </w:p>
    <w:p w14:paraId="28FF8D1E" w14:textId="77777777" w:rsidR="00957501" w:rsidRPr="0015685D" w:rsidRDefault="00957501" w:rsidP="0063505E">
      <w:pPr>
        <w:pStyle w:val="NormlWeb"/>
        <w:numPr>
          <w:ilvl w:val="0"/>
          <w:numId w:val="4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nyelvtanilag és stilisztikailag helyes kifejezésmód és mondatszerkesztés,</w:t>
      </w:r>
    </w:p>
    <w:p w14:paraId="6ED59110" w14:textId="77777777" w:rsidR="00957501" w:rsidRPr="0015685D" w:rsidRDefault="00957501" w:rsidP="0063505E">
      <w:pPr>
        <w:pStyle w:val="NormlWeb"/>
        <w:numPr>
          <w:ilvl w:val="0"/>
          <w:numId w:val="4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évfolyamtól függően két-három, illetve több mondatból álló, összefüggő előadásmód.</w:t>
      </w:r>
    </w:p>
    <w:p w14:paraId="122AF280"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Írásbeli munkáknál</w:t>
      </w:r>
      <w:r w:rsidRPr="0015685D">
        <w:rPr>
          <w:rFonts w:ascii="Times New Roman" w:hAnsi="Times New Roman" w:cs="Times New Roman"/>
        </w:rPr>
        <w:t xml:space="preserve"> minden esetben elvárás:</w:t>
      </w:r>
    </w:p>
    <w:p w14:paraId="14A5CA55" w14:textId="77777777" w:rsidR="00957501" w:rsidRPr="0015685D" w:rsidRDefault="00957501" w:rsidP="0063505E">
      <w:pPr>
        <w:pStyle w:val="NormlWeb"/>
        <w:numPr>
          <w:ilvl w:val="0"/>
          <w:numId w:val="4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áttekinthető, rendezett külalak,</w:t>
      </w:r>
    </w:p>
    <w:p w14:paraId="374FCA57" w14:textId="77777777" w:rsidR="00957501" w:rsidRPr="0015685D" w:rsidRDefault="00957501" w:rsidP="0063505E">
      <w:pPr>
        <w:pStyle w:val="NormlWeb"/>
        <w:numPr>
          <w:ilvl w:val="0"/>
          <w:numId w:val="4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helyesírási szabályoknak megfelelő írásmód.</w:t>
      </w:r>
    </w:p>
    <w:p w14:paraId="5344A305" w14:textId="49C30F82"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Törekedni kell arra, hogy félévenként és tantárgyanként minden tanulónak legyen legalább egy szóbeli felelete.</w:t>
      </w:r>
    </w:p>
    <w:p w14:paraId="0B2EE9AF"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beszámoltatási formák súly szerinti sorrendje</w:t>
      </w:r>
    </w:p>
    <w:p w14:paraId="21C7A38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 értékelés szempontjából csökkenő sorrendben:</w:t>
      </w:r>
    </w:p>
    <w:p w14:paraId="02D89044"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témazáró dolgozatok,</w:t>
      </w:r>
    </w:p>
    <w:p w14:paraId="4923329B"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felmérő dolgozatok,</w:t>
      </w:r>
    </w:p>
    <w:p w14:paraId="66593D19"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szóbeli feleletek,</w:t>
      </w:r>
    </w:p>
    <w:p w14:paraId="0889E24B"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röpdolgozatok,</w:t>
      </w:r>
    </w:p>
    <w:p w14:paraId="2CBB148A"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rendszeres órai munka,</w:t>
      </w:r>
    </w:p>
    <w:p w14:paraId="200FBBF1"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házi dolgozatok,</w:t>
      </w:r>
    </w:p>
    <w:p w14:paraId="16A9BCCF" w14:textId="77777777" w:rsidR="00957501" w:rsidRPr="0015685D" w:rsidRDefault="00957501" w:rsidP="0063505E">
      <w:pPr>
        <w:pStyle w:val="NormlWeb"/>
        <w:numPr>
          <w:ilvl w:val="0"/>
          <w:numId w:val="4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egyéb teljesítményformák.</w:t>
      </w:r>
    </w:p>
    <w:p w14:paraId="08BD03C8" w14:textId="533ACE4F"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5646B412" w14:textId="77777777" w:rsidR="00957501" w:rsidRPr="0015685D" w:rsidRDefault="00957501" w:rsidP="0015685D">
      <w:pPr>
        <w:pStyle w:val="Cmsor2"/>
      </w:pPr>
      <w:bookmarkStart w:id="118" w:name="_Toc205454256"/>
      <w:r w:rsidRPr="0015685D">
        <w:t>Sajátos nevelési igényű (SNI) és beilleszkedési, tanulási, magatartási nehézséggel (BTM) küzdő tanulók számonkérése</w:t>
      </w:r>
      <w:bookmarkEnd w:id="118"/>
    </w:p>
    <w:p w14:paraId="7176FB04"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számonkérés formája és módja minden esetben a hatályos jogszabályok és a szakértői véleményben foglaltak szerint történik.</w:t>
      </w:r>
    </w:p>
    <w:p w14:paraId="7C88B88B" w14:textId="071BD8B9"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241CA283"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számonkérés formái</w:t>
      </w:r>
    </w:p>
    <w:p w14:paraId="7993325C" w14:textId="77777777" w:rsidR="00957501" w:rsidRPr="0015685D" w:rsidRDefault="00957501" w:rsidP="0063505E">
      <w:pPr>
        <w:pStyle w:val="NormlWeb"/>
        <w:numPr>
          <w:ilvl w:val="0"/>
          <w:numId w:val="4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Cs/>
        </w:rPr>
        <w:t>Szóbeli számonkérés</w:t>
      </w:r>
    </w:p>
    <w:p w14:paraId="1EFFEB29" w14:textId="77777777" w:rsidR="00957501" w:rsidRPr="0015685D" w:rsidRDefault="00957501" w:rsidP="0063505E">
      <w:pPr>
        <w:pStyle w:val="NormlWeb"/>
        <w:numPr>
          <w:ilvl w:val="0"/>
          <w:numId w:val="4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Cs/>
        </w:rPr>
        <w:t>Írásbeli számonkérés</w:t>
      </w:r>
    </w:p>
    <w:p w14:paraId="5AED418F" w14:textId="77777777" w:rsidR="00957501" w:rsidRPr="0015685D" w:rsidRDefault="00957501" w:rsidP="0063505E">
      <w:pPr>
        <w:pStyle w:val="NormlWeb"/>
        <w:numPr>
          <w:ilvl w:val="0"/>
          <w:numId w:val="4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Cs/>
        </w:rPr>
        <w:t>Gyakorlati beszámolás</w:t>
      </w:r>
    </w:p>
    <w:p w14:paraId="5AF8F798" w14:textId="77777777" w:rsidR="00957501" w:rsidRPr="0015685D" w:rsidRDefault="00957501" w:rsidP="0063505E">
      <w:pPr>
        <w:pStyle w:val="NormlWeb"/>
        <w:numPr>
          <w:ilvl w:val="0"/>
          <w:numId w:val="4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Cs/>
        </w:rPr>
        <w:t>Digitális mérés</w:t>
      </w:r>
    </w:p>
    <w:p w14:paraId="1C3F6A99" w14:textId="105E6062"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47E92408"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Szóbeli beszámolás fajtái</w:t>
      </w:r>
    </w:p>
    <w:p w14:paraId="56182670"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felelet adott tananyagból vagy memoriterből,</w:t>
      </w:r>
    </w:p>
    <w:p w14:paraId="7787873A"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feladat szóbeli megoldása,</w:t>
      </w:r>
    </w:p>
    <w:p w14:paraId="255BB588"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kiselőadás, beszámoló,</w:t>
      </w:r>
    </w:p>
    <w:p w14:paraId="4A4FE6D1"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gyűjtő- és kutatómunka eredményének ismertetése,</w:t>
      </w:r>
    </w:p>
    <w:p w14:paraId="7656B38B"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grafikonok, diagramok, statisztikai adatok vagy egyéb elemzések ismertetése,</w:t>
      </w:r>
    </w:p>
    <w:p w14:paraId="7732D09B"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önálló vélemény megfogalmazása,</w:t>
      </w:r>
    </w:p>
    <w:p w14:paraId="7379C6E9" w14:textId="77777777" w:rsidR="00957501" w:rsidRPr="0015685D" w:rsidRDefault="00957501" w:rsidP="0063505E">
      <w:pPr>
        <w:pStyle w:val="NormlWeb"/>
        <w:numPr>
          <w:ilvl w:val="0"/>
          <w:numId w:val="4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egyéb tanórai szereplés.</w:t>
      </w:r>
    </w:p>
    <w:p w14:paraId="21D0DB8C" w14:textId="40709D7D"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648349EC"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Írásbeli beszámoltatás fajtái</w:t>
      </w:r>
    </w:p>
    <w:p w14:paraId="1BB7C831"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kompetenciamérés (az alkalmazó tudást méri),</w:t>
      </w:r>
    </w:p>
    <w:p w14:paraId="7487B107"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témazáró dolgozat (egy-egy téma befejezése után),</w:t>
      </w:r>
    </w:p>
    <w:p w14:paraId="149F4059"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felmérő dolgozat (két-három tananyag összekapcsolásakor),</w:t>
      </w:r>
    </w:p>
    <w:p w14:paraId="3C7451E7"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diagnosztizáló mérés (a tananyag elsajátításának eredményességét méri),</w:t>
      </w:r>
    </w:p>
    <w:p w14:paraId="5576CDE7"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10–20 perces röpdolgozat (írásbeli felelet),</w:t>
      </w:r>
    </w:p>
    <w:p w14:paraId="49C5FF98" w14:textId="77777777" w:rsidR="00957501" w:rsidRPr="0015685D" w:rsidRDefault="00957501" w:rsidP="0063505E">
      <w:pPr>
        <w:pStyle w:val="NormlWeb"/>
        <w:numPr>
          <w:ilvl w:val="0"/>
          <w:numId w:val="4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házi dolgozat.</w:t>
      </w:r>
    </w:p>
    <w:p w14:paraId="4BEB3A8B" w14:textId="1A0E4136"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1A31B58C"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Gyakorlati beszámoltatás</w:t>
      </w:r>
    </w:p>
    <w:p w14:paraId="000E878B" w14:textId="77777777" w:rsidR="00957501" w:rsidRPr="0015685D" w:rsidRDefault="00957501" w:rsidP="0063505E">
      <w:pPr>
        <w:pStyle w:val="NormlWeb"/>
        <w:numPr>
          <w:ilvl w:val="0"/>
          <w:numId w:val="4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egyéni produkció bemutatása (pl. rajz, műalkotás, munkadarab, tornagyakorlat, számítógépes munka),</w:t>
      </w:r>
    </w:p>
    <w:p w14:paraId="48727E24" w14:textId="77777777" w:rsidR="00957501" w:rsidRPr="0015685D" w:rsidRDefault="00957501" w:rsidP="0063505E">
      <w:pPr>
        <w:pStyle w:val="NormlWeb"/>
        <w:numPr>
          <w:ilvl w:val="0"/>
          <w:numId w:val="4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kísérletek, mérések elvégzése,</w:t>
      </w:r>
    </w:p>
    <w:p w14:paraId="6B5E1015" w14:textId="77777777" w:rsidR="00957501" w:rsidRPr="0015685D" w:rsidRDefault="00957501" w:rsidP="0063505E">
      <w:pPr>
        <w:pStyle w:val="NormlWeb"/>
        <w:numPr>
          <w:ilvl w:val="0"/>
          <w:numId w:val="4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projektmunka bemutatása (összetett, több tantárgyat átfogó, tanórán kívüli tevékenység),</w:t>
      </w:r>
    </w:p>
    <w:p w14:paraId="129BD76A" w14:textId="77777777" w:rsidR="00957501" w:rsidRPr="0015685D" w:rsidRDefault="00957501" w:rsidP="0063505E">
      <w:pPr>
        <w:pStyle w:val="NormlWeb"/>
        <w:numPr>
          <w:ilvl w:val="0"/>
          <w:numId w:val="4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alsó tagozaton a készségtárgyak (ének, rajz, technika, testnevelés) esetében kizárólag gyakorlati beszámoltatás történik,</w:t>
      </w:r>
    </w:p>
    <w:p w14:paraId="7FA3B2A1" w14:textId="77777777" w:rsidR="00957501" w:rsidRPr="0015685D" w:rsidRDefault="00957501" w:rsidP="0063505E">
      <w:pPr>
        <w:pStyle w:val="NormlWeb"/>
        <w:numPr>
          <w:ilvl w:val="0"/>
          <w:numId w:val="4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felső tagozaton a készségtárgyaknál – a testnevelés kivételével – minden beszámoltatási forma előfordulhat.</w:t>
      </w:r>
    </w:p>
    <w:p w14:paraId="4608C260" w14:textId="2153BE59"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p>
    <w:p w14:paraId="5915A854"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Értékelési szempontok</w:t>
      </w:r>
    </w:p>
    <w:p w14:paraId="2EE774FC" w14:textId="77777777"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munkájának értékelésekor a tantervi követelményeken túl figyelembe kell venni:</w:t>
      </w:r>
    </w:p>
    <w:p w14:paraId="007FB28E" w14:textId="77777777" w:rsidR="00957501" w:rsidRPr="0015685D" w:rsidRDefault="00957501" w:rsidP="0063505E">
      <w:pPr>
        <w:pStyle w:val="NormlWeb"/>
        <w:numPr>
          <w:ilvl w:val="0"/>
          <w:numId w:val="4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egyéni adottságait,</w:t>
      </w:r>
    </w:p>
    <w:p w14:paraId="3DF19E3E" w14:textId="77777777" w:rsidR="00957501" w:rsidRPr="0015685D" w:rsidRDefault="00957501" w:rsidP="0063505E">
      <w:pPr>
        <w:pStyle w:val="NormlWeb"/>
        <w:numPr>
          <w:ilvl w:val="0"/>
          <w:numId w:val="4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képességeihez mért aktivitását,</w:t>
      </w:r>
    </w:p>
    <w:p w14:paraId="79509440" w14:textId="77777777" w:rsidR="00957501" w:rsidRPr="0015685D" w:rsidRDefault="00957501" w:rsidP="0063505E">
      <w:pPr>
        <w:pStyle w:val="NormlWeb"/>
        <w:numPr>
          <w:ilvl w:val="0"/>
          <w:numId w:val="4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kezdeményezőkészségét,</w:t>
      </w:r>
    </w:p>
    <w:p w14:paraId="23545DDA" w14:textId="77777777" w:rsidR="00957501" w:rsidRPr="0015685D" w:rsidRDefault="00957501" w:rsidP="0063505E">
      <w:pPr>
        <w:pStyle w:val="NormlWeb"/>
        <w:numPr>
          <w:ilvl w:val="0"/>
          <w:numId w:val="4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érdeklődését.</w:t>
      </w:r>
    </w:p>
    <w:p w14:paraId="76A13EBF" w14:textId="48E94156" w:rsidR="00957501" w:rsidRPr="0015685D" w:rsidRDefault="00957501" w:rsidP="0095750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értékelés történhet egyéni vagy csoportos formában is.</w:t>
      </w:r>
    </w:p>
    <w:p w14:paraId="1C4E7919"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b/>
          <w:bCs/>
        </w:rPr>
      </w:pPr>
    </w:p>
    <w:p w14:paraId="75293F3D"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b/>
          <w:bCs/>
        </w:rPr>
      </w:pPr>
    </w:p>
    <w:p w14:paraId="7469CD75" w14:textId="73E361BB" w:rsidR="00C5148F" w:rsidRPr="0015685D" w:rsidRDefault="00C5148F" w:rsidP="0015685D">
      <w:pPr>
        <w:pStyle w:val="Cmsor1"/>
      </w:pPr>
      <w:bookmarkStart w:id="119" w:name="_Toc205454257"/>
      <w:r w:rsidRPr="0015685D">
        <w:t>Az otthoni felkészüléshez előírt írásbeli és szóbeli feladatok meghatározása</w:t>
      </w:r>
      <w:bookmarkEnd w:id="119"/>
    </w:p>
    <w:p w14:paraId="19FC0681"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nevelőtestület álláspontja szerint a tanulási folyamatban a </w:t>
      </w:r>
      <w:r w:rsidRPr="0015685D">
        <w:rPr>
          <w:rFonts w:ascii="Times New Roman" w:hAnsi="Times New Roman" w:cs="Times New Roman"/>
          <w:b/>
          <w:bCs/>
        </w:rPr>
        <w:t>szóbeli, írásbeli és gyakorlati feladatok</w:t>
      </w:r>
      <w:r w:rsidRPr="0015685D">
        <w:rPr>
          <w:rFonts w:ascii="Times New Roman" w:hAnsi="Times New Roman" w:cs="Times New Roman"/>
        </w:rPr>
        <w:t xml:space="preserve"> egyaránt fontos szerepet töltenek be. Az egyes tantárgyak jellegéből adódóan ezek aránya eltérő lehet. Az otthoni feladatok kijelölésének módja a szaktanár és a tanító szakmai kompetenciájába tartozik, azonban a következő alapelvek betartása kötelező.</w:t>
      </w:r>
    </w:p>
    <w:p w14:paraId="74924639"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Általános alapelvek</w:t>
      </w:r>
    </w:p>
    <w:p w14:paraId="2A9CDDDD" w14:textId="77777777" w:rsidR="00C5148F" w:rsidRPr="0015685D" w:rsidRDefault="00C5148F" w:rsidP="0063505E">
      <w:pPr>
        <w:pStyle w:val="NormlWeb"/>
        <w:numPr>
          <w:ilvl w:val="0"/>
          <w:numId w:val="4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Egy tantárgyból kijelölt otthoni szóbeli és/vagy írásbeli feladat mennyisége </w:t>
      </w:r>
      <w:r w:rsidRPr="0015685D">
        <w:rPr>
          <w:rFonts w:ascii="Times New Roman" w:hAnsi="Times New Roman" w:cs="Times New Roman"/>
          <w:b/>
          <w:bCs/>
        </w:rPr>
        <w:t>átlagos képességű tanulók esetén</w:t>
      </w:r>
      <w:r w:rsidRPr="0015685D">
        <w:rPr>
          <w:rFonts w:ascii="Times New Roman" w:hAnsi="Times New Roman" w:cs="Times New Roman"/>
        </w:rPr>
        <w:t xml:space="preserve"> nem haladhatja meg a </w:t>
      </w:r>
      <w:r w:rsidRPr="0015685D">
        <w:rPr>
          <w:rFonts w:ascii="Times New Roman" w:hAnsi="Times New Roman" w:cs="Times New Roman"/>
          <w:b/>
          <w:bCs/>
        </w:rPr>
        <w:t>30 perc</w:t>
      </w:r>
      <w:r w:rsidRPr="0015685D">
        <w:rPr>
          <w:rFonts w:ascii="Times New Roman" w:hAnsi="Times New Roman" w:cs="Times New Roman"/>
        </w:rPr>
        <w:t xml:space="preserve"> felkészülési időt.</w:t>
      </w:r>
    </w:p>
    <w:p w14:paraId="5EF82327" w14:textId="77777777" w:rsidR="00C5148F" w:rsidRPr="0015685D" w:rsidRDefault="00C5148F" w:rsidP="0063505E">
      <w:pPr>
        <w:pStyle w:val="NormlWeb"/>
        <w:numPr>
          <w:ilvl w:val="0"/>
          <w:numId w:val="4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 xml:space="preserve">A napi otthoni (vagy napköziben, iskolaotthonban, tanulószobán végzett) felkészülés teljes ideje </w:t>
      </w:r>
      <w:r w:rsidRPr="0015685D">
        <w:rPr>
          <w:rFonts w:ascii="Times New Roman" w:hAnsi="Times New Roman" w:cs="Times New Roman"/>
          <w:b/>
          <w:bCs/>
        </w:rPr>
        <w:t>nem haladhatja meg az 1–1,5 órát</w:t>
      </w:r>
      <w:r w:rsidRPr="0015685D">
        <w:rPr>
          <w:rFonts w:ascii="Times New Roman" w:hAnsi="Times New Roman" w:cs="Times New Roman"/>
        </w:rPr>
        <w:t>.</w:t>
      </w:r>
    </w:p>
    <w:p w14:paraId="70696E06" w14:textId="77777777" w:rsidR="00C5148F" w:rsidRPr="0015685D" w:rsidRDefault="00C5148F" w:rsidP="0063505E">
      <w:pPr>
        <w:pStyle w:val="NormlWeb"/>
        <w:numPr>
          <w:ilvl w:val="0"/>
          <w:numId w:val="4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tanulók eltérő tanulási képességeire tekintettel a feladatok kijelölésekor </w:t>
      </w:r>
      <w:r w:rsidRPr="0015685D">
        <w:rPr>
          <w:rFonts w:ascii="Times New Roman" w:hAnsi="Times New Roman" w:cs="Times New Roman"/>
          <w:b/>
          <w:bCs/>
        </w:rPr>
        <w:t>differenciálásra</w:t>
      </w:r>
      <w:r w:rsidRPr="0015685D">
        <w:rPr>
          <w:rFonts w:ascii="Times New Roman" w:hAnsi="Times New Roman" w:cs="Times New Roman"/>
        </w:rPr>
        <w:t xml:space="preserve"> kell törekedni.</w:t>
      </w:r>
    </w:p>
    <w:p w14:paraId="17AEDABD" w14:textId="77777777" w:rsidR="00C5148F" w:rsidRPr="0015685D" w:rsidRDefault="00C5148F" w:rsidP="0063505E">
      <w:pPr>
        <w:pStyle w:val="NormlWeb"/>
        <w:numPr>
          <w:ilvl w:val="0"/>
          <w:numId w:val="4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Hétvégi pihenőnapokra és iskolai szünetekre</w:t>
      </w:r>
      <w:r w:rsidRPr="0015685D">
        <w:rPr>
          <w:rFonts w:ascii="Times New Roman" w:hAnsi="Times New Roman" w:cs="Times New Roman"/>
        </w:rPr>
        <w:t xml:space="preserve"> is adható házi feladat, de annak mennyisége nem haladhatja meg a tanítási napokon szokásos mértéket.</w:t>
      </w:r>
    </w:p>
    <w:p w14:paraId="2A0A3032" w14:textId="77777777" w:rsidR="00C5148F" w:rsidRPr="0015685D" w:rsidRDefault="00C5148F" w:rsidP="0063505E">
      <w:pPr>
        <w:pStyle w:val="NormlWeb"/>
        <w:numPr>
          <w:ilvl w:val="0"/>
          <w:numId w:val="4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Készségtárgyakból</w:t>
      </w:r>
      <w:r w:rsidRPr="0015685D">
        <w:rPr>
          <w:rFonts w:ascii="Times New Roman" w:hAnsi="Times New Roman" w:cs="Times New Roman"/>
        </w:rPr>
        <w:t xml:space="preserve"> is adható otthoni feladat (pl. kutató- vagy gyűjtőmunka, órai feladat befejezése).</w:t>
      </w:r>
    </w:p>
    <w:p w14:paraId="63E7B618"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házi feladat ellenőrzése és értékelése</w:t>
      </w:r>
    </w:p>
    <w:p w14:paraId="4B419EF2" w14:textId="77777777" w:rsidR="00C5148F" w:rsidRPr="0015685D" w:rsidRDefault="00C5148F" w:rsidP="0063505E">
      <w:pPr>
        <w:pStyle w:val="NormlWeb"/>
        <w:numPr>
          <w:ilvl w:val="0"/>
          <w:numId w:val="4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Minden kijelölt házi feladatot a pedagógus köteles </w:t>
      </w:r>
      <w:r w:rsidRPr="0015685D">
        <w:rPr>
          <w:rFonts w:ascii="Times New Roman" w:hAnsi="Times New Roman" w:cs="Times New Roman"/>
          <w:b/>
          <w:bCs/>
        </w:rPr>
        <w:t>ellenőrizni és értékelni</w:t>
      </w:r>
      <w:r w:rsidRPr="0015685D">
        <w:rPr>
          <w:rFonts w:ascii="Times New Roman" w:hAnsi="Times New Roman" w:cs="Times New Roman"/>
        </w:rPr>
        <w:t>.</w:t>
      </w:r>
    </w:p>
    <w:p w14:paraId="2F7B76CB" w14:textId="5F2731A5" w:rsidR="00C5148F" w:rsidRPr="0015685D" w:rsidRDefault="00C5148F" w:rsidP="0063505E">
      <w:pPr>
        <w:pStyle w:val="NormlWeb"/>
        <w:numPr>
          <w:ilvl w:val="0"/>
          <w:numId w:val="4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házi feladat hiánya esetén a pedagógus, </w:t>
      </w:r>
      <w:r w:rsidRPr="0015685D">
        <w:rPr>
          <w:rFonts w:ascii="Times New Roman" w:hAnsi="Times New Roman" w:cs="Times New Roman"/>
          <w:b/>
          <w:bCs/>
        </w:rPr>
        <w:t>figyelmeztetést, szaktanári bejegyzést</w:t>
      </w:r>
      <w:r w:rsidRPr="0015685D">
        <w:rPr>
          <w:rFonts w:ascii="Times New Roman" w:hAnsi="Times New Roman" w:cs="Times New Roman"/>
        </w:rPr>
        <w:t xml:space="preserve"> adhat, szükség esetén más, arányos pedagógiai intézkedést alkalmazhat.</w:t>
      </w:r>
    </w:p>
    <w:p w14:paraId="2E890B29" w14:textId="77777777" w:rsidR="00C5148F" w:rsidRPr="0015685D" w:rsidRDefault="00C5148F" w:rsidP="0063505E">
      <w:pPr>
        <w:pStyle w:val="NormlWeb"/>
        <w:numPr>
          <w:ilvl w:val="0"/>
          <w:numId w:val="4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Sorozatos hiány esetén – a jogszabályi keretek betartásával – </w:t>
      </w:r>
      <w:r w:rsidRPr="0015685D">
        <w:rPr>
          <w:rFonts w:ascii="Times New Roman" w:hAnsi="Times New Roman" w:cs="Times New Roman"/>
          <w:b/>
          <w:bCs/>
        </w:rPr>
        <w:t>elégtelen érdemjegy</w:t>
      </w:r>
      <w:r w:rsidRPr="0015685D">
        <w:rPr>
          <w:rFonts w:ascii="Times New Roman" w:hAnsi="Times New Roman" w:cs="Times New Roman"/>
        </w:rPr>
        <w:t xml:space="preserve"> adható.</w:t>
      </w:r>
    </w:p>
    <w:p w14:paraId="5A7DED53" w14:textId="77777777" w:rsidR="00C5148F" w:rsidRPr="0015685D" w:rsidRDefault="00C5148F" w:rsidP="0063505E">
      <w:pPr>
        <w:pStyle w:val="NormlWeb"/>
        <w:numPr>
          <w:ilvl w:val="0"/>
          <w:numId w:val="4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Fonts w:ascii="Times New Roman" w:hAnsi="Times New Roman" w:cs="Times New Roman"/>
          <w:b/>
          <w:bCs/>
        </w:rPr>
        <w:t>szorgalmi (nem kötelező)</w:t>
      </w:r>
      <w:r w:rsidRPr="0015685D">
        <w:rPr>
          <w:rFonts w:ascii="Times New Roman" w:hAnsi="Times New Roman" w:cs="Times New Roman"/>
        </w:rPr>
        <w:t xml:space="preserve"> házi feladatokat is értékelni kell, és indokolt esetben jutalmazni (pl. pluszjegy, dicséret).</w:t>
      </w:r>
    </w:p>
    <w:p w14:paraId="2C06634B"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Szorgalmi feladatok</w:t>
      </w:r>
    </w:p>
    <w:p w14:paraId="0C1BFB6E" w14:textId="77777777" w:rsidR="00C5148F" w:rsidRPr="0015685D" w:rsidRDefault="00C5148F" w:rsidP="0063505E">
      <w:pPr>
        <w:pStyle w:val="NormlWeb"/>
        <w:numPr>
          <w:ilvl w:val="0"/>
          <w:numId w:val="45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versenyre készülő, illetve a tantárgy iránt kiemelten érdeklődő tanulóknak egyéni választásuk alapján szorgalmi feladat adható.</w:t>
      </w:r>
    </w:p>
    <w:p w14:paraId="288973DE" w14:textId="56CA090E" w:rsidR="00C5148F" w:rsidRPr="0015685D" w:rsidRDefault="00C5148F" w:rsidP="0063505E">
      <w:pPr>
        <w:pStyle w:val="NormlWeb"/>
        <w:numPr>
          <w:ilvl w:val="0"/>
          <w:numId w:val="45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pedagógus javasolhat szorgalmi feladatot, amely lehetőséget biztosít a tehetség kibontakoztatására és az önálló ismeretszerzésre.</w:t>
      </w:r>
    </w:p>
    <w:p w14:paraId="1FCA486A" w14:textId="77777777" w:rsidR="00C5148F" w:rsidRPr="0015685D" w:rsidRDefault="00C5148F" w:rsidP="00C5148F">
      <w:pPr>
        <w:pStyle w:val="NormlWeb"/>
        <w:spacing w:before="0" w:beforeAutospacing="0" w:after="0" w:afterAutospacing="0" w:line="360" w:lineRule="auto"/>
        <w:ind w:left="720"/>
        <w:jc w:val="both"/>
        <w:rPr>
          <w:rFonts w:ascii="Times New Roman" w:hAnsi="Times New Roman" w:cs="Times New Roman"/>
        </w:rPr>
      </w:pPr>
    </w:p>
    <w:p w14:paraId="4F18D80B" w14:textId="77777777" w:rsidR="00C5148F" w:rsidRPr="0015685D" w:rsidRDefault="00C5148F" w:rsidP="0015685D">
      <w:pPr>
        <w:pStyle w:val="Cmsor1"/>
      </w:pPr>
      <w:bookmarkStart w:id="120" w:name="_Toc205454258"/>
      <w:r w:rsidRPr="0015685D">
        <w:t>Csoportbontások és egyéb foglalkozások szervezési elvei</w:t>
      </w:r>
      <w:bookmarkEnd w:id="120"/>
    </w:p>
    <w:p w14:paraId="072502DA" w14:textId="77777777" w:rsidR="00C5148F" w:rsidRPr="0015685D" w:rsidRDefault="00C5148F" w:rsidP="0015685D">
      <w:pPr>
        <w:pStyle w:val="Cmsor2"/>
      </w:pPr>
      <w:bookmarkStart w:id="121" w:name="_Toc205454259"/>
      <w:r w:rsidRPr="0015685D">
        <w:t>Csoportbontások szervezési elvei</w:t>
      </w:r>
      <w:bookmarkEnd w:id="121"/>
    </w:p>
    <w:p w14:paraId="31EB2B68"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a csoportbontások megszervezése során a tanulók hatékonyabb fejlődése és a tanítási-tanulási folyamat eredményessége érdekében az alábbi elveket tartja irányadónak:</w:t>
      </w:r>
    </w:p>
    <w:p w14:paraId="25ECEFD4" w14:textId="77777777" w:rsidR="00C5148F" w:rsidRPr="0015685D" w:rsidRDefault="00C5148F" w:rsidP="0063505E">
      <w:pPr>
        <w:pStyle w:val="NormlWeb"/>
        <w:numPr>
          <w:ilvl w:val="0"/>
          <w:numId w:val="4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Képesség és tanulási stílus szerinti szervezés:</w:t>
      </w:r>
      <w:r w:rsidRPr="0015685D">
        <w:rPr>
          <w:rFonts w:ascii="Times New Roman" w:hAnsi="Times New Roman" w:cs="Times New Roman"/>
        </w:rPr>
        <w:t xml:space="preserve"> lehetőség szerint közel azonos képességű és tanulási szemléletű tanulók kerüljenek egy csoportba, elősegítve ezzel a folyamatos tanítási és tanulási lehetőséget mindenki számára.</w:t>
      </w:r>
    </w:p>
    <w:p w14:paraId="0DB95097" w14:textId="77777777" w:rsidR="00C5148F" w:rsidRPr="0015685D" w:rsidRDefault="00C5148F" w:rsidP="0063505E">
      <w:pPr>
        <w:pStyle w:val="NormlWeb"/>
        <w:numPr>
          <w:ilvl w:val="0"/>
          <w:numId w:val="4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Nevelési szempontok figyelembevétele:</w:t>
      </w:r>
      <w:r w:rsidRPr="0015685D">
        <w:rPr>
          <w:rFonts w:ascii="Times New Roman" w:hAnsi="Times New Roman" w:cs="Times New Roman"/>
        </w:rPr>
        <w:t xml:space="preserve"> a csoportösszeállítás során a tanulók személyiségfejlődése, együttműködési készsége, motivációja és neveltségi szintje is fontos tényező.</w:t>
      </w:r>
    </w:p>
    <w:p w14:paraId="195569A7" w14:textId="77777777" w:rsidR="00C5148F" w:rsidRPr="0015685D" w:rsidRDefault="00C5148F" w:rsidP="0063505E">
      <w:pPr>
        <w:pStyle w:val="NormlWeb"/>
        <w:numPr>
          <w:ilvl w:val="0"/>
          <w:numId w:val="4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Tantárgyi eredmények:</w:t>
      </w:r>
      <w:r w:rsidRPr="0015685D">
        <w:rPr>
          <w:rFonts w:ascii="Times New Roman" w:hAnsi="Times New Roman" w:cs="Times New Roman"/>
        </w:rPr>
        <w:t xml:space="preserve"> a korábbi teljesítmények és tantárgyi kompetenciák elemzése segíti a kiegyensúlyozott csoportok kialakítását.</w:t>
      </w:r>
    </w:p>
    <w:p w14:paraId="7CC2F95D" w14:textId="77777777" w:rsidR="00C5148F" w:rsidRPr="0015685D" w:rsidRDefault="00C5148F" w:rsidP="0063505E">
      <w:pPr>
        <w:pStyle w:val="NormlWeb"/>
        <w:numPr>
          <w:ilvl w:val="0"/>
          <w:numId w:val="4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Szülői igények:</w:t>
      </w:r>
      <w:r w:rsidRPr="0015685D">
        <w:rPr>
          <w:rFonts w:ascii="Times New Roman" w:hAnsi="Times New Roman" w:cs="Times New Roman"/>
        </w:rPr>
        <w:t xml:space="preserve"> a szülők véleményét és javaslatait – a szakmai szempontokkal összhangban – az iskola figyelembe veszi.</w:t>
      </w:r>
    </w:p>
    <w:p w14:paraId="2373D7A9" w14:textId="7F0FFC7A" w:rsidR="00C5148F" w:rsidRPr="0015685D" w:rsidRDefault="00C5148F" w:rsidP="0063505E">
      <w:pPr>
        <w:pStyle w:val="NormlWeb"/>
        <w:numPr>
          <w:ilvl w:val="0"/>
          <w:numId w:val="4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Optimális létszám biztosítása:</w:t>
      </w:r>
      <w:r w:rsidRPr="0015685D">
        <w:rPr>
          <w:rFonts w:ascii="Times New Roman" w:hAnsi="Times New Roman" w:cs="Times New Roman"/>
        </w:rPr>
        <w:t xml:space="preserve"> a hatékony munka érdekében a csoportok létszámát a rendelkezésre álló pedagóguskapacitás, a tantermi adottságok és a tantárgyi követelmények figyelembevételével alakítjuk ki.</w:t>
      </w:r>
    </w:p>
    <w:p w14:paraId="2E25264B" w14:textId="77777777" w:rsidR="00C5148F" w:rsidRPr="0015685D" w:rsidRDefault="00C5148F" w:rsidP="00D54B2F">
      <w:pPr>
        <w:pStyle w:val="2szintfejlesztsialterlet"/>
        <w:rPr>
          <w:rFonts w:ascii="Times New Roman" w:hAnsi="Times New Roman" w:cs="Times New Roman"/>
        </w:rPr>
      </w:pPr>
      <w:r w:rsidRPr="0015685D">
        <w:rPr>
          <w:rFonts w:ascii="Times New Roman" w:hAnsi="Times New Roman" w:cs="Times New Roman"/>
        </w:rPr>
        <w:t>Egyéb foglalkozások</w:t>
      </w:r>
    </w:p>
    <w:p w14:paraId="623AD20D"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az egyéni képességfejlesztés és a tanulói tehetség kibontakoztatása érdekében az alábbi egyéb foglalkozásokat szervezi:</w:t>
      </w:r>
    </w:p>
    <w:p w14:paraId="05992F84" w14:textId="77777777" w:rsidR="00C5148F" w:rsidRPr="0015685D" w:rsidRDefault="00C5148F" w:rsidP="0063505E">
      <w:pPr>
        <w:pStyle w:val="NormlWeb"/>
        <w:numPr>
          <w:ilvl w:val="0"/>
          <w:numId w:val="45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Tehetséggondozó, felzárkóztató és egyéni foglalkozások</w:t>
      </w:r>
    </w:p>
    <w:p w14:paraId="60C098EB" w14:textId="77777777" w:rsidR="00C5148F" w:rsidRPr="0015685D" w:rsidRDefault="00C5148F" w:rsidP="0063505E">
      <w:pPr>
        <w:pStyle w:val="NormlWeb"/>
        <w:numPr>
          <w:ilvl w:val="1"/>
          <w:numId w:val="4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Céljuk a tanulók kiemelkedő képességeinek fejlesztése, illetve a tanulmányi lemaradások pótlása, a tanulási nehézségek csökkentése.</w:t>
      </w:r>
    </w:p>
    <w:p w14:paraId="57B75187" w14:textId="77777777" w:rsidR="00C5148F" w:rsidRPr="0015685D" w:rsidRDefault="00C5148F" w:rsidP="0063505E">
      <w:pPr>
        <w:pStyle w:val="NormlWeb"/>
        <w:numPr>
          <w:ilvl w:val="0"/>
          <w:numId w:val="45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Szakkörök</w:t>
      </w:r>
    </w:p>
    <w:p w14:paraId="2EBF7FEF" w14:textId="77777777" w:rsidR="00C5148F" w:rsidRPr="0015685D" w:rsidRDefault="00C5148F" w:rsidP="0063505E">
      <w:pPr>
        <w:pStyle w:val="NormlWeb"/>
        <w:numPr>
          <w:ilvl w:val="0"/>
          <w:numId w:val="456"/>
        </w:numPr>
        <w:spacing w:before="0" w:beforeAutospacing="0" w:after="0" w:afterAutospacing="0" w:line="360" w:lineRule="auto"/>
        <w:ind w:left="1418"/>
        <w:jc w:val="both"/>
        <w:rPr>
          <w:rFonts w:ascii="Times New Roman" w:hAnsi="Times New Roman" w:cs="Times New Roman"/>
        </w:rPr>
      </w:pPr>
      <w:r w:rsidRPr="0015685D">
        <w:rPr>
          <w:rFonts w:ascii="Times New Roman" w:hAnsi="Times New Roman" w:cs="Times New Roman"/>
        </w:rPr>
        <w:t>A szakkörök a tanulók érdeklődésének, tehetségének kibontakoztatását szolgálják.</w:t>
      </w:r>
    </w:p>
    <w:p w14:paraId="039BD024" w14:textId="77777777" w:rsidR="00C5148F" w:rsidRPr="0015685D" w:rsidRDefault="00C5148F" w:rsidP="0063505E">
      <w:pPr>
        <w:pStyle w:val="NormlWeb"/>
        <w:numPr>
          <w:ilvl w:val="0"/>
          <w:numId w:val="456"/>
        </w:numPr>
        <w:spacing w:before="0" w:beforeAutospacing="0" w:after="0" w:afterAutospacing="0" w:line="360" w:lineRule="auto"/>
        <w:ind w:left="1418"/>
        <w:jc w:val="both"/>
        <w:rPr>
          <w:rFonts w:ascii="Times New Roman" w:hAnsi="Times New Roman" w:cs="Times New Roman"/>
        </w:rPr>
      </w:pPr>
      <w:r w:rsidRPr="0015685D">
        <w:rPr>
          <w:rFonts w:ascii="Times New Roman" w:hAnsi="Times New Roman" w:cs="Times New Roman"/>
        </w:rPr>
        <w:t>A szakkörök indításáról minden tanév elején – a felmerülő igények és az iskola lehetőségeinek figyelembevételével – a nevelőtestület dönt.</w:t>
      </w:r>
    </w:p>
    <w:p w14:paraId="0B8CA02A" w14:textId="77777777" w:rsidR="00C5148F" w:rsidRPr="0015685D" w:rsidRDefault="00C5148F" w:rsidP="0063505E">
      <w:pPr>
        <w:pStyle w:val="NormlWeb"/>
        <w:numPr>
          <w:ilvl w:val="0"/>
          <w:numId w:val="456"/>
        </w:numPr>
        <w:spacing w:before="0" w:beforeAutospacing="0" w:after="0" w:afterAutospacing="0" w:line="360" w:lineRule="auto"/>
        <w:ind w:left="1418"/>
        <w:jc w:val="both"/>
        <w:rPr>
          <w:rFonts w:ascii="Times New Roman" w:hAnsi="Times New Roman" w:cs="Times New Roman"/>
        </w:rPr>
      </w:pPr>
      <w:r w:rsidRPr="0015685D">
        <w:rPr>
          <w:rFonts w:ascii="Times New Roman" w:hAnsi="Times New Roman" w:cs="Times New Roman"/>
          <w:b/>
          <w:bCs/>
        </w:rPr>
        <w:t>Kezdeményezés:</w:t>
      </w:r>
      <w:r w:rsidRPr="0015685D">
        <w:rPr>
          <w:rFonts w:ascii="Times New Roman" w:hAnsi="Times New Roman" w:cs="Times New Roman"/>
        </w:rPr>
        <w:t xml:space="preserve"> a szakkör indítását a pedagógus írásban kezdeményezheti az igazgatónál legkésőbb szeptember 5-ig.</w:t>
      </w:r>
    </w:p>
    <w:p w14:paraId="2CE92FBE" w14:textId="77777777" w:rsidR="00C5148F" w:rsidRPr="0015685D" w:rsidRDefault="00C5148F" w:rsidP="0063505E">
      <w:pPr>
        <w:pStyle w:val="NormlWeb"/>
        <w:numPr>
          <w:ilvl w:val="0"/>
          <w:numId w:val="456"/>
        </w:numPr>
        <w:spacing w:before="0" w:beforeAutospacing="0" w:after="0" w:afterAutospacing="0" w:line="360" w:lineRule="auto"/>
        <w:ind w:left="1418"/>
        <w:jc w:val="both"/>
        <w:rPr>
          <w:rFonts w:ascii="Times New Roman" w:hAnsi="Times New Roman" w:cs="Times New Roman"/>
        </w:rPr>
      </w:pPr>
      <w:r w:rsidRPr="0015685D">
        <w:rPr>
          <w:rFonts w:ascii="Times New Roman" w:hAnsi="Times New Roman" w:cs="Times New Roman"/>
          <w:b/>
          <w:bCs/>
        </w:rPr>
        <w:t>Indítás feltételei:</w:t>
      </w:r>
    </w:p>
    <w:p w14:paraId="08D9669E" w14:textId="77777777" w:rsidR="00C5148F" w:rsidRPr="0015685D" w:rsidRDefault="00C5148F" w:rsidP="0063505E">
      <w:pPr>
        <w:pStyle w:val="NormlWeb"/>
        <w:numPr>
          <w:ilvl w:val="2"/>
          <w:numId w:val="4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igazgatói jóváhagyás,</w:t>
      </w:r>
    </w:p>
    <w:p w14:paraId="17425FAB" w14:textId="77777777" w:rsidR="00C5148F" w:rsidRPr="0015685D" w:rsidRDefault="00C5148F" w:rsidP="0063505E">
      <w:pPr>
        <w:pStyle w:val="NormlWeb"/>
        <w:numPr>
          <w:ilvl w:val="2"/>
          <w:numId w:val="4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legalább 10 regisztrált tanuló,</w:t>
      </w:r>
    </w:p>
    <w:p w14:paraId="685CD34C" w14:textId="77777777" w:rsidR="00C5148F" w:rsidRPr="0015685D" w:rsidRDefault="00C5148F" w:rsidP="0063505E">
      <w:pPr>
        <w:pStyle w:val="NormlWeb"/>
        <w:numPr>
          <w:ilvl w:val="2"/>
          <w:numId w:val="4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szakköri foglalkozástervezet benyújtása és jóváhagyása.</w:t>
      </w:r>
    </w:p>
    <w:p w14:paraId="4C2302F2" w14:textId="03D040C4" w:rsidR="00C5148F" w:rsidRPr="0015685D" w:rsidRDefault="00C5148F" w:rsidP="0063505E">
      <w:pPr>
        <w:pStyle w:val="NormlWeb"/>
        <w:numPr>
          <w:ilvl w:val="2"/>
          <w:numId w:val="455"/>
        </w:numPr>
        <w:spacing w:before="0" w:beforeAutospacing="0" w:after="0" w:afterAutospacing="0" w:line="360" w:lineRule="auto"/>
        <w:ind w:left="1418"/>
        <w:jc w:val="both"/>
        <w:rPr>
          <w:rFonts w:ascii="Times New Roman" w:hAnsi="Times New Roman" w:cs="Times New Roman"/>
        </w:rPr>
      </w:pPr>
      <w:r w:rsidRPr="0015685D">
        <w:rPr>
          <w:rFonts w:ascii="Times New Roman" w:hAnsi="Times New Roman" w:cs="Times New Roman"/>
          <w:b/>
          <w:bCs/>
        </w:rPr>
        <w:t>Részvétel szabályai:</w:t>
      </w:r>
      <w:r w:rsidRPr="0015685D">
        <w:rPr>
          <w:rFonts w:ascii="Times New Roman" w:hAnsi="Times New Roman" w:cs="Times New Roman"/>
        </w:rPr>
        <w:t xml:space="preserve"> a szakköri foglalkozásról a tanuló – a pedagógus javaslatára, igazgatói döntéssel – kizárható, ha magatartásával zavarja vagy akadályozza az órák rendjét.</w:t>
      </w:r>
    </w:p>
    <w:p w14:paraId="67514231" w14:textId="2B0D8FB8" w:rsidR="00C5148F" w:rsidRPr="0015685D" w:rsidRDefault="00C5148F" w:rsidP="00C5148F">
      <w:pPr>
        <w:pStyle w:val="NormlWeb"/>
        <w:spacing w:before="0" w:beforeAutospacing="0" w:after="0" w:afterAutospacing="0" w:line="360" w:lineRule="auto"/>
        <w:ind w:left="1418"/>
        <w:jc w:val="both"/>
        <w:rPr>
          <w:rFonts w:ascii="Times New Roman" w:hAnsi="Times New Roman" w:cs="Times New Roman"/>
          <w:b/>
          <w:bCs/>
        </w:rPr>
      </w:pPr>
    </w:p>
    <w:p w14:paraId="424F3CEB" w14:textId="77777777" w:rsidR="00C5148F" w:rsidRPr="0015685D" w:rsidRDefault="00C5148F" w:rsidP="00C5148F">
      <w:pPr>
        <w:pStyle w:val="NormlWeb"/>
        <w:spacing w:before="0" w:beforeAutospacing="0" w:after="0" w:afterAutospacing="0" w:line="360" w:lineRule="auto"/>
        <w:ind w:left="1418"/>
        <w:jc w:val="both"/>
        <w:rPr>
          <w:rFonts w:ascii="Times New Roman" w:hAnsi="Times New Roman" w:cs="Times New Roman"/>
        </w:rPr>
      </w:pPr>
    </w:p>
    <w:p w14:paraId="4ECDA85D" w14:textId="2B5FC907" w:rsidR="00C5148F" w:rsidRPr="0015685D" w:rsidRDefault="00C5148F" w:rsidP="00D54B2F">
      <w:pPr>
        <w:pStyle w:val="2szintfejlesztsialterlet"/>
        <w:rPr>
          <w:rFonts w:ascii="Times New Roman" w:hAnsi="Times New Roman" w:cs="Times New Roman"/>
        </w:rPr>
      </w:pPr>
      <w:r w:rsidRPr="0015685D">
        <w:rPr>
          <w:rFonts w:ascii="Times New Roman" w:hAnsi="Times New Roman" w:cs="Times New Roman"/>
        </w:rPr>
        <w:t>Versenyek, vetélkedők, bemutatók</w:t>
      </w:r>
    </w:p>
    <w:p w14:paraId="0F3898D7"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kiemelt feladatának tekinti a tanulók tehetségének kibontakoztatását és az iskolai közösségi élet gazdagítását.</w:t>
      </w:r>
    </w:p>
    <w:p w14:paraId="42C0C855" w14:textId="324B5640"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Ennek érdekében évente több alkalommal szervezünk tanulmányi, művészeti és sportversenyeket, vetélkedőket, valamint tanulmányi és művészeti bemutatókat.</w:t>
      </w:r>
    </w:p>
    <w:p w14:paraId="78D248D5" w14:textId="77777777" w:rsidR="00C5148F" w:rsidRPr="0015685D" w:rsidRDefault="00C5148F" w:rsidP="0063505E">
      <w:pPr>
        <w:pStyle w:val="NormlWeb"/>
        <w:numPr>
          <w:ilvl w:val="0"/>
          <w:numId w:val="4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rendezvényekre </w:t>
      </w:r>
      <w:r w:rsidRPr="0015685D">
        <w:rPr>
          <w:rFonts w:ascii="Times New Roman" w:hAnsi="Times New Roman" w:cs="Times New Roman"/>
          <w:b/>
          <w:bCs/>
        </w:rPr>
        <w:t>előzetes jelentkezés</w:t>
      </w:r>
      <w:r w:rsidRPr="0015685D">
        <w:rPr>
          <w:rFonts w:ascii="Times New Roman" w:hAnsi="Times New Roman" w:cs="Times New Roman"/>
        </w:rPr>
        <w:t xml:space="preserve"> szükséges, amely történhet a felkészítő pedagógusnál vagy a szervező tanárnál.</w:t>
      </w:r>
    </w:p>
    <w:p w14:paraId="3640F90F" w14:textId="77777777" w:rsidR="00C5148F" w:rsidRPr="0015685D" w:rsidRDefault="00C5148F" w:rsidP="0063505E">
      <w:pPr>
        <w:pStyle w:val="NormlWeb"/>
        <w:numPr>
          <w:ilvl w:val="0"/>
          <w:numId w:val="4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versenyek és vetélkedők célja a tanulók kreativitásának, problémamegoldó képességének, együttműködésének és egészséges versenyszellemének fejlesztése.</w:t>
      </w:r>
    </w:p>
    <w:p w14:paraId="759F7AA7" w14:textId="77777777" w:rsidR="00C5148F" w:rsidRPr="0015685D" w:rsidRDefault="00C5148F" w:rsidP="0063505E">
      <w:pPr>
        <w:pStyle w:val="NormlWeb"/>
        <w:numPr>
          <w:ilvl w:val="0"/>
          <w:numId w:val="4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bemutatók alkalmat adnak a tanulói teljesítmények nyilvános elismerésére és a szülők bevonására az iskolai életbe.</w:t>
      </w:r>
    </w:p>
    <w:p w14:paraId="02316071" w14:textId="71A667DA"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p>
    <w:p w14:paraId="3B4D879F" w14:textId="77777777" w:rsidR="00C5148F" w:rsidRPr="0015685D" w:rsidRDefault="00C5148F" w:rsidP="00D54B2F">
      <w:pPr>
        <w:pStyle w:val="2szintfejlesztsialterlet"/>
        <w:rPr>
          <w:rFonts w:ascii="Times New Roman" w:hAnsi="Times New Roman" w:cs="Times New Roman"/>
        </w:rPr>
      </w:pPr>
      <w:r w:rsidRPr="0015685D">
        <w:rPr>
          <w:rFonts w:ascii="Times New Roman" w:hAnsi="Times New Roman" w:cs="Times New Roman"/>
        </w:rPr>
        <w:t>Fejlesztő foglalkozások</w:t>
      </w:r>
    </w:p>
    <w:p w14:paraId="2858BDED"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 a tanulók egyéni szükségleteinek megfelelően biztosítja a </w:t>
      </w:r>
      <w:r w:rsidRPr="0015685D">
        <w:rPr>
          <w:rFonts w:ascii="Times New Roman" w:hAnsi="Times New Roman" w:cs="Times New Roman"/>
          <w:b/>
          <w:bCs/>
        </w:rPr>
        <w:t>fejlesztő foglalkozásokat</w:t>
      </w:r>
      <w:r w:rsidRPr="0015685D">
        <w:rPr>
          <w:rFonts w:ascii="Times New Roman" w:hAnsi="Times New Roman" w:cs="Times New Roman"/>
        </w:rPr>
        <w:t xml:space="preserve"> a szakértői bizottság véleményében foglaltak szerint.</w:t>
      </w:r>
    </w:p>
    <w:p w14:paraId="6F7AEB6F" w14:textId="77777777" w:rsidR="00C5148F" w:rsidRPr="0015685D" w:rsidRDefault="00C5148F" w:rsidP="0063505E">
      <w:pPr>
        <w:pStyle w:val="NormlWeb"/>
        <w:numPr>
          <w:ilvl w:val="0"/>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Célcsoport:</w:t>
      </w:r>
    </w:p>
    <w:p w14:paraId="59A70652" w14:textId="77777777" w:rsidR="00C5148F" w:rsidRPr="0015685D" w:rsidRDefault="00C5148F" w:rsidP="0063505E">
      <w:pPr>
        <w:pStyle w:val="NormlWeb"/>
        <w:numPr>
          <w:ilvl w:val="1"/>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integráltan oktatott sajátos nevelési igényű tanulók,</w:t>
      </w:r>
    </w:p>
    <w:p w14:paraId="77AA6183" w14:textId="77777777" w:rsidR="00C5148F" w:rsidRPr="0015685D" w:rsidRDefault="00C5148F" w:rsidP="0063505E">
      <w:pPr>
        <w:pStyle w:val="NormlWeb"/>
        <w:numPr>
          <w:ilvl w:val="1"/>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beilleszkedési, tanulási, magatartási nehézségekkel küzdő tanulók.</w:t>
      </w:r>
    </w:p>
    <w:p w14:paraId="5E6BC3BE" w14:textId="77777777" w:rsidR="00C5148F" w:rsidRPr="0015685D" w:rsidRDefault="00C5148F" w:rsidP="0063505E">
      <w:pPr>
        <w:pStyle w:val="NormlWeb"/>
        <w:numPr>
          <w:ilvl w:val="0"/>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Foglalkozás típusa és formája:</w:t>
      </w:r>
    </w:p>
    <w:p w14:paraId="67413241" w14:textId="77777777" w:rsidR="00C5148F" w:rsidRPr="0015685D" w:rsidRDefault="00C5148F" w:rsidP="0063505E">
      <w:pPr>
        <w:pStyle w:val="NormlWeb"/>
        <w:numPr>
          <w:ilvl w:val="1"/>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egyéni vagy kiscsoportos fejlesztő foglalkozások,</w:t>
      </w:r>
    </w:p>
    <w:p w14:paraId="4B31C679" w14:textId="77777777" w:rsidR="00C5148F" w:rsidRPr="0015685D" w:rsidRDefault="00C5148F" w:rsidP="0063505E">
      <w:pPr>
        <w:pStyle w:val="NormlWeb"/>
        <w:numPr>
          <w:ilvl w:val="1"/>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logopédiai fejlesztés,</w:t>
      </w:r>
    </w:p>
    <w:p w14:paraId="4F97E826" w14:textId="77777777" w:rsidR="00C5148F" w:rsidRPr="0015685D" w:rsidRDefault="00C5148F" w:rsidP="0063505E">
      <w:pPr>
        <w:pStyle w:val="NormlWeb"/>
        <w:numPr>
          <w:ilvl w:val="1"/>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korrepetálás, felzárkóztató foglalkozás.</w:t>
      </w:r>
    </w:p>
    <w:p w14:paraId="11B1CBA1" w14:textId="77777777" w:rsidR="00C5148F" w:rsidRPr="0015685D" w:rsidRDefault="00C5148F" w:rsidP="0063505E">
      <w:pPr>
        <w:pStyle w:val="NormlWeb"/>
        <w:numPr>
          <w:ilvl w:val="0"/>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Ellátást végző szakemberek:</w:t>
      </w:r>
      <w:r w:rsidRPr="0015685D">
        <w:rPr>
          <w:rFonts w:ascii="Times New Roman" w:hAnsi="Times New Roman" w:cs="Times New Roman"/>
        </w:rPr>
        <w:t xml:space="preserve"> gyógypedagógus, fejlesztőpedagógus, logopédus; szükség esetén a szaktanárok és tanítók is részt vesznek a felzárkóztatásban.</w:t>
      </w:r>
    </w:p>
    <w:p w14:paraId="6CDDA073" w14:textId="77777777" w:rsidR="00C5148F" w:rsidRPr="0015685D" w:rsidRDefault="00C5148F" w:rsidP="0063505E">
      <w:pPr>
        <w:pStyle w:val="NormlWeb"/>
        <w:numPr>
          <w:ilvl w:val="0"/>
          <w:numId w:val="4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Cél:</w:t>
      </w:r>
      <w:r w:rsidRPr="0015685D">
        <w:rPr>
          <w:rFonts w:ascii="Times New Roman" w:hAnsi="Times New Roman" w:cs="Times New Roman"/>
        </w:rPr>
        <w:t xml:space="preserve"> a tanulók képességeinek fejlesztése, ismereti hiányok pótlása, tanulási nehézségek csökkentése.</w:t>
      </w:r>
    </w:p>
    <w:p w14:paraId="0D614821" w14:textId="6A55F331"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p>
    <w:p w14:paraId="6818C046" w14:textId="77777777" w:rsidR="00C5148F" w:rsidRPr="0015685D" w:rsidRDefault="00C5148F" w:rsidP="0015685D">
      <w:pPr>
        <w:pStyle w:val="Cmsor2"/>
      </w:pPr>
      <w:bookmarkStart w:id="122" w:name="_Toc205454260"/>
      <w:r w:rsidRPr="0015685D">
        <w:t>Egésznapos oktatás és 16 óra előtti foglalkozások</w:t>
      </w:r>
      <w:bookmarkEnd w:id="122"/>
    </w:p>
    <w:p w14:paraId="694B2430"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 – a szülői igényekre és a jogszabályi keretekre építve – az </w:t>
      </w:r>
      <w:r w:rsidRPr="0015685D">
        <w:rPr>
          <w:rFonts w:ascii="Times New Roman" w:hAnsi="Times New Roman" w:cs="Times New Roman"/>
          <w:b/>
          <w:bCs/>
        </w:rPr>
        <w:t>1–4. évfolyamon egésznapos iskolai nevelést-oktatást</w:t>
      </w:r>
      <w:r w:rsidRPr="0015685D">
        <w:rPr>
          <w:rFonts w:ascii="Times New Roman" w:hAnsi="Times New Roman" w:cs="Times New Roman"/>
        </w:rPr>
        <w:t xml:space="preserve"> biztosít.</w:t>
      </w:r>
    </w:p>
    <w:p w14:paraId="189536AB" w14:textId="0ED0FC76"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tanulóknak lehetőségük van a </w:t>
      </w:r>
      <w:r w:rsidRPr="0015685D">
        <w:rPr>
          <w:rFonts w:ascii="Times New Roman" w:hAnsi="Times New Roman" w:cs="Times New Roman"/>
          <w:b/>
          <w:bCs/>
        </w:rPr>
        <w:t>16 óra előtt megszervezett foglalkozásokon</w:t>
      </w:r>
      <w:r w:rsidRPr="0015685D">
        <w:rPr>
          <w:rFonts w:ascii="Times New Roman" w:hAnsi="Times New Roman" w:cs="Times New Roman"/>
        </w:rPr>
        <w:t xml:space="preserve"> való részvételre is.</w:t>
      </w:r>
    </w:p>
    <w:p w14:paraId="027204FA" w14:textId="7743B22B"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p>
    <w:p w14:paraId="7B171766" w14:textId="6DFB1A8F"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p>
    <w:p w14:paraId="5536DBF4" w14:textId="77777777" w:rsidR="00C5148F" w:rsidRPr="0015685D" w:rsidRDefault="00C5148F" w:rsidP="00C5148F">
      <w:pPr>
        <w:pStyle w:val="NormlWeb"/>
        <w:spacing w:before="0" w:beforeAutospacing="0" w:after="0" w:afterAutospacing="0" w:line="360" w:lineRule="auto"/>
        <w:jc w:val="both"/>
        <w:rPr>
          <w:rFonts w:ascii="Times New Roman" w:hAnsi="Times New Roman" w:cs="Times New Roman"/>
        </w:rPr>
      </w:pPr>
    </w:p>
    <w:p w14:paraId="2F5EED8D" w14:textId="77777777" w:rsidR="00C5148F" w:rsidRPr="0015685D" w:rsidRDefault="00C5148F" w:rsidP="0015685D">
      <w:pPr>
        <w:pStyle w:val="Cmsor2"/>
      </w:pPr>
      <w:bookmarkStart w:id="123" w:name="_Toc205454261"/>
      <w:r w:rsidRPr="0015685D">
        <w:lastRenderedPageBreak/>
        <w:t>Délutáni benntartózkodás és tanulószoba</w:t>
      </w:r>
      <w:bookmarkEnd w:id="123"/>
    </w:p>
    <w:p w14:paraId="67CC133C" w14:textId="77777777" w:rsidR="00C5148F" w:rsidRPr="0015685D" w:rsidRDefault="00C5148F" w:rsidP="0063505E">
      <w:pPr>
        <w:pStyle w:val="NormlWeb"/>
        <w:numPr>
          <w:ilvl w:val="0"/>
          <w:numId w:val="4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Tanulószoba:</w:t>
      </w:r>
      <w:r w:rsidRPr="0015685D">
        <w:rPr>
          <w:rFonts w:ascii="Times New Roman" w:hAnsi="Times New Roman" w:cs="Times New Roman"/>
        </w:rPr>
        <w:t xml:space="preserve"> a felső tagozatos tanulók számára biztosított délutáni foglalkozás, ahol nyugodt körülmények között végezhetik el házi feladataikat, készülhetnek a következő napra, és segítséget kaphatnak a tanulási nehézségeik leküzdésében.</w:t>
      </w:r>
    </w:p>
    <w:p w14:paraId="1B0ADCE9" w14:textId="77777777" w:rsidR="00C5148F" w:rsidRPr="0015685D" w:rsidRDefault="00C5148F" w:rsidP="0063505E">
      <w:pPr>
        <w:pStyle w:val="NormlWeb"/>
        <w:numPr>
          <w:ilvl w:val="0"/>
          <w:numId w:val="4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Programok:</w:t>
      </w:r>
      <w:r w:rsidRPr="0015685D">
        <w:rPr>
          <w:rFonts w:ascii="Times New Roman" w:hAnsi="Times New Roman" w:cs="Times New Roman"/>
        </w:rPr>
        <w:t xml:space="preserve"> szakkörök, sportfoglalkozások, előkészítők, tehetséggondozó és fejlesztő foglalkozások.</w:t>
      </w:r>
    </w:p>
    <w:p w14:paraId="0AC990A5" w14:textId="77777777" w:rsidR="00C5148F" w:rsidRPr="0015685D" w:rsidRDefault="00C5148F" w:rsidP="0063505E">
      <w:pPr>
        <w:pStyle w:val="NormlWeb"/>
        <w:numPr>
          <w:ilvl w:val="0"/>
          <w:numId w:val="4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Cél:</w:t>
      </w:r>
      <w:r w:rsidRPr="0015685D">
        <w:rPr>
          <w:rFonts w:ascii="Times New Roman" w:hAnsi="Times New Roman" w:cs="Times New Roman"/>
        </w:rPr>
        <w:t xml:space="preserve"> az önálló tanulási képesség fejlesztése, differenciált segítségnyújtás, tanulási technikák kialakítása, szabadidős tevékenységek irányítása.</w:t>
      </w:r>
    </w:p>
    <w:p w14:paraId="71BEADAE" w14:textId="77777777" w:rsidR="00C5148F" w:rsidRPr="0015685D" w:rsidRDefault="00C5148F" w:rsidP="0063505E">
      <w:pPr>
        <w:pStyle w:val="NormlWeb"/>
        <w:numPr>
          <w:ilvl w:val="0"/>
          <w:numId w:val="4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Légkör:</w:t>
      </w:r>
      <w:r w:rsidRPr="0015685D">
        <w:rPr>
          <w:rFonts w:ascii="Times New Roman" w:hAnsi="Times New Roman" w:cs="Times New Roman"/>
        </w:rPr>
        <w:t xml:space="preserve"> otthonos, támogató, társas kapcsolatokra építő közeg, amely hozzájárul a tanulók érzelmi biztonságához és motivációjához.</w:t>
      </w:r>
    </w:p>
    <w:p w14:paraId="3B19DEB4" w14:textId="1D19316E" w:rsidR="00C5148F" w:rsidRPr="0015685D" w:rsidRDefault="00C5148F" w:rsidP="0063505E">
      <w:pPr>
        <w:pStyle w:val="NormlWeb"/>
        <w:numPr>
          <w:ilvl w:val="0"/>
          <w:numId w:val="4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Szabadidős lehetőségek:</w:t>
      </w:r>
      <w:r w:rsidRPr="0015685D">
        <w:rPr>
          <w:rFonts w:ascii="Times New Roman" w:hAnsi="Times New Roman" w:cs="Times New Roman"/>
        </w:rPr>
        <w:t xml:space="preserve"> irányított szabadidős programok, játékos sport- és mozgáslehetőségek biztosítása.</w:t>
      </w:r>
    </w:p>
    <w:p w14:paraId="6A89FC22" w14:textId="77777777" w:rsidR="007C70E5" w:rsidRPr="0015685D" w:rsidRDefault="007C70E5" w:rsidP="007C70E5">
      <w:pPr>
        <w:pStyle w:val="NormlWeb"/>
        <w:spacing w:before="0" w:beforeAutospacing="0" w:after="0" w:afterAutospacing="0" w:line="360" w:lineRule="auto"/>
        <w:ind w:left="720"/>
        <w:jc w:val="both"/>
        <w:rPr>
          <w:rFonts w:ascii="Times New Roman" w:hAnsi="Times New Roman" w:cs="Times New Roman"/>
        </w:rPr>
      </w:pPr>
    </w:p>
    <w:p w14:paraId="77DEFF19" w14:textId="77777777" w:rsidR="00C5148F" w:rsidRPr="0015685D" w:rsidRDefault="00C5148F" w:rsidP="0015685D">
      <w:pPr>
        <w:pStyle w:val="Cmsor1"/>
      </w:pPr>
      <w:bookmarkStart w:id="124" w:name="_Toc205454262"/>
      <w:r w:rsidRPr="0015685D">
        <w:t>A nevelési és oktatási célok megvalósítását segítő tanítási órán kívüli tevékenységek</w:t>
      </w:r>
      <w:bookmarkEnd w:id="124"/>
    </w:p>
    <w:p w14:paraId="40ED6282"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a nevelési és oktatási célok eredményes megvalósítása érdekében a tanítási órákon kívül is változatos tanulásszervezési eljárásokat, programokat és foglalkozásokat kínál. Ezek a tevékenységek a tanulók személyiségének fejlesztését, közösségi élmények biztosítását, tehetségük kibontakoztatását és felzárkóztatásukat szolgálják.</w:t>
      </w:r>
    </w:p>
    <w:p w14:paraId="6DE8FBF3" w14:textId="538C78A6"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p>
    <w:p w14:paraId="1E169A9B" w14:textId="77777777" w:rsidR="00C5148F" w:rsidRPr="0015685D" w:rsidRDefault="00C5148F" w:rsidP="0015685D">
      <w:pPr>
        <w:pStyle w:val="Cmsor2"/>
      </w:pPr>
      <w:bookmarkStart w:id="125" w:name="_Toc205454263"/>
      <w:r w:rsidRPr="0015685D">
        <w:t>Hagyományőrző tevékenységek</w:t>
      </w:r>
      <w:bookmarkEnd w:id="125"/>
    </w:p>
    <w:p w14:paraId="6435F390"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tanévben iskolai ünnepségeket és megemlékezéseket szervezünk, amelyek hozzájárulnak a nemzeti, kulturális és iskolai identitás erősítéséhez:</w:t>
      </w:r>
    </w:p>
    <w:p w14:paraId="04CDD18E" w14:textId="77777777" w:rsidR="00C5148F" w:rsidRPr="0015685D" w:rsidRDefault="00C5148F" w:rsidP="0063505E">
      <w:pPr>
        <w:pStyle w:val="NormlWeb"/>
        <w:numPr>
          <w:ilvl w:val="0"/>
          <w:numId w:val="4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Tanévnyitó ünnepség</w:t>
      </w:r>
    </w:p>
    <w:p w14:paraId="66ECD9D3" w14:textId="77777777" w:rsidR="00C5148F" w:rsidRPr="0015685D" w:rsidRDefault="00C5148F" w:rsidP="0063505E">
      <w:pPr>
        <w:pStyle w:val="NormlWeb"/>
        <w:numPr>
          <w:ilvl w:val="0"/>
          <w:numId w:val="4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Zenei világnap</w:t>
      </w:r>
    </w:p>
    <w:p w14:paraId="28D7FA36" w14:textId="6FBC2365" w:rsidR="00C5148F" w:rsidRPr="0015685D" w:rsidRDefault="00C5148F" w:rsidP="0063505E">
      <w:pPr>
        <w:pStyle w:val="NormlWeb"/>
        <w:numPr>
          <w:ilvl w:val="0"/>
          <w:numId w:val="4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október 6. – az aradi vértanúk emléknapja</w:t>
      </w:r>
    </w:p>
    <w:p w14:paraId="17BC5BA7" w14:textId="6FB1234D" w:rsidR="00C5148F" w:rsidRPr="0015685D" w:rsidRDefault="00C5148F" w:rsidP="0063505E">
      <w:pPr>
        <w:pStyle w:val="NormlWeb"/>
        <w:numPr>
          <w:ilvl w:val="0"/>
          <w:numId w:val="4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október 23. – nemzeti ünnep</w:t>
      </w:r>
    </w:p>
    <w:p w14:paraId="3014E399" w14:textId="7777777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Elsős avató</w:t>
      </w:r>
    </w:p>
    <w:p w14:paraId="2C6C1FF7" w14:textId="7777777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Mikulás-nap, Krampuszvetélkedő</w:t>
      </w:r>
    </w:p>
    <w:p w14:paraId="4B130B7A" w14:textId="7777777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Karácsonyi ünnepség</w:t>
      </w:r>
    </w:p>
    <w:p w14:paraId="34AC271E" w14:textId="7777777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Farsang</w:t>
      </w:r>
    </w:p>
    <w:p w14:paraId="4B657952" w14:textId="7777777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Holokauszt emléknap</w:t>
      </w:r>
    </w:p>
    <w:p w14:paraId="15930678" w14:textId="07A44D47" w:rsidR="00C5148F" w:rsidRPr="0015685D" w:rsidRDefault="00C5148F" w:rsidP="0063505E">
      <w:pPr>
        <w:pStyle w:val="NormlWeb"/>
        <w:numPr>
          <w:ilvl w:val="0"/>
          <w:numId w:val="4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március 15. – nemzeti ünnep</w:t>
      </w:r>
    </w:p>
    <w:p w14:paraId="446BEA1B" w14:textId="77777777" w:rsidR="00C5148F" w:rsidRPr="0015685D" w:rsidRDefault="00C5148F" w:rsidP="0063505E">
      <w:pPr>
        <w:pStyle w:val="NormlWeb"/>
        <w:numPr>
          <w:ilvl w:val="0"/>
          <w:numId w:val="4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Anyák napja (ajándékkészítés, vers tanulása, osztálytermi megemlékezés)</w:t>
      </w:r>
    </w:p>
    <w:p w14:paraId="7B00F6B4" w14:textId="77777777" w:rsidR="00C5148F" w:rsidRPr="0015685D" w:rsidRDefault="00C5148F" w:rsidP="0063505E">
      <w:pPr>
        <w:pStyle w:val="NormlWeb"/>
        <w:numPr>
          <w:ilvl w:val="0"/>
          <w:numId w:val="4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Ballagás</w:t>
      </w:r>
    </w:p>
    <w:p w14:paraId="6F0562FB" w14:textId="77777777" w:rsidR="00C5148F" w:rsidRPr="0015685D" w:rsidRDefault="00C5148F" w:rsidP="0063505E">
      <w:pPr>
        <w:pStyle w:val="NormlWeb"/>
        <w:numPr>
          <w:ilvl w:val="0"/>
          <w:numId w:val="4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Tanévzáró ünnepség</w:t>
      </w:r>
    </w:p>
    <w:p w14:paraId="3CB3204F" w14:textId="77777777" w:rsidR="00C5148F" w:rsidRPr="0015685D" w:rsidRDefault="00C5148F" w:rsidP="0063505E">
      <w:pPr>
        <w:pStyle w:val="NormlWeb"/>
        <w:numPr>
          <w:ilvl w:val="0"/>
          <w:numId w:val="4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Jótékonysági est szervezése</w:t>
      </w:r>
    </w:p>
    <w:p w14:paraId="3EEB4A8B"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rendezvények szervezésében a tanulók, a pedagógusok és a szülők együttműködnek.</w:t>
      </w:r>
    </w:p>
    <w:p w14:paraId="63979A26" w14:textId="3176398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p>
    <w:p w14:paraId="4A0193F9" w14:textId="77777777" w:rsidR="00C5148F" w:rsidRPr="0015685D" w:rsidRDefault="00C5148F" w:rsidP="0015685D">
      <w:pPr>
        <w:pStyle w:val="Cmsor2"/>
      </w:pPr>
      <w:bookmarkStart w:id="126" w:name="_Toc205454264"/>
      <w:r w:rsidRPr="0015685D">
        <w:t>Diákönkormányzati tevékenység</w:t>
      </w:r>
      <w:bookmarkEnd w:id="126"/>
    </w:p>
    <w:p w14:paraId="39968E13"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iskolában működő </w:t>
      </w:r>
      <w:r w:rsidRPr="0015685D">
        <w:rPr>
          <w:rFonts w:ascii="Times New Roman" w:hAnsi="Times New Roman" w:cs="Times New Roman"/>
          <w:b/>
          <w:bCs/>
        </w:rPr>
        <w:t>diákönkormányzat (DÖK)</w:t>
      </w:r>
      <w:r w:rsidRPr="0015685D">
        <w:rPr>
          <w:rFonts w:ascii="Times New Roman" w:hAnsi="Times New Roman" w:cs="Times New Roman"/>
        </w:rPr>
        <w:t xml:space="preserve"> a tanulói közösségek érdekeinek képviseletét és a tanulók szabadidős tevékenységeinek szervezését látja el.</w:t>
      </w:r>
    </w:p>
    <w:p w14:paraId="5FD547D7" w14:textId="77777777" w:rsidR="00C5148F" w:rsidRPr="0015685D" w:rsidRDefault="00C5148F" w:rsidP="0063505E">
      <w:pPr>
        <w:pStyle w:val="NormlWeb"/>
        <w:numPr>
          <w:ilvl w:val="0"/>
          <w:numId w:val="4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Tagjai: a 2–8. évfolyam osztályközösségei által választott küldöttek.</w:t>
      </w:r>
    </w:p>
    <w:p w14:paraId="1431F440" w14:textId="77777777" w:rsidR="00C5148F" w:rsidRPr="0015685D" w:rsidRDefault="00C5148F" w:rsidP="0063505E">
      <w:pPr>
        <w:pStyle w:val="NormlWeb"/>
        <w:numPr>
          <w:ilvl w:val="0"/>
          <w:numId w:val="4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Működését az iskola által megbízott pedagógus segíti.</w:t>
      </w:r>
    </w:p>
    <w:p w14:paraId="5B73F95D" w14:textId="77777777" w:rsidR="00C5148F" w:rsidRPr="0015685D" w:rsidRDefault="00C5148F" w:rsidP="0063505E">
      <w:pPr>
        <w:pStyle w:val="NormlWeb"/>
        <w:numPr>
          <w:ilvl w:val="0"/>
          <w:numId w:val="4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DÖK véleményét a jogszabályban előírt esetekben az iskola kikéri.</w:t>
      </w:r>
    </w:p>
    <w:p w14:paraId="0B3254E2" w14:textId="77777777" w:rsidR="00C5148F" w:rsidRPr="0015685D" w:rsidRDefault="00C5148F" w:rsidP="0063505E">
      <w:pPr>
        <w:pStyle w:val="NormlWeb"/>
        <w:numPr>
          <w:ilvl w:val="0"/>
          <w:numId w:val="4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diákönkormányzat részt vesz iskolai programok szervezésében, javaslatot tehet új rendezvényekre és szabadidős tevékenységekre.</w:t>
      </w:r>
    </w:p>
    <w:p w14:paraId="24EF0B64" w14:textId="40AEBC95"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p>
    <w:p w14:paraId="0194B208" w14:textId="77777777" w:rsidR="00C5148F" w:rsidRPr="0015685D" w:rsidRDefault="00C5148F" w:rsidP="00D54B2F">
      <w:pPr>
        <w:pStyle w:val="2szintfejlesztsialterlet"/>
        <w:rPr>
          <w:rFonts w:ascii="Times New Roman" w:hAnsi="Times New Roman" w:cs="Times New Roman"/>
        </w:rPr>
      </w:pPr>
      <w:r w:rsidRPr="0015685D">
        <w:rPr>
          <w:rFonts w:ascii="Times New Roman" w:hAnsi="Times New Roman" w:cs="Times New Roman"/>
        </w:rPr>
        <w:t>Diákétkeztetés</w:t>
      </w:r>
    </w:p>
    <w:p w14:paraId="407E80F2"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 igény esetén – napi háromszori étkezést biztosít a tanulóknak.</w:t>
      </w:r>
    </w:p>
    <w:p w14:paraId="5025ABEA" w14:textId="77777777" w:rsidR="00C5148F" w:rsidRPr="0015685D" w:rsidRDefault="00C5148F" w:rsidP="0063505E">
      <w:pPr>
        <w:pStyle w:val="NormlWeb"/>
        <w:numPr>
          <w:ilvl w:val="0"/>
          <w:numId w:val="4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étkezési térítési díjat a fenntartó által meghatározott módon kell megfizetni.</w:t>
      </w:r>
    </w:p>
    <w:p w14:paraId="504119CE" w14:textId="77777777" w:rsidR="00C5148F" w:rsidRPr="0015685D" w:rsidRDefault="00C5148F" w:rsidP="0063505E">
      <w:pPr>
        <w:pStyle w:val="NormlWeb"/>
        <w:numPr>
          <w:ilvl w:val="0"/>
          <w:numId w:val="4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iskolai étkeztetés célja a helyes táplálkozási szokások kialakítása, az egészséges életmód támogatása és a napirendhez igazodó rendszeres étkezés biztosítása.</w:t>
      </w:r>
    </w:p>
    <w:p w14:paraId="6C87DFF4" w14:textId="77777777" w:rsidR="00C5148F" w:rsidRPr="0015685D" w:rsidRDefault="00C5148F" w:rsidP="0063505E">
      <w:pPr>
        <w:pStyle w:val="NormlWeb"/>
        <w:numPr>
          <w:ilvl w:val="0"/>
          <w:numId w:val="4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speciális étkezési igényeket – orvosi igazolás alapján – figyelembe vesszük.</w:t>
      </w:r>
    </w:p>
    <w:p w14:paraId="33A797F7" w14:textId="542E3A46"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p>
    <w:p w14:paraId="3F7DB02E" w14:textId="77777777" w:rsidR="00C5148F" w:rsidRPr="0015685D" w:rsidRDefault="00C5148F" w:rsidP="0015685D">
      <w:pPr>
        <w:pStyle w:val="Cmsor2"/>
      </w:pPr>
      <w:bookmarkStart w:id="127" w:name="_Toc205454265"/>
      <w:r w:rsidRPr="0015685D">
        <w:t>Tehetséggondozó, felzárkóztató foglalkozások és szakkörök</w:t>
      </w:r>
      <w:bookmarkEnd w:id="127"/>
    </w:p>
    <w:p w14:paraId="53DC9932"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kiemelt feladatának tekinti a tanulók egyéni képességeinek fejlesztését, a tehetségek kibontakoztatását, valamint a tanulási hátrányok csökkentését.</w:t>
      </w:r>
    </w:p>
    <w:p w14:paraId="50EDEDC0" w14:textId="77777777" w:rsidR="00C5148F" w:rsidRPr="0015685D" w:rsidRDefault="00C5148F" w:rsidP="0063505E">
      <w:pPr>
        <w:pStyle w:val="NormlWeb"/>
        <w:numPr>
          <w:ilvl w:val="0"/>
          <w:numId w:val="4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Felzárkóztatás:</w:t>
      </w:r>
      <w:r w:rsidRPr="0015685D">
        <w:rPr>
          <w:rFonts w:ascii="Times New Roman" w:hAnsi="Times New Roman" w:cs="Times New Roman"/>
        </w:rPr>
        <w:t xml:space="preserve"> az ismeretbeli hiányok pótlására, a tanulási nehézségek leküzdésére szolgál.</w:t>
      </w:r>
    </w:p>
    <w:p w14:paraId="52C6CFBE" w14:textId="77777777" w:rsidR="00C5148F" w:rsidRPr="0015685D" w:rsidRDefault="00C5148F" w:rsidP="0063505E">
      <w:pPr>
        <w:pStyle w:val="NormlWeb"/>
        <w:numPr>
          <w:ilvl w:val="0"/>
          <w:numId w:val="4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Tehetséggondozás:</w:t>
      </w:r>
      <w:r w:rsidRPr="0015685D">
        <w:rPr>
          <w:rFonts w:ascii="Times New Roman" w:hAnsi="Times New Roman" w:cs="Times New Roman"/>
        </w:rPr>
        <w:t xml:space="preserve"> tantárgyi, művészeti és sportterületeken.</w:t>
      </w:r>
    </w:p>
    <w:p w14:paraId="301C8291" w14:textId="77777777" w:rsidR="00C5148F" w:rsidRPr="0015685D" w:rsidRDefault="00C5148F" w:rsidP="0063505E">
      <w:pPr>
        <w:pStyle w:val="NormlWeb"/>
        <w:numPr>
          <w:ilvl w:val="0"/>
          <w:numId w:val="4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Szakkörök:</w:t>
      </w:r>
      <w:r w:rsidRPr="0015685D">
        <w:rPr>
          <w:rFonts w:ascii="Times New Roman" w:hAnsi="Times New Roman" w:cs="Times New Roman"/>
        </w:rPr>
        <w:t xml:space="preserve"> tantárgyakhoz, művészeti ágakhoz vagy speciális érdeklődési területhez kapcsolódnak.</w:t>
      </w:r>
    </w:p>
    <w:p w14:paraId="50C9C6A6" w14:textId="77777777" w:rsidR="00C5148F" w:rsidRPr="0015685D" w:rsidRDefault="00C5148F" w:rsidP="0063505E">
      <w:pPr>
        <w:pStyle w:val="NormlWeb"/>
        <w:numPr>
          <w:ilvl w:val="0"/>
          <w:numId w:val="4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Feltételek:</w:t>
      </w:r>
      <w:r w:rsidRPr="0015685D">
        <w:rPr>
          <w:rFonts w:ascii="Times New Roman" w:hAnsi="Times New Roman" w:cs="Times New Roman"/>
        </w:rPr>
        <w:t xml:space="preserve"> a szakkör indítását a pedagógus kezdeményezheti, az igazgató hagyja jóvá; legalább 10 fő jelentkezése szükséges; szakköri foglalkozástervezet benyújtása és elfogadása kötelező.</w:t>
      </w:r>
    </w:p>
    <w:p w14:paraId="67D69D34" w14:textId="77777777" w:rsidR="00C5148F" w:rsidRPr="0015685D" w:rsidRDefault="00C5148F" w:rsidP="0063505E">
      <w:pPr>
        <w:pStyle w:val="NormlWeb"/>
        <w:numPr>
          <w:ilvl w:val="0"/>
          <w:numId w:val="4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foglalkozásokra az éves órakeretből az iskolavezetés biztosítja az óraszámot.</w:t>
      </w:r>
    </w:p>
    <w:p w14:paraId="2F59B7FF" w14:textId="406BC23E"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p>
    <w:p w14:paraId="1FF47EE4"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Felvételi előkészítő foglalkozások</w:t>
      </w:r>
    </w:p>
    <w:p w14:paraId="01B4AEB9" w14:textId="77777777" w:rsidR="00C5148F" w:rsidRPr="0015685D" w:rsidRDefault="00C5148F" w:rsidP="007C70E5">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7–8. évfolyamos tanulók számára – a középfokú felvételire való felkészülés érdekében – </w:t>
      </w:r>
      <w:r w:rsidRPr="0015685D">
        <w:rPr>
          <w:rFonts w:ascii="Times New Roman" w:hAnsi="Times New Roman" w:cs="Times New Roman"/>
          <w:b/>
          <w:bCs/>
        </w:rPr>
        <w:t>matematikából és magyar nyelvből</w:t>
      </w:r>
      <w:r w:rsidRPr="0015685D">
        <w:rPr>
          <w:rFonts w:ascii="Times New Roman" w:hAnsi="Times New Roman" w:cs="Times New Roman"/>
        </w:rPr>
        <w:t xml:space="preserve"> felvételi előkészítő foglalkozásokat szervezünk.</w:t>
      </w:r>
    </w:p>
    <w:p w14:paraId="0B9FA409" w14:textId="77777777" w:rsidR="00C5148F" w:rsidRPr="0015685D" w:rsidRDefault="00C5148F" w:rsidP="0063505E">
      <w:pPr>
        <w:pStyle w:val="NormlWeb"/>
        <w:numPr>
          <w:ilvl w:val="0"/>
          <w:numId w:val="46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Időszak: 7. évfolyam második féléve és 8. évfolyam első féléve.</w:t>
      </w:r>
    </w:p>
    <w:p w14:paraId="0664A2ED" w14:textId="304CED65" w:rsidR="00C5148F" w:rsidRPr="0015685D" w:rsidRDefault="00C5148F" w:rsidP="0063505E">
      <w:pPr>
        <w:pStyle w:val="NormlWeb"/>
        <w:numPr>
          <w:ilvl w:val="0"/>
          <w:numId w:val="46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Részvétel: önkéntes.</w:t>
      </w:r>
    </w:p>
    <w:p w14:paraId="123C0E44" w14:textId="77777777" w:rsidR="007E73CA" w:rsidRPr="0015685D" w:rsidRDefault="007E73CA" w:rsidP="007E73CA">
      <w:pPr>
        <w:pStyle w:val="NormlWeb"/>
        <w:spacing w:before="0" w:beforeAutospacing="0" w:after="0" w:afterAutospacing="0" w:line="360" w:lineRule="auto"/>
        <w:ind w:left="720"/>
        <w:jc w:val="both"/>
        <w:rPr>
          <w:rFonts w:ascii="Times New Roman" w:hAnsi="Times New Roman" w:cs="Times New Roman"/>
        </w:rPr>
      </w:pPr>
    </w:p>
    <w:p w14:paraId="59B32BC3" w14:textId="77777777" w:rsidR="007E73CA" w:rsidRPr="0015685D" w:rsidRDefault="007E73CA" w:rsidP="0015685D">
      <w:pPr>
        <w:pStyle w:val="Cmsor2"/>
      </w:pPr>
      <w:bookmarkStart w:id="128" w:name="_Toc205454266"/>
      <w:r w:rsidRPr="0015685D">
        <w:t>Pályaorientációs tanórán kívüli tevékenységek</w:t>
      </w:r>
      <w:bookmarkEnd w:id="128"/>
    </w:p>
    <w:p w14:paraId="49A2B6A0"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Iskolánk kiemelt figyelmet fordít a tanulók pályaválasztásának tudatos támogatására. A pályaorientációs programunk célja, hogy a tanulók reális önismereten alapuló, megalapozott pályadöntést hozhassanak. A tevékenységek során biztosítjuk a </w:t>
      </w:r>
      <w:r w:rsidRPr="0015685D">
        <w:rPr>
          <w:rFonts w:ascii="Times New Roman" w:hAnsi="Times New Roman" w:cs="Times New Roman"/>
          <w:b/>
          <w:bCs/>
        </w:rPr>
        <w:t>Nemzeti alaptanterv</w:t>
      </w:r>
      <w:r w:rsidRPr="0015685D">
        <w:rPr>
          <w:rFonts w:ascii="Times New Roman" w:hAnsi="Times New Roman" w:cs="Times New Roman"/>
        </w:rPr>
        <w:t xml:space="preserve"> és a </w:t>
      </w:r>
      <w:r w:rsidRPr="0015685D">
        <w:rPr>
          <w:rFonts w:ascii="Times New Roman" w:hAnsi="Times New Roman" w:cs="Times New Roman"/>
          <w:b/>
          <w:bCs/>
        </w:rPr>
        <w:t>pályaorientációs programokra vonatkozó országos irányelvek</w:t>
      </w:r>
      <w:r w:rsidRPr="0015685D">
        <w:rPr>
          <w:rFonts w:ascii="Times New Roman" w:hAnsi="Times New Roman" w:cs="Times New Roman"/>
        </w:rPr>
        <w:t xml:space="preserve"> megvalósulását.</w:t>
      </w:r>
    </w:p>
    <w:p w14:paraId="0244E95A"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alkalmazott formák:</w:t>
      </w:r>
    </w:p>
    <w:p w14:paraId="28B8D147" w14:textId="77777777" w:rsidR="007E73CA" w:rsidRPr="0015685D" w:rsidRDefault="007E73CA" w:rsidP="0063505E">
      <w:pPr>
        <w:pStyle w:val="NormlWeb"/>
        <w:numPr>
          <w:ilvl w:val="0"/>
          <w:numId w:val="4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középiskolák látogatása</w:t>
      </w:r>
    </w:p>
    <w:p w14:paraId="55415162" w14:textId="77777777" w:rsidR="007E73CA" w:rsidRPr="0015685D" w:rsidRDefault="007E73CA" w:rsidP="0063505E">
      <w:pPr>
        <w:pStyle w:val="NormlWeb"/>
        <w:numPr>
          <w:ilvl w:val="0"/>
          <w:numId w:val="4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munkahely-látogatások szervezése</w:t>
      </w:r>
    </w:p>
    <w:p w14:paraId="45DBFD1C" w14:textId="77777777" w:rsidR="007E73CA" w:rsidRPr="0015685D" w:rsidRDefault="007E73CA" w:rsidP="0063505E">
      <w:pPr>
        <w:pStyle w:val="NormlWeb"/>
        <w:numPr>
          <w:ilvl w:val="0"/>
          <w:numId w:val="4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pályaorientációs nap (éves munkaterv szerint)</w:t>
      </w:r>
    </w:p>
    <w:p w14:paraId="2389F337" w14:textId="77777777" w:rsidR="007E73CA" w:rsidRPr="0015685D" w:rsidRDefault="007E73CA" w:rsidP="0063505E">
      <w:pPr>
        <w:pStyle w:val="NormlWeb"/>
        <w:numPr>
          <w:ilvl w:val="0"/>
          <w:numId w:val="4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pályaválasztási kiállítás látogatása</w:t>
      </w:r>
    </w:p>
    <w:p w14:paraId="7E4448DD" w14:textId="77777777" w:rsidR="007E73CA" w:rsidRPr="0015685D" w:rsidRDefault="007E73CA" w:rsidP="0063505E">
      <w:pPr>
        <w:pStyle w:val="NormlWeb"/>
        <w:numPr>
          <w:ilvl w:val="0"/>
          <w:numId w:val="4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gyárlátogatások</w:t>
      </w:r>
    </w:p>
    <w:p w14:paraId="1CAC35DB"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programokat az osztályfőnökök, pályaorientációs felelős és az iskolavezetés közösen szervezi, a szülők bevonásával.</w:t>
      </w:r>
    </w:p>
    <w:p w14:paraId="159AD7DF" w14:textId="05BDFCCE"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70583A29"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Iskolai sportkör (ISK)</w:t>
      </w:r>
    </w:p>
    <w:p w14:paraId="62AB4725"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iskolai sportkör tagja </w:t>
      </w:r>
      <w:r w:rsidRPr="0015685D">
        <w:rPr>
          <w:rFonts w:ascii="Times New Roman" w:hAnsi="Times New Roman" w:cs="Times New Roman"/>
          <w:b/>
          <w:bCs/>
        </w:rPr>
        <w:t>az iskola valamennyi tanulója</w:t>
      </w:r>
      <w:r w:rsidRPr="0015685D">
        <w:rPr>
          <w:rFonts w:ascii="Times New Roman" w:hAnsi="Times New Roman" w:cs="Times New Roman"/>
        </w:rPr>
        <w:t>.</w:t>
      </w:r>
    </w:p>
    <w:p w14:paraId="03BC20EC" w14:textId="3109DE8B"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Feladatai:</w:t>
      </w:r>
    </w:p>
    <w:p w14:paraId="6347B21C" w14:textId="77777777" w:rsidR="007E73CA" w:rsidRPr="0015685D" w:rsidRDefault="007E73CA" w:rsidP="0063505E">
      <w:pPr>
        <w:pStyle w:val="NormlWeb"/>
        <w:numPr>
          <w:ilvl w:val="0"/>
          <w:numId w:val="4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tanórai testnevelés mellett a mindennapos testmozgás lehetőségének biztosítása,</w:t>
      </w:r>
    </w:p>
    <w:p w14:paraId="5088B4BD" w14:textId="77777777" w:rsidR="007E73CA" w:rsidRPr="0015685D" w:rsidRDefault="007E73CA" w:rsidP="0063505E">
      <w:pPr>
        <w:pStyle w:val="NormlWeb"/>
        <w:numPr>
          <w:ilvl w:val="0"/>
          <w:numId w:val="4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felkészítése különböző sportágakban az iskolai, körzeti, megyei és országos versenyekre,</w:t>
      </w:r>
    </w:p>
    <w:p w14:paraId="278A84F6" w14:textId="77777777" w:rsidR="007E73CA" w:rsidRPr="0015685D" w:rsidRDefault="007E73CA" w:rsidP="0063505E">
      <w:pPr>
        <w:pStyle w:val="NormlWeb"/>
        <w:numPr>
          <w:ilvl w:val="0"/>
          <w:numId w:val="4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évfolyamonkénti tömegsport-foglalkozások szervezése,</w:t>
      </w:r>
    </w:p>
    <w:p w14:paraId="081BA417" w14:textId="77777777" w:rsidR="007E73CA" w:rsidRPr="0015685D" w:rsidRDefault="007E73CA" w:rsidP="0063505E">
      <w:pPr>
        <w:pStyle w:val="NormlWeb"/>
        <w:numPr>
          <w:ilvl w:val="0"/>
          <w:numId w:val="4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házi sportversenyek, iskolai bajnokságok lebonyolítása.</w:t>
      </w:r>
    </w:p>
    <w:p w14:paraId="2772CE37"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iskolai sportkör működéséhez szükséges órakeretet az iskolavezetés az éves munkaterv alapján, az iskolai órakeretből biztosítja.</w:t>
      </w:r>
    </w:p>
    <w:p w14:paraId="7A5DCEDF" w14:textId="0F4EA56C"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7BD6385F"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Diáksport-egyesület</w:t>
      </w:r>
    </w:p>
    <w:p w14:paraId="643D7BFC" w14:textId="06AB7FB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Iskolánkban működik a </w:t>
      </w:r>
      <w:r w:rsidRPr="0015685D">
        <w:rPr>
          <w:rFonts w:ascii="Times New Roman" w:hAnsi="Times New Roman" w:cs="Times New Roman"/>
          <w:b/>
          <w:bCs/>
        </w:rPr>
        <w:t>„Zrínyi” Diáksport Egyesület</w:t>
      </w:r>
      <w:r w:rsidRPr="0015685D">
        <w:rPr>
          <w:rFonts w:ascii="Times New Roman" w:hAnsi="Times New Roman" w:cs="Times New Roman"/>
        </w:rPr>
        <w:t>, amelybe a belépés önkéntes, és tagdíj megfizetésével jár.</w:t>
      </w:r>
    </w:p>
    <w:p w14:paraId="25CA6CE8" w14:textId="77777777" w:rsidR="007E73CA" w:rsidRPr="0015685D" w:rsidRDefault="007E73CA" w:rsidP="0063505E">
      <w:pPr>
        <w:pStyle w:val="NormlWeb"/>
        <w:numPr>
          <w:ilvl w:val="0"/>
          <w:numId w:val="4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egyesület önálló jogi személy, rendelkezik alapító okirattal és működési szabályzattal.</w:t>
      </w:r>
    </w:p>
    <w:p w14:paraId="61C0CB82" w14:textId="77777777" w:rsidR="007E73CA" w:rsidRPr="0015685D" w:rsidRDefault="007E73CA" w:rsidP="0063505E">
      <w:pPr>
        <w:pStyle w:val="NormlWeb"/>
        <w:numPr>
          <w:ilvl w:val="0"/>
          <w:numId w:val="4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cégbíróságon bejegyzett szervezetként együttműködik az iskola sportéletével.</w:t>
      </w:r>
    </w:p>
    <w:p w14:paraId="3C4C2227" w14:textId="77777777" w:rsidR="007E73CA" w:rsidRPr="0015685D" w:rsidRDefault="007E73CA" w:rsidP="0063505E">
      <w:pPr>
        <w:pStyle w:val="NormlWeb"/>
        <w:numPr>
          <w:ilvl w:val="0"/>
          <w:numId w:val="4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Célja a versenysport és a szabadidősport támogatása, a tanulók egészséges életmódra nevelése.</w:t>
      </w:r>
    </w:p>
    <w:p w14:paraId="4FC70989" w14:textId="15940C5D"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21C59EAB"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Versenyek, vetélkedők</w:t>
      </w:r>
    </w:p>
    <w:p w14:paraId="3564CE0E"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versenyek és vetélkedők célja, hogy a tanulók képességeiket megmérethessék, önértékelésük fejlődjön, és motivációt kapjanak a további fejlődésre.</w:t>
      </w:r>
    </w:p>
    <w:p w14:paraId="7741B0F2"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Iskolai szervezésű versenyek saját tanulóink részére:</w:t>
      </w:r>
    </w:p>
    <w:p w14:paraId="2E2E2728"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„Kis matematikusok” vetélkedő</w:t>
      </w:r>
    </w:p>
    <w:p w14:paraId="3BA0EB18"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Műveltségi vetélkedő</w:t>
      </w:r>
    </w:p>
    <w:p w14:paraId="2767CF16"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szeretet hangja” – versmondó délután</w:t>
      </w:r>
    </w:p>
    <w:p w14:paraId="548050E3"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Házi matematika verseny (2–4. évf.)</w:t>
      </w:r>
    </w:p>
    <w:p w14:paraId="59AC02C2"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Helyesíró verseny (2–4. évf.)</w:t>
      </w:r>
    </w:p>
    <w:p w14:paraId="36F2B4B4"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„Téli örömök” rajzpályázat (1–4. évf.)</w:t>
      </w:r>
    </w:p>
    <w:p w14:paraId="180B2A45"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„Ravasz tavasz” rajzpályázat óvodásoknak és alsó tagozatosoknak</w:t>
      </w:r>
    </w:p>
    <w:p w14:paraId="7F615A7A"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Gyermeknapi versmondó verseny (1–4. évf.)</w:t>
      </w:r>
    </w:p>
    <w:p w14:paraId="54D8EA1D"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Sportdélután alsó tagozatosoknak</w:t>
      </w:r>
    </w:p>
    <w:p w14:paraId="209A34AD"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Anyanyelvi vetélkedő</w:t>
      </w:r>
    </w:p>
    <w:p w14:paraId="56E39807"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Sportverseny az azonos évfolyamú osztályok között</w:t>
      </w:r>
    </w:p>
    <w:p w14:paraId="744C33CF" w14:textId="77777777" w:rsidR="007E73CA" w:rsidRPr="0015685D" w:rsidRDefault="007E73CA" w:rsidP="0063505E">
      <w:pPr>
        <w:pStyle w:val="NormlWeb"/>
        <w:numPr>
          <w:ilvl w:val="0"/>
          <w:numId w:val="4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Egyéb, munkatervben meghatározott események</w:t>
      </w:r>
    </w:p>
    <w:p w14:paraId="2A6C824A"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versenyek időpontját, felelőseit és részvételi feltételeit az éves munkaterv tartalmazza. Költségeiket az iskola és a tankerület biztosítja.</w:t>
      </w:r>
    </w:p>
    <w:p w14:paraId="1FCF0E8D"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Körzeti és megyei versenyek, vetélkedők:</w:t>
      </w:r>
    </w:p>
    <w:p w14:paraId="1C09EB7F" w14:textId="66F9D0FB" w:rsidR="007E73CA" w:rsidRPr="0015685D" w:rsidRDefault="007E73CA" w:rsidP="0063505E">
      <w:pPr>
        <w:pStyle w:val="NormlWeb"/>
        <w:numPr>
          <w:ilvl w:val="0"/>
          <w:numId w:val="4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Idegen nyelvi verseny (angol, német) 5–8. évf.</w:t>
      </w:r>
    </w:p>
    <w:p w14:paraId="18D31DBB" w14:textId="7B1D426C" w:rsidR="007E73CA" w:rsidRPr="0015685D" w:rsidRDefault="007E73CA" w:rsidP="0063505E">
      <w:pPr>
        <w:pStyle w:val="NormlWeb"/>
        <w:numPr>
          <w:ilvl w:val="0"/>
          <w:numId w:val="4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Mese és versmondó versenyek 1-4. évf.</w:t>
      </w:r>
    </w:p>
    <w:p w14:paraId="47A3263D" w14:textId="77777777" w:rsidR="007E73CA" w:rsidRPr="0015685D" w:rsidRDefault="007E73CA" w:rsidP="0063505E">
      <w:pPr>
        <w:pStyle w:val="NormlWeb"/>
        <w:numPr>
          <w:ilvl w:val="0"/>
          <w:numId w:val="4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Helyesírási verseny 2–4. évf.</w:t>
      </w:r>
    </w:p>
    <w:p w14:paraId="58FECCF9" w14:textId="77777777" w:rsidR="007E73CA" w:rsidRPr="0015685D" w:rsidRDefault="007E73CA" w:rsidP="0063505E">
      <w:pPr>
        <w:pStyle w:val="NormlWeb"/>
        <w:numPr>
          <w:ilvl w:val="0"/>
          <w:numId w:val="4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Különböző sportágak versenyei</w:t>
      </w:r>
    </w:p>
    <w:p w14:paraId="420A4BFE"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szervezést és lebonyolítást intézményünk pedagógusai végzik, a költségeket (sokszorosítás, jutalmazás, oklevelek) az iskola és a fenntartó biztosítja.</w:t>
      </w:r>
    </w:p>
    <w:p w14:paraId="20121974"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Országos, megyei, regionális lebonyolítás:</w:t>
      </w:r>
    </w:p>
    <w:p w14:paraId="344036CA" w14:textId="77777777" w:rsidR="007E73CA" w:rsidRPr="0015685D" w:rsidRDefault="007E73CA" w:rsidP="0063505E">
      <w:pPr>
        <w:pStyle w:val="NormlWeb"/>
        <w:numPr>
          <w:ilvl w:val="0"/>
          <w:numId w:val="47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Diákolimpia</w:t>
      </w:r>
      <w:r w:rsidRPr="0015685D">
        <w:rPr>
          <w:rFonts w:ascii="Times New Roman" w:hAnsi="Times New Roman" w:cs="Times New Roman"/>
        </w:rPr>
        <w:t xml:space="preserve"> körzeti és megyei elődöntők, döntők</w:t>
      </w:r>
    </w:p>
    <w:p w14:paraId="1E82B642"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iskolán kívüli versenyek nevezési és utazási költségeit az intézmény fedezi.</w:t>
      </w:r>
    </w:p>
    <w:p w14:paraId="1796B169" w14:textId="57D40531"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0B20BBCD"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Projektek</w:t>
      </w:r>
    </w:p>
    <w:p w14:paraId="01D152DC"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projektoktatás témáinak kiválasztásánál figyelembe vesszük:</w:t>
      </w:r>
    </w:p>
    <w:p w14:paraId="56647BEA" w14:textId="77777777" w:rsidR="007E73CA" w:rsidRPr="0015685D" w:rsidRDefault="007E73CA" w:rsidP="0063505E">
      <w:pPr>
        <w:pStyle w:val="NormlWeb"/>
        <w:numPr>
          <w:ilvl w:val="0"/>
          <w:numId w:val="4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érdeklődését,</w:t>
      </w:r>
    </w:p>
    <w:p w14:paraId="67F2B07A" w14:textId="77777777" w:rsidR="007E73CA" w:rsidRPr="0015685D" w:rsidRDefault="007E73CA" w:rsidP="0063505E">
      <w:pPr>
        <w:pStyle w:val="NormlWeb"/>
        <w:numPr>
          <w:ilvl w:val="0"/>
          <w:numId w:val="4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életkori sajátosságaikat,</w:t>
      </w:r>
    </w:p>
    <w:p w14:paraId="64691B73" w14:textId="77777777" w:rsidR="007E73CA" w:rsidRPr="0015685D" w:rsidRDefault="007E73CA" w:rsidP="0063505E">
      <w:pPr>
        <w:pStyle w:val="NormlWeb"/>
        <w:numPr>
          <w:ilvl w:val="0"/>
          <w:numId w:val="4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helyi adottságokat,</w:t>
      </w:r>
    </w:p>
    <w:p w14:paraId="2F4EF088" w14:textId="77777777" w:rsidR="007E73CA" w:rsidRPr="0015685D" w:rsidRDefault="007E73CA" w:rsidP="0063505E">
      <w:pPr>
        <w:pStyle w:val="NormlWeb"/>
        <w:numPr>
          <w:ilvl w:val="0"/>
          <w:numId w:val="4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társadalom aktuális kérdéseit és problémáit.</w:t>
      </w:r>
    </w:p>
    <w:p w14:paraId="026E5E83"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projektek célja a tantárgyi ismeretek gyakorlati alkalmazása, a komplex problémamegoldás fejlesztése és a tanulók aktív bevonása a tanulási folyamatba.</w:t>
      </w:r>
    </w:p>
    <w:p w14:paraId="5F2C778B" w14:textId="6C18945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47F2F2EE"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Témahetek</w:t>
      </w:r>
    </w:p>
    <w:p w14:paraId="4E5E605D"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témahetek során egy adott probléma vagy téma köré szervezett tanulási folyamat valósul meg, amely lehetővé teszi:</w:t>
      </w:r>
    </w:p>
    <w:p w14:paraId="15A3A9B4" w14:textId="77777777" w:rsidR="007E73CA" w:rsidRPr="0015685D" w:rsidRDefault="007E73CA" w:rsidP="0063505E">
      <w:pPr>
        <w:pStyle w:val="NormlWeb"/>
        <w:numPr>
          <w:ilvl w:val="0"/>
          <w:numId w:val="4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tantárgyak közötti kapcsolódások erősítését,</w:t>
      </w:r>
    </w:p>
    <w:p w14:paraId="42B210AB" w14:textId="77777777" w:rsidR="007E73CA" w:rsidRPr="0015685D" w:rsidRDefault="007E73CA" w:rsidP="0063505E">
      <w:pPr>
        <w:pStyle w:val="NormlWeb"/>
        <w:numPr>
          <w:ilvl w:val="0"/>
          <w:numId w:val="4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gyakorlati tapasztalatszerzést,</w:t>
      </w:r>
    </w:p>
    <w:p w14:paraId="44364564" w14:textId="77777777" w:rsidR="007E73CA" w:rsidRPr="0015685D" w:rsidRDefault="007E73CA" w:rsidP="0063505E">
      <w:pPr>
        <w:pStyle w:val="NormlWeb"/>
        <w:numPr>
          <w:ilvl w:val="0"/>
          <w:numId w:val="4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kreatív, problémamegoldó gondolkodás fejlesztését.</w:t>
      </w:r>
    </w:p>
    <w:p w14:paraId="7110DBED" w14:textId="57C9C9EB"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adott tanév témaheteinek pontos megnevezését és időpontját a munkaközösségek javaslatai alapján az éves munkaterv tartalmazza.</w:t>
      </w:r>
    </w:p>
    <w:p w14:paraId="73542112"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179A433E" w14:textId="77777777" w:rsidR="007E73CA" w:rsidRPr="0015685D" w:rsidRDefault="007E73CA" w:rsidP="00D54B2F">
      <w:pPr>
        <w:pStyle w:val="2szintfejlesztsialterlet"/>
        <w:rPr>
          <w:rFonts w:ascii="Times New Roman" w:hAnsi="Times New Roman" w:cs="Times New Roman"/>
        </w:rPr>
      </w:pPr>
      <w:r w:rsidRPr="0015685D">
        <w:rPr>
          <w:rFonts w:ascii="Times New Roman" w:hAnsi="Times New Roman" w:cs="Times New Roman"/>
        </w:rPr>
        <w:t>Tanulmányi kirándulások</w:t>
      </w:r>
    </w:p>
    <w:p w14:paraId="1412529B"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 pedagógusai a tantervi követelmények teljesítése és a nevelő-oktató munka hatékonyságának növelése érdekében minden tanévben </w:t>
      </w:r>
      <w:r w:rsidRPr="0015685D">
        <w:rPr>
          <w:rFonts w:ascii="Times New Roman" w:hAnsi="Times New Roman" w:cs="Times New Roman"/>
          <w:b/>
          <w:bCs/>
        </w:rPr>
        <w:t>legfeljebb egy alkalommal</w:t>
      </w:r>
      <w:r w:rsidRPr="0015685D">
        <w:rPr>
          <w:rFonts w:ascii="Times New Roman" w:hAnsi="Times New Roman" w:cs="Times New Roman"/>
        </w:rPr>
        <w:t xml:space="preserve"> tanulmányi kirándulást szervezhetnek az osztályok számára.</w:t>
      </w:r>
    </w:p>
    <w:p w14:paraId="1DF7B6D0" w14:textId="77777777" w:rsidR="007E73CA" w:rsidRPr="0015685D" w:rsidRDefault="007E73CA" w:rsidP="0063505E">
      <w:pPr>
        <w:pStyle w:val="NormlWeb"/>
        <w:numPr>
          <w:ilvl w:val="0"/>
          <w:numId w:val="4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kirándulás célja az ország természeti, kulturális, történelmi nevezetességeinek megismertetése, az elméleti ismeretek gyakorlati élményekkel való kiegészítése.</w:t>
      </w:r>
    </w:p>
    <w:p w14:paraId="432D0D5F" w14:textId="77777777" w:rsidR="007E73CA" w:rsidRPr="0015685D" w:rsidRDefault="007E73CA" w:rsidP="0063505E">
      <w:pPr>
        <w:pStyle w:val="NormlWeb"/>
        <w:numPr>
          <w:ilvl w:val="0"/>
          <w:numId w:val="4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részvétel ajánlott, de nem kötelező.</w:t>
      </w:r>
    </w:p>
    <w:p w14:paraId="3266DE1D" w14:textId="77777777" w:rsidR="007E73CA" w:rsidRPr="0015685D" w:rsidRDefault="007E73CA" w:rsidP="0063505E">
      <w:pPr>
        <w:pStyle w:val="NormlWeb"/>
        <w:numPr>
          <w:ilvl w:val="0"/>
          <w:numId w:val="4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felmerülő költségeket a szülők fedezik.</w:t>
      </w:r>
    </w:p>
    <w:p w14:paraId="2F63C7E4" w14:textId="77777777" w:rsidR="007E73CA" w:rsidRPr="0015685D" w:rsidRDefault="007E73CA" w:rsidP="0063505E">
      <w:pPr>
        <w:pStyle w:val="NormlWeb"/>
        <w:numPr>
          <w:ilvl w:val="0"/>
          <w:numId w:val="4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kirándulások szervezésekor a </w:t>
      </w:r>
      <w:r w:rsidRPr="0015685D">
        <w:rPr>
          <w:rFonts w:ascii="Times New Roman" w:hAnsi="Times New Roman" w:cs="Times New Roman"/>
          <w:b/>
          <w:bCs/>
        </w:rPr>
        <w:t>tanulók biztonságát szolgáló jogszabályokban előírt kísérőpedagógus-létszámot</w:t>
      </w:r>
      <w:r w:rsidRPr="0015685D">
        <w:rPr>
          <w:rFonts w:ascii="Times New Roman" w:hAnsi="Times New Roman" w:cs="Times New Roman"/>
        </w:rPr>
        <w:t xml:space="preserve"> biztosítani kell.</w:t>
      </w:r>
    </w:p>
    <w:p w14:paraId="21F84900" w14:textId="5554947C"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63F15D46"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Táborok</w:t>
      </w:r>
    </w:p>
    <w:p w14:paraId="3D9442F6"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a szabadidő hasznos eltöltését szolgáló nyári táborokat szervezhet a tanulók és a szülők igényei alapján.</w:t>
      </w:r>
    </w:p>
    <w:p w14:paraId="7BD9ACDB" w14:textId="77777777" w:rsidR="007E73CA" w:rsidRPr="0015685D" w:rsidRDefault="007E73CA" w:rsidP="0063505E">
      <w:pPr>
        <w:pStyle w:val="NormlWeb"/>
        <w:numPr>
          <w:ilvl w:val="0"/>
          <w:numId w:val="4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táborok lehetnek bentlakásos vagy napközis formájúak.</w:t>
      </w:r>
    </w:p>
    <w:p w14:paraId="68C9576D" w14:textId="77777777" w:rsidR="007E73CA" w:rsidRPr="0015685D" w:rsidRDefault="007E73CA" w:rsidP="0063505E">
      <w:pPr>
        <w:pStyle w:val="NormlWeb"/>
        <w:numPr>
          <w:ilvl w:val="0"/>
          <w:numId w:val="4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részvétel önkéntes, a költségeket a szülők viselik.</w:t>
      </w:r>
    </w:p>
    <w:p w14:paraId="0F2BD2D5" w14:textId="77777777" w:rsidR="007E73CA" w:rsidRPr="0015685D" w:rsidRDefault="007E73CA" w:rsidP="0063505E">
      <w:pPr>
        <w:pStyle w:val="NormlWeb"/>
        <w:numPr>
          <w:ilvl w:val="0"/>
          <w:numId w:val="4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részvételi díjak csökkentését az iskola pályázati források bevonásával és az iskola alapítványának (Talentum Alapítvány) támogatásával segíti.</w:t>
      </w:r>
    </w:p>
    <w:p w14:paraId="1F43EDE1" w14:textId="3192E249"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0C098292"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Szabadidős foglalkozások</w:t>
      </w:r>
    </w:p>
    <w:p w14:paraId="63E2C67F"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célja, hogy a tanulókat felkészítse a szabadidő kulturált, értékes eltöltésére.</w:t>
      </w:r>
    </w:p>
    <w:p w14:paraId="0DE5DD77" w14:textId="77777777" w:rsidR="007E73CA" w:rsidRPr="0015685D" w:rsidRDefault="007E73CA" w:rsidP="0063505E">
      <w:pPr>
        <w:pStyle w:val="NormlWeb"/>
        <w:numPr>
          <w:ilvl w:val="0"/>
          <w:numId w:val="4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programok szervezése a tanulói igényekhez és a szülők anyagi lehetőségeihez igazodik.</w:t>
      </w:r>
    </w:p>
    <w:p w14:paraId="466DE437" w14:textId="77777777" w:rsidR="007E73CA" w:rsidRPr="0015685D" w:rsidRDefault="007E73CA" w:rsidP="0063505E">
      <w:pPr>
        <w:pStyle w:val="NormlWeb"/>
        <w:numPr>
          <w:ilvl w:val="0"/>
          <w:numId w:val="4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Lehetséges programok: túrák, kirándulások, táborok, színház- és múzeumlátogatások, klubdélutánok, táncos rendezvények, kulturális események.</w:t>
      </w:r>
    </w:p>
    <w:p w14:paraId="00D8DE7D" w14:textId="77777777" w:rsidR="007E73CA" w:rsidRPr="0015685D" w:rsidRDefault="007E73CA" w:rsidP="0063505E">
      <w:pPr>
        <w:pStyle w:val="NormlWeb"/>
        <w:numPr>
          <w:ilvl w:val="0"/>
          <w:numId w:val="4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részvétel önkéntes, a költségeket a szülők viselik.</w:t>
      </w:r>
    </w:p>
    <w:p w14:paraId="1ADBFFFC" w14:textId="503E5AD5"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p>
    <w:p w14:paraId="04F81E39" w14:textId="77777777" w:rsidR="007E73CA" w:rsidRPr="0015685D" w:rsidRDefault="007E73CA" w:rsidP="00D54B2F">
      <w:pPr>
        <w:pStyle w:val="2szintfejlesztsialterlet"/>
        <w:rPr>
          <w:rFonts w:ascii="Times New Roman" w:hAnsi="Times New Roman" w:cs="Times New Roman"/>
        </w:rPr>
      </w:pPr>
      <w:r w:rsidRPr="0015685D">
        <w:rPr>
          <w:rFonts w:ascii="Times New Roman" w:hAnsi="Times New Roman" w:cs="Times New Roman"/>
        </w:rPr>
        <w:t>Iskolai könyvtár</w:t>
      </w:r>
    </w:p>
    <w:p w14:paraId="3DAC2E1C"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iskolai könyvtár a tanulók és pedagógusok tanulását, önképzését és szakmai fejlődését szolgálja.</w:t>
      </w:r>
    </w:p>
    <w:p w14:paraId="1171CF9D" w14:textId="77777777" w:rsidR="007E73CA" w:rsidRPr="0015685D" w:rsidRDefault="007E73CA" w:rsidP="0063505E">
      <w:pPr>
        <w:pStyle w:val="NormlWeb"/>
        <w:numPr>
          <w:ilvl w:val="0"/>
          <w:numId w:val="4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Nyitvatartási idejében a tanítási napokon látogatható.</w:t>
      </w:r>
    </w:p>
    <w:p w14:paraId="56367753" w14:textId="77777777" w:rsidR="007E73CA" w:rsidRPr="0015685D" w:rsidRDefault="007E73CA" w:rsidP="0063505E">
      <w:pPr>
        <w:pStyle w:val="NormlWeb"/>
        <w:numPr>
          <w:ilvl w:val="0"/>
          <w:numId w:val="4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Biztosítja a neveléshez és oktatáshoz szükséges ismerethordozókat (könyvek, folyóiratok, audiovizuális és digitális anyagok).</w:t>
      </w:r>
    </w:p>
    <w:p w14:paraId="028C9B53" w14:textId="77777777" w:rsidR="007E73CA" w:rsidRPr="0015685D" w:rsidRDefault="007E73CA" w:rsidP="0063505E">
      <w:pPr>
        <w:pStyle w:val="NormlWeb"/>
        <w:numPr>
          <w:ilvl w:val="0"/>
          <w:numId w:val="4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Lehetőséget nyújt a tankönyvek tartós kölcsönzésére a vonatkozó jogszabályok szerint.</w:t>
      </w:r>
    </w:p>
    <w:p w14:paraId="672F6F67" w14:textId="77777777" w:rsidR="007E73CA" w:rsidRPr="0015685D" w:rsidRDefault="007E73CA" w:rsidP="0063505E">
      <w:pPr>
        <w:pStyle w:val="NormlWeb"/>
        <w:numPr>
          <w:ilvl w:val="0"/>
          <w:numId w:val="4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Támogatja az önálló ismeretszerzésre nevelést, az információk kezelését és felhasználását.</w:t>
      </w:r>
    </w:p>
    <w:p w14:paraId="6505C7C2" w14:textId="77777777" w:rsidR="007E73CA" w:rsidRPr="0015685D" w:rsidRDefault="007E73CA" w:rsidP="0063505E">
      <w:pPr>
        <w:pStyle w:val="NormlWeb"/>
        <w:numPr>
          <w:ilvl w:val="0"/>
          <w:numId w:val="4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kulturált környezet fenntartása érdekében a használóknak be kell tartaniuk a könyvtárhasználati szabályzatot.</w:t>
      </w:r>
    </w:p>
    <w:p w14:paraId="60F67685" w14:textId="77777777" w:rsidR="007E73CA" w:rsidRPr="0015685D" w:rsidRDefault="007E73CA" w:rsidP="007E73CA">
      <w:pPr>
        <w:pStyle w:val="NormlWeb"/>
        <w:spacing w:before="0" w:beforeAutospacing="0" w:after="0" w:afterAutospacing="0" w:line="360" w:lineRule="auto"/>
        <w:ind w:left="720"/>
        <w:jc w:val="both"/>
        <w:rPr>
          <w:rFonts w:ascii="Times New Roman" w:hAnsi="Times New Roman" w:cs="Times New Roman"/>
        </w:rPr>
      </w:pPr>
    </w:p>
    <w:p w14:paraId="0345CDAC" w14:textId="4B42E921" w:rsidR="007E73CA" w:rsidRPr="0015685D" w:rsidRDefault="007E73CA" w:rsidP="007E73CA">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Hit- és vallásoktatás</w:t>
      </w:r>
    </w:p>
    <w:p w14:paraId="41080370"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etika vagy a hit- és erkölcstan oktatása a </w:t>
      </w:r>
      <w:r w:rsidRPr="0015685D">
        <w:rPr>
          <w:rStyle w:val="Kiemels2"/>
          <w:rFonts w:ascii="Times New Roman" w:hAnsi="Times New Roman" w:cs="Times New Roman"/>
        </w:rPr>
        <w:t>nemzeti köznevelésről szóló 2011. évi CXC. törvény</w:t>
      </w:r>
      <w:r w:rsidRPr="0015685D">
        <w:rPr>
          <w:rFonts w:ascii="Times New Roman" w:hAnsi="Times New Roman" w:cs="Times New Roman"/>
        </w:rPr>
        <w:t xml:space="preserve"> (Nkt.) előírásai szerint, az órarendbe illesztve történik.</w:t>
      </w:r>
    </w:p>
    <w:p w14:paraId="2D30CA08" w14:textId="77777777"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szülő vagy a tanuló – a törvényi szabályozásnak megfelelően – a beiratkozáskor írásban nyilatkozik arról, hogy a tanuló etikát vagy egy elismert egyházi jogi személy által biztosított hit- és erkölcstan oktatást választ.</w:t>
      </w:r>
    </w:p>
    <w:p w14:paraId="27EFE57A" w14:textId="6A68CDB1" w:rsidR="007E73CA" w:rsidRPr="0015685D" w:rsidRDefault="007E73CA" w:rsidP="007E73C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iskolában a hit- és erkölcstan oktatást az adott egyház által kijelölt hitoktató tartja.</w:t>
      </w:r>
    </w:p>
    <w:p w14:paraId="51A7E14E" w14:textId="77777777" w:rsidR="008A346A" w:rsidRPr="0015685D" w:rsidRDefault="008A346A" w:rsidP="007E73CA">
      <w:pPr>
        <w:pStyle w:val="NormlWeb"/>
        <w:spacing w:before="0" w:beforeAutospacing="0" w:after="0" w:afterAutospacing="0" w:line="360" w:lineRule="auto"/>
        <w:jc w:val="both"/>
        <w:rPr>
          <w:rFonts w:ascii="Times New Roman" w:hAnsi="Times New Roman" w:cs="Times New Roman"/>
        </w:rPr>
      </w:pPr>
    </w:p>
    <w:p w14:paraId="09D50EC7" w14:textId="77777777" w:rsidR="008A346A" w:rsidRPr="0015685D" w:rsidRDefault="008A346A" w:rsidP="0015685D">
      <w:pPr>
        <w:pStyle w:val="Cmsor1"/>
      </w:pPr>
      <w:bookmarkStart w:id="129" w:name="_Toc205454267"/>
      <w:r w:rsidRPr="0015685D">
        <w:t>A tanulók esélyegyenlőségét szolgáló intézkedések</w:t>
      </w:r>
      <w:bookmarkEnd w:id="129"/>
    </w:p>
    <w:p w14:paraId="39BA81C4"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Intézményünk kiemelt feladatának tekinti a különböző esélyekkel induló, eltérő családi háttérrel rendelkező, különböző képességű és fejlettségű, valamint sajátos nevelési igényű tanulók nevelését és fejlesztését </w:t>
      </w:r>
      <w:r w:rsidRPr="0015685D">
        <w:rPr>
          <w:rFonts w:ascii="Times New Roman" w:hAnsi="Times New Roman" w:cs="Times New Roman"/>
          <w:b/>
          <w:bCs/>
        </w:rPr>
        <w:t>integrált formában</w:t>
      </w:r>
      <w:r w:rsidRPr="0015685D">
        <w:rPr>
          <w:rFonts w:ascii="Times New Roman" w:hAnsi="Times New Roman" w:cs="Times New Roman"/>
        </w:rPr>
        <w:t>.</w:t>
      </w:r>
    </w:p>
    <w:p w14:paraId="535C2BAA"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Célunk, hogy a társadalmi párbeszéd és a társadalmi mobilitás az iskolai nevelés-oktatás rendszerén belül valódi esélyt jelentsen minden gyermek számára.</w:t>
      </w:r>
    </w:p>
    <w:p w14:paraId="4DA490D4" w14:textId="679828A5"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tanulói összetételünkben jelentős arányt képviselnek a </w:t>
      </w:r>
      <w:r w:rsidRPr="0015685D">
        <w:rPr>
          <w:rFonts w:ascii="Times New Roman" w:hAnsi="Times New Roman" w:cs="Times New Roman"/>
          <w:b/>
          <w:bCs/>
        </w:rPr>
        <w:t>hátrányos (HH)</w:t>
      </w:r>
      <w:r w:rsidRPr="0015685D">
        <w:rPr>
          <w:rFonts w:ascii="Times New Roman" w:hAnsi="Times New Roman" w:cs="Times New Roman"/>
        </w:rPr>
        <w:t xml:space="preserve"> és </w:t>
      </w:r>
      <w:r w:rsidRPr="0015685D">
        <w:rPr>
          <w:rFonts w:ascii="Times New Roman" w:hAnsi="Times New Roman" w:cs="Times New Roman"/>
          <w:b/>
          <w:bCs/>
        </w:rPr>
        <w:t>halmozottan hátrányos helyzetű (HHH)</w:t>
      </w:r>
      <w:r w:rsidRPr="0015685D">
        <w:rPr>
          <w:rFonts w:ascii="Times New Roman" w:hAnsi="Times New Roman" w:cs="Times New Roman"/>
        </w:rPr>
        <w:t xml:space="preserve"> tanulók, valamint több évfolyamon tanítunk </w:t>
      </w:r>
      <w:r w:rsidRPr="0015685D">
        <w:rPr>
          <w:rFonts w:ascii="Times New Roman" w:hAnsi="Times New Roman" w:cs="Times New Roman"/>
          <w:b/>
          <w:bCs/>
        </w:rPr>
        <w:t>SNI tanulókat</w:t>
      </w:r>
      <w:r w:rsidRPr="0015685D">
        <w:rPr>
          <w:rFonts w:ascii="Times New Roman" w:hAnsi="Times New Roman" w:cs="Times New Roman"/>
        </w:rPr>
        <w:t xml:space="preserve"> normál osztályközösségbe integrálva.</w:t>
      </w:r>
    </w:p>
    <w:p w14:paraId="0821DE8E"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osztályközösség, az osztályfőnökök és osztálytanítók, a gyermek- és ifjúságvédelmi felelős, az iskolapszichológus és a gyógypedagógusok közösen, tudatosan építik az előítéletek csökkentésére alkalmas, együttműködő és elfogadó környezetet.</w:t>
      </w:r>
    </w:p>
    <w:p w14:paraId="7FE5E782" w14:textId="00E3AB8A"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Ez széleskörű módszertani felkészültséget, egyénre szabott pedagógiai eszközök és differenciált módszerek alkalmazását igényli.</w:t>
      </w:r>
    </w:p>
    <w:p w14:paraId="31EF70D8"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esélyegyenlőség biztosítását az alábbi területeken érvényesítjük:</w:t>
      </w:r>
    </w:p>
    <w:p w14:paraId="49C8E9CE"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Felvételi eljárás és bekapcsolódás a nevelésbe-oktatásba</w:t>
      </w:r>
    </w:p>
    <w:p w14:paraId="3BBE6DC9"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követelmények és a követelménytámasztás meghatározása</w:t>
      </w:r>
    </w:p>
    <w:p w14:paraId="13868BB8"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tanulói teljesítmények értékelése</w:t>
      </w:r>
    </w:p>
    <w:p w14:paraId="2BAAC133"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neveléshez/oktatáshoz kapcsolódó szolgáltatások biztosítása és igénybevétele</w:t>
      </w:r>
    </w:p>
    <w:p w14:paraId="50C29393"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oktatással összefüggő juttatásokhoz való hozzáférés</w:t>
      </w:r>
    </w:p>
    <w:p w14:paraId="53A44445" w14:textId="77777777"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Pályaorientációs és pályaválasztási tanácsadáshoz való hozzáférés</w:t>
      </w:r>
    </w:p>
    <w:p w14:paraId="12D51F5A" w14:textId="5128C9D4" w:rsidR="008A346A" w:rsidRPr="0015685D" w:rsidRDefault="008A346A" w:rsidP="0063505E">
      <w:pPr>
        <w:pStyle w:val="NormlWeb"/>
        <w:numPr>
          <w:ilvl w:val="0"/>
          <w:numId w:val="4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tanulói jogviszony megszüntetésének jogszerű és méltányos eljárása</w:t>
      </w:r>
    </w:p>
    <w:p w14:paraId="15207A11"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Esélyegyenlőségi célkitűzéseink:</w:t>
      </w:r>
    </w:p>
    <w:p w14:paraId="19F7A4C3" w14:textId="77777777" w:rsidR="008A346A" w:rsidRPr="0015685D" w:rsidRDefault="008A346A" w:rsidP="0063505E">
      <w:pPr>
        <w:pStyle w:val="NormlWeb"/>
        <w:numPr>
          <w:ilvl w:val="0"/>
          <w:numId w:val="4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egyenlő bánásmód</w:t>
      </w:r>
      <w:r w:rsidRPr="0015685D">
        <w:rPr>
          <w:rFonts w:ascii="Times New Roman" w:hAnsi="Times New Roman" w:cs="Times New Roman"/>
        </w:rPr>
        <w:t xml:space="preserve"> maradéktalan érvényesítése</w:t>
      </w:r>
    </w:p>
    <w:p w14:paraId="4C78845C" w14:textId="77777777" w:rsidR="008A346A" w:rsidRPr="0015685D" w:rsidRDefault="008A346A" w:rsidP="0063505E">
      <w:pPr>
        <w:pStyle w:val="NormlWeb"/>
        <w:numPr>
          <w:ilvl w:val="0"/>
          <w:numId w:val="4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emberi méltóság</w:t>
      </w:r>
      <w:r w:rsidRPr="0015685D">
        <w:rPr>
          <w:rFonts w:ascii="Times New Roman" w:hAnsi="Times New Roman" w:cs="Times New Roman"/>
        </w:rPr>
        <w:t xml:space="preserve"> tiszteletben tartása</w:t>
      </w:r>
    </w:p>
    <w:p w14:paraId="6B766F91" w14:textId="6742B226" w:rsidR="008A346A" w:rsidRPr="0015685D" w:rsidRDefault="008A346A" w:rsidP="0063505E">
      <w:pPr>
        <w:pStyle w:val="NormlWeb"/>
        <w:numPr>
          <w:ilvl w:val="0"/>
          <w:numId w:val="4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Fonts w:ascii="Times New Roman" w:hAnsi="Times New Roman" w:cs="Times New Roman"/>
          <w:b/>
          <w:bCs/>
        </w:rPr>
        <w:t>társadalmi szolidaritás</w:t>
      </w:r>
      <w:r w:rsidRPr="0015685D">
        <w:rPr>
          <w:rFonts w:ascii="Times New Roman" w:hAnsi="Times New Roman" w:cs="Times New Roman"/>
        </w:rPr>
        <w:t xml:space="preserve"> erősítése</w:t>
      </w:r>
    </w:p>
    <w:p w14:paraId="39A2F022"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célok megvalósítását szolgáló intézkedések:</w:t>
      </w:r>
    </w:p>
    <w:p w14:paraId="3AE315E7"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településen élő családok szociális helyzetének figyelemmel kísérése</w:t>
      </w:r>
    </w:p>
    <w:p w14:paraId="34CC18AF"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közszolgáltatások elérhetőségének nyomon követése</w:t>
      </w:r>
    </w:p>
    <w:p w14:paraId="14DBBC48"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HH/HHH és SNI tanulók eloszlásának figyelése az osztályokban</w:t>
      </w:r>
    </w:p>
    <w:p w14:paraId="4CD2CD4E"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tanulói hiányzások rendszeres ellenőrzése, </w:t>
      </w:r>
      <w:r w:rsidRPr="0015685D">
        <w:rPr>
          <w:rFonts w:ascii="Times New Roman" w:hAnsi="Times New Roman" w:cs="Times New Roman"/>
          <w:b/>
          <w:bCs/>
        </w:rPr>
        <w:t>lemorzsolódást csökkentő program</w:t>
      </w:r>
      <w:r w:rsidRPr="0015685D">
        <w:rPr>
          <w:rFonts w:ascii="Times New Roman" w:hAnsi="Times New Roman" w:cs="Times New Roman"/>
        </w:rPr>
        <w:t xml:space="preserve"> működtetése</w:t>
      </w:r>
    </w:p>
    <w:p w14:paraId="4E1AF730"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Szülői fórumok rendszeres szervezése</w:t>
      </w:r>
    </w:p>
    <w:p w14:paraId="7B89BBB5"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Egyéni kapcsolattartás a szülőkkel gyermekvédelmi vagy fejlesztési ügyekben</w:t>
      </w:r>
    </w:p>
    <w:p w14:paraId="6DF315B3"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Egyéni fejlesztési tervek készítése és megvalósítása</w:t>
      </w:r>
    </w:p>
    <w:p w14:paraId="2194531D"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Mentorálás és tanórán kívüli programokba való bevonás</w:t>
      </w:r>
    </w:p>
    <w:p w14:paraId="52454657"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Felkészítő foglalkozások szervezése középiskolai továbbtanuláshoz</w:t>
      </w:r>
    </w:p>
    <w:p w14:paraId="46A86A65"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HHH tanulók középiskolai továbbtanulási arányának növelése, nyomon követésük</w:t>
      </w:r>
    </w:p>
    <w:p w14:paraId="46068905"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Fejlesztő foglalkozások hatékonyságának mérése és javítása</w:t>
      </w:r>
    </w:p>
    <w:p w14:paraId="03C366FA"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Korszerű, inkluzív pedagógiai és differenciáló módszerek alkalmazása</w:t>
      </w:r>
    </w:p>
    <w:p w14:paraId="7A523658"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Együttműködés civil szervezetekkel, kisebbségi önkormányzatokkal, egyházi szervezetekkel</w:t>
      </w:r>
    </w:p>
    <w:p w14:paraId="3EFBD0A5" w14:textId="77777777"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Részvétel és feladatvállalás esélyegyenlőségi és fejlesztési pályázatokban (pl. EFOP, TÁMOP, TIOP)</w:t>
      </w:r>
    </w:p>
    <w:p w14:paraId="5D801B63" w14:textId="75C5D670" w:rsidR="008A346A" w:rsidRPr="0015685D" w:rsidRDefault="008A346A" w:rsidP="0063505E">
      <w:pPr>
        <w:pStyle w:val="NormlWeb"/>
        <w:numPr>
          <w:ilvl w:val="0"/>
          <w:numId w:val="4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Szocializációs hátránykompenzáló programok indítása</w:t>
      </w:r>
    </w:p>
    <w:p w14:paraId="41C06CD1" w14:textId="77777777" w:rsidR="008A346A" w:rsidRPr="0015685D" w:rsidRDefault="008A346A" w:rsidP="008A346A">
      <w:pPr>
        <w:pStyle w:val="NormlWeb"/>
        <w:spacing w:before="0" w:beforeAutospacing="0" w:after="0" w:afterAutospacing="0" w:line="360" w:lineRule="auto"/>
        <w:ind w:left="720"/>
        <w:jc w:val="both"/>
        <w:rPr>
          <w:rFonts w:ascii="Times New Roman" w:hAnsi="Times New Roman" w:cs="Times New Roman"/>
        </w:rPr>
      </w:pPr>
    </w:p>
    <w:p w14:paraId="6C0CD527" w14:textId="77777777" w:rsidR="008A346A" w:rsidRPr="0015685D" w:rsidRDefault="008A346A" w:rsidP="0015685D">
      <w:pPr>
        <w:pStyle w:val="Cmsor2"/>
      </w:pPr>
      <w:bookmarkStart w:id="130" w:name="_Toc205454268"/>
      <w:r w:rsidRPr="0015685D">
        <w:t>Pályázatok és projektek az esélyegyenlőség biztosítása érdekében</w:t>
      </w:r>
      <w:bookmarkEnd w:id="130"/>
    </w:p>
    <w:p w14:paraId="435A1D59"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esélyegyenlőségi célkitűzések megvalósítása érdekében intézményünk a hazai és európai uniós pályázati lehetőségeket folyamatosan figyelemmel kíséri és kihasználja.</w:t>
      </w:r>
    </w:p>
    <w:p w14:paraId="7324B3A0"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Lezárult projektek – eredmények továbbvitele</w:t>
      </w:r>
    </w:p>
    <w:p w14:paraId="620BE839" w14:textId="77777777" w:rsidR="008A346A" w:rsidRPr="0015685D" w:rsidRDefault="008A346A" w:rsidP="0063505E">
      <w:pPr>
        <w:pStyle w:val="NormlWeb"/>
        <w:numPr>
          <w:ilvl w:val="0"/>
          <w:numId w:val="48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TÁMOP 3.1.4</w:t>
      </w:r>
      <w:r w:rsidRPr="0015685D">
        <w:rPr>
          <w:rFonts w:ascii="Times New Roman" w:hAnsi="Times New Roman" w:cs="Times New Roman"/>
        </w:rPr>
        <w:t xml:space="preserve"> – a vállalt feladatok teljesítésével elért módszertani, pedagógiai újítások fenntartása.</w:t>
      </w:r>
    </w:p>
    <w:p w14:paraId="7DD8D082" w14:textId="77777777" w:rsidR="008A346A" w:rsidRPr="0015685D" w:rsidRDefault="008A346A" w:rsidP="0063505E">
      <w:pPr>
        <w:pStyle w:val="NormlWeb"/>
        <w:numPr>
          <w:ilvl w:val="0"/>
          <w:numId w:val="48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TÁMOP 3.3.7-09/1-2009-0038</w:t>
      </w:r>
      <w:r w:rsidRPr="0015685D">
        <w:rPr>
          <w:rFonts w:ascii="Times New Roman" w:hAnsi="Times New Roman" w:cs="Times New Roman"/>
        </w:rPr>
        <w:t xml:space="preserve"> – </w:t>
      </w:r>
      <w:r w:rsidRPr="0015685D">
        <w:rPr>
          <w:rFonts w:ascii="Times New Roman" w:hAnsi="Times New Roman" w:cs="Times New Roman"/>
          <w:i/>
          <w:iCs/>
        </w:rPr>
        <w:t>Minőségi Oktatás Támogatása, valamint az Egész Életen Át Tartó Tanulás Elősegítése a Kultúra Eszközeivel az LHH kistérségek esélyegyenlősége érdekében</w:t>
      </w:r>
      <w:r w:rsidRPr="0015685D">
        <w:rPr>
          <w:rFonts w:ascii="Times New Roman" w:hAnsi="Times New Roman" w:cs="Times New Roman"/>
        </w:rPr>
        <w:t xml:space="preserve"> – a projekt keretében kidolgozott tehetséggondozó programok folytatása.</w:t>
      </w:r>
    </w:p>
    <w:p w14:paraId="01C40A75" w14:textId="77777777" w:rsidR="008A346A" w:rsidRPr="0015685D" w:rsidRDefault="008A346A" w:rsidP="0063505E">
      <w:pPr>
        <w:pStyle w:val="NormlWeb"/>
        <w:numPr>
          <w:ilvl w:val="0"/>
          <w:numId w:val="48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TIOP 1.1.1/07/1-2008-0820</w:t>
      </w:r>
      <w:r w:rsidRPr="0015685D">
        <w:rPr>
          <w:rFonts w:ascii="Times New Roman" w:hAnsi="Times New Roman" w:cs="Times New Roman"/>
        </w:rPr>
        <w:t xml:space="preserve"> – </w:t>
      </w:r>
      <w:r w:rsidRPr="0015685D">
        <w:rPr>
          <w:rFonts w:ascii="Times New Roman" w:hAnsi="Times New Roman" w:cs="Times New Roman"/>
          <w:i/>
          <w:iCs/>
        </w:rPr>
        <w:t>Pedagógiai, módszertani reformot támogató informatikai infrastruktúra fejlesztése</w:t>
      </w:r>
      <w:r w:rsidRPr="0015685D">
        <w:rPr>
          <w:rFonts w:ascii="Times New Roman" w:hAnsi="Times New Roman" w:cs="Times New Roman"/>
        </w:rPr>
        <w:t xml:space="preserve"> – az IKT-alapú oktatás továbbvitele és bővítése a meglévő eszközpark felhasználásával.</w:t>
      </w:r>
    </w:p>
    <w:p w14:paraId="58D1EE76"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Folyamatban lévő vagy tervezett projektek – 2025/2026-os tanév</w:t>
      </w:r>
    </w:p>
    <w:p w14:paraId="08B61B69" w14:textId="77777777" w:rsidR="008A346A" w:rsidRPr="0015685D" w:rsidRDefault="008A346A" w:rsidP="0063505E">
      <w:pPr>
        <w:pStyle w:val="NormlWeb"/>
        <w:numPr>
          <w:ilvl w:val="0"/>
          <w:numId w:val="4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EFOP-3.1.5-16-2016-00001</w:t>
      </w:r>
      <w:r w:rsidRPr="0015685D">
        <w:rPr>
          <w:rFonts w:ascii="Times New Roman" w:hAnsi="Times New Roman" w:cs="Times New Roman"/>
        </w:rPr>
        <w:t xml:space="preserve"> – </w:t>
      </w:r>
      <w:r w:rsidRPr="0015685D">
        <w:rPr>
          <w:rFonts w:ascii="Times New Roman" w:hAnsi="Times New Roman" w:cs="Times New Roman"/>
          <w:i/>
          <w:iCs/>
        </w:rPr>
        <w:t>A tanulói lemorzsolódással veszélyeztetett intézmények támogatása</w:t>
      </w:r>
      <w:r w:rsidRPr="0015685D">
        <w:rPr>
          <w:rFonts w:ascii="Times New Roman" w:hAnsi="Times New Roman" w:cs="Times New Roman"/>
        </w:rPr>
        <w:t xml:space="preserve"> – a projekt keretében meghatározott feladatok megvalósítása, különös tekintettel a hátrányos helyzetű és SNI tanulók támogatására.</w:t>
      </w:r>
    </w:p>
    <w:p w14:paraId="4D463CE5" w14:textId="77777777" w:rsidR="008A346A" w:rsidRPr="0015685D" w:rsidRDefault="008A346A" w:rsidP="0063505E">
      <w:pPr>
        <w:pStyle w:val="NormlWeb"/>
        <w:numPr>
          <w:ilvl w:val="0"/>
          <w:numId w:val="4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InSchool – befogadó iskolák program</w:t>
      </w:r>
      <w:r w:rsidRPr="0015685D">
        <w:rPr>
          <w:rFonts w:ascii="Times New Roman" w:hAnsi="Times New Roman" w:cs="Times New Roman"/>
        </w:rPr>
        <w:t xml:space="preserve"> – a befogadó, inkluzív szemlélet erősítése az intézményben.</w:t>
      </w:r>
    </w:p>
    <w:p w14:paraId="1A9B0E69" w14:textId="77777777" w:rsidR="008A346A" w:rsidRPr="0015685D" w:rsidRDefault="008A346A" w:rsidP="0063505E">
      <w:pPr>
        <w:pStyle w:val="NormlWeb"/>
        <w:numPr>
          <w:ilvl w:val="0"/>
          <w:numId w:val="4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Partners Hungary – „Számít a közösség” program</w:t>
      </w:r>
      <w:r w:rsidRPr="0015685D">
        <w:rPr>
          <w:rFonts w:ascii="Times New Roman" w:hAnsi="Times New Roman" w:cs="Times New Roman"/>
        </w:rPr>
        <w:t xml:space="preserve"> – a társas kapcsolatok, közösségi felelősség és együttműködés fejlesztése.</w:t>
      </w:r>
    </w:p>
    <w:p w14:paraId="4984973A" w14:textId="52B7C188" w:rsidR="008A346A" w:rsidRPr="0015685D" w:rsidRDefault="008A346A" w:rsidP="0063505E">
      <w:pPr>
        <w:pStyle w:val="NormlWeb"/>
        <w:numPr>
          <w:ilvl w:val="0"/>
          <w:numId w:val="4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Szocializációs hátránykompenzáló program</w:t>
      </w:r>
      <w:r w:rsidRPr="0015685D">
        <w:rPr>
          <w:rFonts w:ascii="Times New Roman" w:hAnsi="Times New Roman" w:cs="Times New Roman"/>
        </w:rPr>
        <w:t xml:space="preserve"> – a hátrányos helyzetű tanulók beilleszkedésének és iskolai sikerességének támogatása.</w:t>
      </w:r>
    </w:p>
    <w:p w14:paraId="6E885745" w14:textId="77777777" w:rsidR="008A346A" w:rsidRPr="0015685D" w:rsidRDefault="008A346A" w:rsidP="008A346A">
      <w:pPr>
        <w:pStyle w:val="NormlWeb"/>
        <w:spacing w:before="0" w:beforeAutospacing="0" w:after="0" w:afterAutospacing="0" w:line="360" w:lineRule="auto"/>
        <w:ind w:left="720"/>
        <w:jc w:val="both"/>
        <w:rPr>
          <w:rFonts w:ascii="Times New Roman" w:hAnsi="Times New Roman" w:cs="Times New Roman"/>
        </w:rPr>
      </w:pPr>
    </w:p>
    <w:p w14:paraId="297D2DF3"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Képességkibontakoztató és integrációs felkészítés</w:t>
      </w:r>
    </w:p>
    <w:p w14:paraId="42589998"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integrációs felkészítés pedagógiai rendszerének lényege a tapasztalati tanulás és az együttműködés. Ehhez kapcsolódóan jelenik meg a képességek és a hozott tudás, tapasztalat és értékrend szempontjából heterogén intézményi környezet megteremtésének feltételrendszere, amely nem csupán a leszakadók felzárkóztatására épül, hanem az egymástól tanulás pedagógiai erejére. Az integrációs felkészítés pedagógiai rendszere nem ír elő konkrét tanítási tartalmakat, kötelezően választandó tantervet vagy tankönyvet, hanem olyan struktúrát vázol fel, amely kikerülhetetlenné teszi az integrációs nevelés megvalósítását.</w:t>
      </w:r>
    </w:p>
    <w:p w14:paraId="5C093FA6"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alkalmazás feltételei</w:t>
      </w:r>
    </w:p>
    <w:p w14:paraId="6D3F3F59"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Célrendszer az integráció tükrében:</w:t>
      </w:r>
    </w:p>
    <w:p w14:paraId="69DB9E91" w14:textId="223F30C8"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integrációs program legfőbb célkitűzése, hogy az eltérő képességű és szociális helyzetű tanulók együttnevelését és oktatását maradéktalanul megvalósítsuk. Ennek érdekében – a partneri kapcsolatok támogatásával – komplex segítséget nyújtunk a készségek fejlesztése, a tanulmányok támogatása, a pedagógusok módszertani kultúrájának folyamatos fejlesztése, a szabadidő hasznos eltöltése, valamint a családokkal tartott kapcsolatok erősítése révén. Fő célunk a tanulók hátrányainak kompenzálása.</w:t>
      </w:r>
    </w:p>
    <w:p w14:paraId="295F03A8"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Intézményi feladatok:</w:t>
      </w:r>
    </w:p>
    <w:p w14:paraId="3D1C1BD9" w14:textId="77777777" w:rsidR="008A346A" w:rsidRPr="0015685D" w:rsidRDefault="008A346A" w:rsidP="0063505E">
      <w:pPr>
        <w:pStyle w:val="NormlWeb"/>
        <w:numPr>
          <w:ilvl w:val="0"/>
          <w:numId w:val="48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Egyéni képességekre szabott egyéni fejlesztési tervek készítése, melyek alapján kompetenciafejlesztés és az önálló tanulást támogató fejlesztés történik.</w:t>
      </w:r>
    </w:p>
    <w:p w14:paraId="7A65292C" w14:textId="77777777" w:rsidR="008A346A" w:rsidRPr="0015685D" w:rsidRDefault="008A346A" w:rsidP="0063505E">
      <w:pPr>
        <w:pStyle w:val="NormlWeb"/>
        <w:numPr>
          <w:ilvl w:val="0"/>
          <w:numId w:val="48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Együttműködésen alapuló módszertani elemek alkalmazása tanórán és tanórán kívüli foglalkozásokon.</w:t>
      </w:r>
    </w:p>
    <w:p w14:paraId="15E978EB" w14:textId="77777777" w:rsidR="008A346A" w:rsidRPr="0015685D" w:rsidRDefault="008A346A" w:rsidP="0063505E">
      <w:pPr>
        <w:pStyle w:val="NormlWeb"/>
        <w:numPr>
          <w:ilvl w:val="0"/>
          <w:numId w:val="48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tanulói teljesítmény differenciált értékelése.</w:t>
      </w:r>
    </w:p>
    <w:p w14:paraId="38D093A2" w14:textId="77777777" w:rsidR="008A346A" w:rsidRPr="0015685D" w:rsidRDefault="008A346A" w:rsidP="0063505E">
      <w:pPr>
        <w:pStyle w:val="NormlWeb"/>
        <w:numPr>
          <w:ilvl w:val="0"/>
          <w:numId w:val="48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Értékelő esetmegbeszélések lebonyolítása.</w:t>
      </w:r>
    </w:p>
    <w:p w14:paraId="34BC7389" w14:textId="77777777" w:rsidR="008A346A" w:rsidRPr="0015685D" w:rsidRDefault="008A346A" w:rsidP="0063505E">
      <w:pPr>
        <w:pStyle w:val="NormlWeb"/>
        <w:numPr>
          <w:ilvl w:val="0"/>
          <w:numId w:val="48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Rendszeres kapcsolattartás a tanulók családjaival.</w:t>
      </w:r>
    </w:p>
    <w:p w14:paraId="3CA925C3" w14:textId="774B26DD"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intézmény az Integrációs Pedagógiai Programot a 15/2013. (II. 26.) EMMI rendelet előírásai szerint valósítja meg, a fentiekben részletezett feladatok teljesítésével.</w:t>
      </w:r>
    </w:p>
    <w:p w14:paraId="191ED1AA"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p>
    <w:p w14:paraId="401A7F42"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IPR programnak megfeleltethető tevékenységek</w:t>
      </w:r>
    </w:p>
    <w:p w14:paraId="5390E383" w14:textId="77777777" w:rsidR="008A346A" w:rsidRPr="0015685D" w:rsidRDefault="008A346A" w:rsidP="0063505E">
      <w:pPr>
        <w:pStyle w:val="NormlWeb"/>
        <w:numPr>
          <w:ilvl w:val="0"/>
          <w:numId w:val="48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Egyéni fejlesztési tervek alapján történő képességfejlesztés.</w:t>
      </w:r>
    </w:p>
    <w:p w14:paraId="7874FEF0" w14:textId="77777777" w:rsidR="008A346A" w:rsidRPr="0015685D" w:rsidRDefault="008A346A" w:rsidP="0063505E">
      <w:pPr>
        <w:pStyle w:val="NormlWeb"/>
        <w:numPr>
          <w:ilvl w:val="0"/>
          <w:numId w:val="48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Együttműködést és szociális készségeket fejlesztő módszerek alkalmazása.</w:t>
      </w:r>
    </w:p>
    <w:p w14:paraId="3B654209" w14:textId="77777777" w:rsidR="008A346A" w:rsidRPr="0015685D" w:rsidRDefault="008A346A" w:rsidP="0063505E">
      <w:pPr>
        <w:pStyle w:val="NormlWeb"/>
        <w:numPr>
          <w:ilvl w:val="0"/>
          <w:numId w:val="48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Szakemberekkel (gyógypedagógus, fejlesztőpedagógus, pszichológus, gyermekvédelmi felelős) való együttműködés.</w:t>
      </w:r>
    </w:p>
    <w:p w14:paraId="36A32F0F" w14:textId="77777777" w:rsidR="008A346A" w:rsidRPr="0015685D" w:rsidRDefault="008A346A" w:rsidP="0063505E">
      <w:pPr>
        <w:pStyle w:val="NormlWeb"/>
        <w:numPr>
          <w:ilvl w:val="0"/>
          <w:numId w:val="48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Differenciált, fejlesztő értékelés és rendszeres, negyedévenkénti személyes konzultáció a családokkal.</w:t>
      </w:r>
    </w:p>
    <w:p w14:paraId="2D51197C"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iskolába való bekerülés előkészítése</w:t>
      </w:r>
    </w:p>
    <w:p w14:paraId="1B4B6505"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első évfolyamra való beiratkozás jogszabályban meghatározott rendben történik. Az intézményben integrált osztályok szerveződnek.</w:t>
      </w:r>
    </w:p>
    <w:p w14:paraId="366F226B"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Együttműködések – partneri kapcsolatok:</w:t>
      </w:r>
    </w:p>
    <w:p w14:paraId="60884626" w14:textId="77777777" w:rsidR="008A346A" w:rsidRPr="0015685D" w:rsidRDefault="008A346A" w:rsidP="0063505E">
      <w:pPr>
        <w:pStyle w:val="NormlWeb"/>
        <w:numPr>
          <w:ilvl w:val="0"/>
          <w:numId w:val="48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Szülői házzal</w:t>
      </w:r>
    </w:p>
    <w:p w14:paraId="66F8137E" w14:textId="77777777" w:rsidR="008A346A" w:rsidRPr="0015685D" w:rsidRDefault="008A346A" w:rsidP="0063505E">
      <w:pPr>
        <w:pStyle w:val="NormlWeb"/>
        <w:numPr>
          <w:ilvl w:val="0"/>
          <w:numId w:val="48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Gyermekjóléti és családsegítő szolgálattal</w:t>
      </w:r>
    </w:p>
    <w:p w14:paraId="5610B3FF" w14:textId="77777777" w:rsidR="008A346A" w:rsidRPr="0015685D" w:rsidRDefault="008A346A" w:rsidP="0063505E">
      <w:pPr>
        <w:pStyle w:val="NormlWeb"/>
        <w:numPr>
          <w:ilvl w:val="0"/>
          <w:numId w:val="48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Szakmai és szakszolgálatokkal</w:t>
      </w:r>
    </w:p>
    <w:p w14:paraId="59D614B4" w14:textId="77777777" w:rsidR="008A346A" w:rsidRPr="0015685D" w:rsidRDefault="008A346A" w:rsidP="0063505E">
      <w:pPr>
        <w:pStyle w:val="NormlWeb"/>
        <w:numPr>
          <w:ilvl w:val="0"/>
          <w:numId w:val="48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Középfokú oktatási intézményekkel</w:t>
      </w:r>
    </w:p>
    <w:p w14:paraId="04E519C8" w14:textId="77777777" w:rsidR="008A346A" w:rsidRPr="0015685D" w:rsidRDefault="008A346A" w:rsidP="0063505E">
      <w:pPr>
        <w:pStyle w:val="NormlWeb"/>
        <w:numPr>
          <w:ilvl w:val="0"/>
          <w:numId w:val="48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Civil szervezetekkel</w:t>
      </w:r>
    </w:p>
    <w:p w14:paraId="4D984A2D"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p>
    <w:p w14:paraId="641ABFB5" w14:textId="66C5CEB8"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pedagógiai rendszer tartalmi elemei</w:t>
      </w:r>
    </w:p>
    <w:p w14:paraId="7139697A"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Kulcskompetenciákat fejlesztő programok:</w:t>
      </w:r>
    </w:p>
    <w:p w14:paraId="42906EA6" w14:textId="77777777" w:rsidR="008A346A" w:rsidRPr="0015685D" w:rsidRDefault="008A346A" w:rsidP="0063505E">
      <w:pPr>
        <w:pStyle w:val="NormlWeb"/>
        <w:numPr>
          <w:ilvl w:val="0"/>
          <w:numId w:val="48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Hatékony önálló tanulási módszerek tanítása.</w:t>
      </w:r>
    </w:p>
    <w:p w14:paraId="39F19D90" w14:textId="77777777" w:rsidR="008A346A" w:rsidRPr="0015685D" w:rsidRDefault="008A346A" w:rsidP="0063505E">
      <w:pPr>
        <w:pStyle w:val="NormlWeb"/>
        <w:numPr>
          <w:ilvl w:val="0"/>
          <w:numId w:val="48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Tantárgyi levelezős versenyeken való részvétel.</w:t>
      </w:r>
    </w:p>
    <w:p w14:paraId="05366D31" w14:textId="77777777" w:rsidR="008A346A" w:rsidRPr="0015685D" w:rsidRDefault="008A346A" w:rsidP="0063505E">
      <w:pPr>
        <w:pStyle w:val="NormlWeb"/>
        <w:numPr>
          <w:ilvl w:val="0"/>
          <w:numId w:val="48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Önálló ismeretszerzés támogatása (iskolai könyvtár, internet-hozzáférés).</w:t>
      </w:r>
    </w:p>
    <w:p w14:paraId="1407960B" w14:textId="77777777" w:rsidR="008A346A" w:rsidRPr="0015685D" w:rsidRDefault="008A346A" w:rsidP="0063505E">
      <w:pPr>
        <w:pStyle w:val="NormlWeb"/>
        <w:numPr>
          <w:ilvl w:val="0"/>
          <w:numId w:val="48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Számítógépes eszközhasználat tanórai és tanórán kívüli keretek között.</w:t>
      </w:r>
    </w:p>
    <w:p w14:paraId="0213E20A" w14:textId="77777777" w:rsidR="008A346A" w:rsidRPr="0015685D" w:rsidRDefault="008A346A" w:rsidP="0063505E">
      <w:pPr>
        <w:pStyle w:val="NormlWeb"/>
        <w:numPr>
          <w:ilvl w:val="0"/>
          <w:numId w:val="48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Önértékelés fejlesztése.</w:t>
      </w:r>
    </w:p>
    <w:p w14:paraId="4FD35C65"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Eszközjellegű kompetenciák fejlesztése:</w:t>
      </w:r>
    </w:p>
    <w:p w14:paraId="7A8C6276" w14:textId="77777777" w:rsidR="008A346A" w:rsidRPr="0015685D" w:rsidRDefault="008A346A" w:rsidP="0063505E">
      <w:pPr>
        <w:pStyle w:val="NormlWeb"/>
        <w:numPr>
          <w:ilvl w:val="0"/>
          <w:numId w:val="48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Tehetséggondozás.</w:t>
      </w:r>
    </w:p>
    <w:p w14:paraId="76AA3C8E" w14:textId="77777777" w:rsidR="008A346A" w:rsidRPr="0015685D" w:rsidRDefault="008A346A" w:rsidP="0063505E">
      <w:pPr>
        <w:pStyle w:val="NormlWeb"/>
        <w:numPr>
          <w:ilvl w:val="0"/>
          <w:numId w:val="48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Kommunikációs készségek fejlesztése.</w:t>
      </w:r>
    </w:p>
    <w:p w14:paraId="7BE1FECE" w14:textId="77777777" w:rsidR="008A346A" w:rsidRPr="0015685D" w:rsidRDefault="008A346A" w:rsidP="0063505E">
      <w:pPr>
        <w:pStyle w:val="NormlWeb"/>
        <w:numPr>
          <w:ilvl w:val="0"/>
          <w:numId w:val="48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Pályaorientációs programok.</w:t>
      </w:r>
    </w:p>
    <w:p w14:paraId="27F92258"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Szociális kompetenciák fejlesztése:</w:t>
      </w:r>
    </w:p>
    <w:p w14:paraId="1BA7470A" w14:textId="77777777" w:rsidR="008A346A" w:rsidRPr="0015685D" w:rsidRDefault="008A346A" w:rsidP="0063505E">
      <w:pPr>
        <w:pStyle w:val="NormlWeb"/>
        <w:numPr>
          <w:ilvl w:val="0"/>
          <w:numId w:val="48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Drogprevenciós programok.</w:t>
      </w:r>
    </w:p>
    <w:p w14:paraId="7B5CFF87" w14:textId="77777777" w:rsidR="008A346A" w:rsidRPr="0015685D" w:rsidRDefault="008A346A" w:rsidP="0063505E">
      <w:pPr>
        <w:pStyle w:val="NormlWeb"/>
        <w:numPr>
          <w:ilvl w:val="0"/>
          <w:numId w:val="48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Játékterápia, drámapedagógia.</w:t>
      </w:r>
    </w:p>
    <w:p w14:paraId="39C3E763" w14:textId="77777777" w:rsidR="008A346A" w:rsidRPr="0015685D" w:rsidRDefault="008A346A" w:rsidP="0063505E">
      <w:pPr>
        <w:pStyle w:val="NormlWeb"/>
        <w:numPr>
          <w:ilvl w:val="0"/>
          <w:numId w:val="48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Vitakultúra és konfliktuskezelési technikák.</w:t>
      </w:r>
    </w:p>
    <w:p w14:paraId="2B9098DB"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integrációt segítő tanórán kívüli programok:</w:t>
      </w:r>
    </w:p>
    <w:p w14:paraId="6544E5DE" w14:textId="77777777" w:rsidR="008A346A" w:rsidRPr="0015685D" w:rsidRDefault="008A346A" w:rsidP="0063505E">
      <w:pPr>
        <w:pStyle w:val="NormlWeb"/>
        <w:numPr>
          <w:ilvl w:val="0"/>
          <w:numId w:val="49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Mentori és tutori rendszer működtetése.</w:t>
      </w:r>
    </w:p>
    <w:p w14:paraId="1F336D76" w14:textId="77777777" w:rsidR="008A346A" w:rsidRPr="0015685D" w:rsidRDefault="008A346A" w:rsidP="0063505E">
      <w:pPr>
        <w:pStyle w:val="NormlWeb"/>
        <w:numPr>
          <w:ilvl w:val="0"/>
          <w:numId w:val="49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Napközi és tanulószoba biztosítása.</w:t>
      </w:r>
    </w:p>
    <w:p w14:paraId="12FB0C5B" w14:textId="77777777" w:rsidR="008A346A" w:rsidRPr="0015685D" w:rsidRDefault="008A346A" w:rsidP="0063505E">
      <w:pPr>
        <w:pStyle w:val="NormlWeb"/>
        <w:numPr>
          <w:ilvl w:val="0"/>
          <w:numId w:val="49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Iskolai sportkör működtetése.</w:t>
      </w:r>
    </w:p>
    <w:p w14:paraId="4415B349" w14:textId="77777777" w:rsidR="008A346A" w:rsidRPr="0015685D" w:rsidRDefault="008A346A" w:rsidP="0063505E">
      <w:pPr>
        <w:pStyle w:val="NormlWeb"/>
        <w:numPr>
          <w:ilvl w:val="0"/>
          <w:numId w:val="49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Ingyenes szakkörök.</w:t>
      </w:r>
    </w:p>
    <w:p w14:paraId="0F8BC227" w14:textId="77777777" w:rsidR="008A346A" w:rsidRPr="0015685D" w:rsidRDefault="008A346A" w:rsidP="0063505E">
      <w:pPr>
        <w:pStyle w:val="NormlWeb"/>
        <w:numPr>
          <w:ilvl w:val="0"/>
          <w:numId w:val="49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Művelődést és közösségépítést szolgáló szabadidős programok.</w:t>
      </w:r>
    </w:p>
    <w:p w14:paraId="7FA40258"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Multikulturális tartalmak:</w:t>
      </w:r>
    </w:p>
    <w:p w14:paraId="51FAE24E" w14:textId="77777777" w:rsidR="008A346A" w:rsidRPr="0015685D" w:rsidRDefault="008A346A" w:rsidP="0063505E">
      <w:pPr>
        <w:pStyle w:val="NormlWeb"/>
        <w:numPr>
          <w:ilvl w:val="0"/>
          <w:numId w:val="49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Multikulturális elemek beépítése a helyi tantervbe (magyar nyelv és irodalom, történelem, ének-zene).</w:t>
      </w:r>
    </w:p>
    <w:p w14:paraId="20C89963" w14:textId="77777777" w:rsidR="008A346A" w:rsidRPr="0015685D" w:rsidRDefault="008A346A" w:rsidP="0063505E">
      <w:pPr>
        <w:pStyle w:val="NormlWeb"/>
        <w:numPr>
          <w:ilvl w:val="0"/>
          <w:numId w:val="49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Előítéletek kezelését célzó tanórán kívüli programok.</w:t>
      </w:r>
    </w:p>
    <w:p w14:paraId="4AB136A4"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Módszertani elemek:</w:t>
      </w:r>
    </w:p>
    <w:p w14:paraId="0B8A1CF4" w14:textId="77777777" w:rsidR="008A346A" w:rsidRPr="0015685D" w:rsidRDefault="008A346A" w:rsidP="0063505E">
      <w:pPr>
        <w:pStyle w:val="NormlWeb"/>
        <w:numPr>
          <w:ilvl w:val="0"/>
          <w:numId w:val="49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Differenciálás tanórai keretekben.</w:t>
      </w:r>
    </w:p>
    <w:p w14:paraId="4C857B48" w14:textId="77777777" w:rsidR="008A346A" w:rsidRPr="0015685D" w:rsidRDefault="008A346A" w:rsidP="0063505E">
      <w:pPr>
        <w:pStyle w:val="NormlWeb"/>
        <w:numPr>
          <w:ilvl w:val="0"/>
          <w:numId w:val="49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Egyéni, páros és csoportmunka.</w:t>
      </w:r>
    </w:p>
    <w:p w14:paraId="37D74D4D" w14:textId="77777777" w:rsidR="008A346A" w:rsidRPr="0015685D" w:rsidRDefault="008A346A" w:rsidP="0063505E">
      <w:pPr>
        <w:pStyle w:val="NormlWeb"/>
        <w:numPr>
          <w:ilvl w:val="0"/>
          <w:numId w:val="49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Egyéni bánásmód elve.</w:t>
      </w:r>
    </w:p>
    <w:p w14:paraId="59BD5C23" w14:textId="77777777" w:rsidR="008A346A" w:rsidRPr="0015685D" w:rsidRDefault="008A346A" w:rsidP="0063505E">
      <w:pPr>
        <w:pStyle w:val="NormlWeb"/>
        <w:numPr>
          <w:ilvl w:val="0"/>
          <w:numId w:val="49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Kooperatív tanulási technikák.</w:t>
      </w:r>
    </w:p>
    <w:p w14:paraId="50848A66" w14:textId="77777777" w:rsidR="008A346A" w:rsidRPr="0015685D" w:rsidRDefault="008A346A" w:rsidP="0063505E">
      <w:pPr>
        <w:pStyle w:val="NormlWeb"/>
        <w:numPr>
          <w:ilvl w:val="0"/>
          <w:numId w:val="49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Témahetek és projektek.</w:t>
      </w:r>
    </w:p>
    <w:p w14:paraId="07BE432D"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Műhelymunka:</w:t>
      </w:r>
    </w:p>
    <w:p w14:paraId="2923B9D7" w14:textId="77777777" w:rsidR="008A346A" w:rsidRPr="0015685D" w:rsidRDefault="008A346A" w:rsidP="0063505E">
      <w:pPr>
        <w:pStyle w:val="NormlWeb"/>
        <w:numPr>
          <w:ilvl w:val="0"/>
          <w:numId w:val="49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Problémamegoldó fórumok.</w:t>
      </w:r>
    </w:p>
    <w:p w14:paraId="5A9D3230" w14:textId="77777777" w:rsidR="008A346A" w:rsidRPr="0015685D" w:rsidRDefault="008A346A" w:rsidP="0063505E">
      <w:pPr>
        <w:pStyle w:val="NormlWeb"/>
        <w:numPr>
          <w:ilvl w:val="0"/>
          <w:numId w:val="49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Mikrocsoportos esetmegbeszélések.</w:t>
      </w:r>
    </w:p>
    <w:p w14:paraId="5B9B4768" w14:textId="77777777" w:rsidR="008A346A" w:rsidRPr="0015685D" w:rsidRDefault="008A346A" w:rsidP="0063505E">
      <w:pPr>
        <w:pStyle w:val="NormlWeb"/>
        <w:numPr>
          <w:ilvl w:val="0"/>
          <w:numId w:val="49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Értékelő megbeszélések.</w:t>
      </w:r>
    </w:p>
    <w:p w14:paraId="6F0F572A"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Kompetenciaalapú értékelési rendszer</w:t>
      </w:r>
    </w:p>
    <w:p w14:paraId="3A8FE629" w14:textId="77777777" w:rsidR="008A346A" w:rsidRPr="0015685D" w:rsidRDefault="008A346A" w:rsidP="0063505E">
      <w:pPr>
        <w:pStyle w:val="NormlWeb"/>
        <w:numPr>
          <w:ilvl w:val="0"/>
          <w:numId w:val="49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Szöveges értékelés alkalmazása az egyéni fejlődési napló vezetésével kiegészítve.</w:t>
      </w:r>
    </w:p>
    <w:p w14:paraId="3D7D8F22" w14:textId="77777777" w:rsidR="008A346A" w:rsidRPr="0015685D" w:rsidRDefault="008A346A" w:rsidP="0063505E">
      <w:pPr>
        <w:pStyle w:val="NormlWeb"/>
        <w:numPr>
          <w:ilvl w:val="0"/>
          <w:numId w:val="49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értékelés legalább félévente, de szükség esetén akár háromhavonta is történhet, a tanuló és a szülő tájékoztatásával.</w:t>
      </w:r>
    </w:p>
    <w:p w14:paraId="14E8D5D5"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továbbhaladás feltételeinek biztosítása</w:t>
      </w:r>
    </w:p>
    <w:p w14:paraId="436014FC" w14:textId="77777777" w:rsidR="008A346A" w:rsidRPr="0015685D" w:rsidRDefault="008A346A" w:rsidP="0063505E">
      <w:pPr>
        <w:pStyle w:val="NormlWeb"/>
        <w:numPr>
          <w:ilvl w:val="0"/>
          <w:numId w:val="49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Sikeres továbbtanulás elősegítése.</w:t>
      </w:r>
    </w:p>
    <w:p w14:paraId="5811E1C2" w14:textId="77777777" w:rsidR="008A346A" w:rsidRPr="0015685D" w:rsidRDefault="008A346A" w:rsidP="0063505E">
      <w:pPr>
        <w:pStyle w:val="NormlWeb"/>
        <w:numPr>
          <w:ilvl w:val="0"/>
          <w:numId w:val="49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Utánkövetés a középfokú tanulmányok során.</w:t>
      </w:r>
    </w:p>
    <w:p w14:paraId="410EC3FE"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Elvárt eredmények:</w:t>
      </w:r>
    </w:p>
    <w:p w14:paraId="6E81AC0E"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HHH tanulók aránya megfelel a jogszabályi előírásoknak.</w:t>
      </w:r>
    </w:p>
    <w:p w14:paraId="7FB28B8B"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intézmény képes különböző hátterű és fejlettségű gyermekek befogadására.</w:t>
      </w:r>
    </w:p>
    <w:p w14:paraId="7FA05A70"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Multikulturális tartalmak beépülnek a helyi tantervbe.</w:t>
      </w:r>
    </w:p>
    <w:p w14:paraId="45BA8023"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Tanári együttműködésen alapuló értékelési rendszer működik.</w:t>
      </w:r>
    </w:p>
    <w:p w14:paraId="1ED28586"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Javul a tanulók tanulmányi eredménye és tanuláshoz való viszonya.</w:t>
      </w:r>
    </w:p>
    <w:p w14:paraId="0D59321C"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Nő az évfolyamvesztés nélkül továbbhaladó HHH tanulók száma.</w:t>
      </w:r>
    </w:p>
    <w:p w14:paraId="31E41A24"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Csökken a hiányzások, a lemorzsolódás és az egyéni munkarendben tanulók száma.</w:t>
      </w:r>
    </w:p>
    <w:p w14:paraId="16CB92E0" w14:textId="77777777"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Nő az érettségit adó intézményekben továbbtanuló HHH tanulók aránya.</w:t>
      </w:r>
    </w:p>
    <w:p w14:paraId="1ACE4CE8" w14:textId="04543B79" w:rsidR="008A346A" w:rsidRPr="0015685D" w:rsidRDefault="008A346A" w:rsidP="0063505E">
      <w:pPr>
        <w:pStyle w:val="NormlWeb"/>
        <w:numPr>
          <w:ilvl w:val="0"/>
          <w:numId w:val="49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kompetenciamérés eredményei az országos átlagot meghaladó mértékben javulnak.</w:t>
      </w:r>
    </w:p>
    <w:p w14:paraId="2E7A475B" w14:textId="2F3E2B50"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p>
    <w:p w14:paraId="4860FB38" w14:textId="77777777" w:rsidR="008A346A" w:rsidRPr="0015685D" w:rsidRDefault="008A346A" w:rsidP="0015685D">
      <w:pPr>
        <w:pStyle w:val="Cmsor1"/>
      </w:pPr>
      <w:bookmarkStart w:id="131" w:name="_Toc205454269"/>
      <w:r w:rsidRPr="0015685D">
        <w:t>Boldog Iskola program</w:t>
      </w:r>
      <w:bookmarkEnd w:id="131"/>
    </w:p>
    <w:p w14:paraId="4B926C49"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 xml:space="preserve">Iskolánk a Boldog Iskola programhoz csatlakozva kiemelt figyelmet fordít a tanulók érzelmi intelligenciájának, önismeretének és társas készségeinek fejlesztésére. A program a </w:t>
      </w:r>
      <w:r w:rsidRPr="0015685D">
        <w:rPr>
          <w:rFonts w:ascii="Times New Roman" w:hAnsi="Times New Roman" w:cs="Times New Roman"/>
          <w:b/>
          <w:bCs/>
        </w:rPr>
        <w:t>pozitív pszichológia tudományos eredményeire</w:t>
      </w:r>
      <w:r w:rsidRPr="0015685D">
        <w:rPr>
          <w:rFonts w:ascii="Times New Roman" w:hAnsi="Times New Roman" w:cs="Times New Roman"/>
          <w:bCs/>
        </w:rPr>
        <w:t xml:space="preserve"> épít, és módszertani segítséget nyújt ahhoz, hogy a tanulók képessé váljanak a boldogság, az elégedettség és a kiegyensúlyozott életvitel megélésére.</w:t>
      </w:r>
    </w:p>
    <w:p w14:paraId="4B50F74C"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 xml:space="preserve">A Boldogságórák nem problémamentes életmodellt kívánnak nyújtani, hanem </w:t>
      </w:r>
      <w:r w:rsidRPr="0015685D">
        <w:rPr>
          <w:rFonts w:ascii="Times New Roman" w:hAnsi="Times New Roman" w:cs="Times New Roman"/>
          <w:b/>
          <w:bCs/>
        </w:rPr>
        <w:t>eszköztárat adnak a tanulóknak</w:t>
      </w:r>
      <w:r w:rsidRPr="0015685D">
        <w:rPr>
          <w:rFonts w:ascii="Times New Roman" w:hAnsi="Times New Roman" w:cs="Times New Roman"/>
          <w:bCs/>
        </w:rPr>
        <w:t xml:space="preserve"> a kihívásokkal való megküzdéshez, a problémák hatékony kezeléséhez, valamint a testi-lelki egészség megőrzéséhez.</w:t>
      </w:r>
    </w:p>
    <w:p w14:paraId="7C2C0316"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program céljai</w:t>
      </w:r>
    </w:p>
    <w:p w14:paraId="3F7F5316"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tolerancia, a közösségi lét és a szolidaritás erősítése.</w:t>
      </w:r>
    </w:p>
    <w:p w14:paraId="12A342A5"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önismeret fejlesztése, az önbizalom növelése.</w:t>
      </w:r>
    </w:p>
    <w:p w14:paraId="1C406AA4"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nyitottság, a kíváncsiság és a játék örömének megtartása.</w:t>
      </w:r>
    </w:p>
    <w:p w14:paraId="6E47DFFB"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problémamegoldó képesség fejlesztése.</w:t>
      </w:r>
    </w:p>
    <w:p w14:paraId="5668882F"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Segítőkészség, tisztelet és együttérzés mindennapi gyakorlása.</w:t>
      </w:r>
    </w:p>
    <w:p w14:paraId="033D516A"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Olyan személyiségjegyek kialakítása, amelyek a tanulókat érzékennyé, nyitottá és együttműködővé teszik.</w:t>
      </w:r>
    </w:p>
    <w:p w14:paraId="6268F6EB"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vitakultúra fejlesztése, az önkifejezési lehetőségek bővítése.</w:t>
      </w:r>
    </w:p>
    <w:p w14:paraId="6FD5840A"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testi-lelki harmónia megteremtésére való nevelés.</w:t>
      </w:r>
    </w:p>
    <w:p w14:paraId="6D376F56" w14:textId="77777777" w:rsidR="008A346A" w:rsidRPr="0015685D" w:rsidRDefault="008A346A" w:rsidP="0063505E">
      <w:pPr>
        <w:pStyle w:val="NormlWeb"/>
        <w:numPr>
          <w:ilvl w:val="0"/>
          <w:numId w:val="49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alapvető erkölcsi értékek megismertetése és tudatosítása.</w:t>
      </w:r>
    </w:p>
    <w:p w14:paraId="02B73241" w14:textId="77777777" w:rsidR="008A346A" w:rsidRPr="0015685D" w:rsidRDefault="008A346A" w:rsidP="0015685D">
      <w:pPr>
        <w:pStyle w:val="Cmsor2"/>
      </w:pPr>
      <w:bookmarkStart w:id="132" w:name="_Toc205454270"/>
      <w:r w:rsidRPr="0015685D">
        <w:t>A Boldogságóra program felépítése</w:t>
      </w:r>
      <w:bookmarkEnd w:id="132"/>
    </w:p>
    <w:p w14:paraId="490F8C67" w14:textId="77777777"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program 10 egymásra épülő témakörből áll:</w:t>
      </w:r>
    </w:p>
    <w:p w14:paraId="748A2C60"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Boldogságfokozó hála</w:t>
      </w:r>
    </w:p>
    <w:p w14:paraId="73D5515D"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Optimizmus gyakorlása</w:t>
      </w:r>
    </w:p>
    <w:p w14:paraId="599F4B9A"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Kapcsolatok ápolása</w:t>
      </w:r>
    </w:p>
    <w:p w14:paraId="4F2445A9"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Boldogító jócselekedetek</w:t>
      </w:r>
    </w:p>
    <w:p w14:paraId="3D9141C1"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Célok kitűzése és elérése</w:t>
      </w:r>
    </w:p>
    <w:p w14:paraId="08946F65"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Megküzdési stratégiák</w:t>
      </w:r>
    </w:p>
    <w:p w14:paraId="418226D8"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Apró örömök élvezete</w:t>
      </w:r>
    </w:p>
    <w:p w14:paraId="39190C4E"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Megbocsátás</w:t>
      </w:r>
    </w:p>
    <w:p w14:paraId="10F9CC07"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Testmozgás</w:t>
      </w:r>
    </w:p>
    <w:p w14:paraId="5A14EB27" w14:textId="77777777" w:rsidR="008A346A" w:rsidRPr="0015685D" w:rsidRDefault="008A346A" w:rsidP="0063505E">
      <w:pPr>
        <w:pStyle w:val="NormlWeb"/>
        <w:numPr>
          <w:ilvl w:val="0"/>
          <w:numId w:val="498"/>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Fenntartható boldogság</w:t>
      </w:r>
    </w:p>
    <w:p w14:paraId="6F8E235D" w14:textId="77777777" w:rsidR="008A346A" w:rsidRPr="0015685D" w:rsidRDefault="008A346A" w:rsidP="0015685D">
      <w:pPr>
        <w:pStyle w:val="Cmsor2"/>
      </w:pPr>
      <w:bookmarkStart w:id="133" w:name="_Toc205454271"/>
      <w:r w:rsidRPr="0015685D">
        <w:t>Megvalósítás az iskolában</w:t>
      </w:r>
      <w:bookmarkEnd w:id="133"/>
    </w:p>
    <w:p w14:paraId="3AEF8BB7" w14:textId="77777777" w:rsidR="008A346A" w:rsidRPr="0015685D" w:rsidRDefault="008A346A" w:rsidP="0063505E">
      <w:pPr>
        <w:pStyle w:val="NormlWeb"/>
        <w:numPr>
          <w:ilvl w:val="0"/>
          <w:numId w:val="49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 xml:space="preserve">Minden osztály </w:t>
      </w:r>
      <w:r w:rsidRPr="0015685D">
        <w:rPr>
          <w:rFonts w:ascii="Times New Roman" w:hAnsi="Times New Roman" w:cs="Times New Roman"/>
          <w:b/>
          <w:bCs/>
        </w:rPr>
        <w:t>havonta legalább egy boldogságórát</w:t>
      </w:r>
      <w:r w:rsidRPr="0015685D">
        <w:rPr>
          <w:rFonts w:ascii="Times New Roman" w:hAnsi="Times New Roman" w:cs="Times New Roman"/>
          <w:bCs/>
        </w:rPr>
        <w:t xml:space="preserve"> tart, az adott hónap témájához igazodva.</w:t>
      </w:r>
    </w:p>
    <w:p w14:paraId="12CFB8BC" w14:textId="77777777" w:rsidR="008A346A" w:rsidRPr="0015685D" w:rsidRDefault="008A346A" w:rsidP="0063505E">
      <w:pPr>
        <w:pStyle w:val="NormlWeb"/>
        <w:numPr>
          <w:ilvl w:val="0"/>
          <w:numId w:val="49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Alsó tagozaton a feldolgozás jellemzően beszélgetőkörökben, zárókörökben történik.</w:t>
      </w:r>
    </w:p>
    <w:p w14:paraId="45EEC230" w14:textId="77777777" w:rsidR="008A346A" w:rsidRPr="0015685D" w:rsidRDefault="008A346A" w:rsidP="0063505E">
      <w:pPr>
        <w:pStyle w:val="NormlWeb"/>
        <w:numPr>
          <w:ilvl w:val="0"/>
          <w:numId w:val="49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Felső tagozaton a témák elsősorban az osztályfőnöki órák keretében kerülnek feldolgozásra.</w:t>
      </w:r>
    </w:p>
    <w:p w14:paraId="739C869F" w14:textId="77777777" w:rsidR="008A346A" w:rsidRPr="0015685D" w:rsidRDefault="008A346A" w:rsidP="0063505E">
      <w:pPr>
        <w:pStyle w:val="NormlWeb"/>
        <w:numPr>
          <w:ilvl w:val="0"/>
          <w:numId w:val="49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 xml:space="preserve">A témák feldolgozásánál az iskola saját </w:t>
      </w:r>
      <w:r w:rsidRPr="0015685D">
        <w:rPr>
          <w:rFonts w:ascii="Times New Roman" w:hAnsi="Times New Roman" w:cs="Times New Roman"/>
          <w:b/>
          <w:bCs/>
        </w:rPr>
        <w:t>tanulásszervezési eljárásai</w:t>
      </w:r>
      <w:r w:rsidRPr="0015685D">
        <w:rPr>
          <w:rFonts w:ascii="Times New Roman" w:hAnsi="Times New Roman" w:cs="Times New Roman"/>
          <w:bCs/>
        </w:rPr>
        <w:t xml:space="preserve"> érvényesülnek.</w:t>
      </w:r>
    </w:p>
    <w:p w14:paraId="56E58423" w14:textId="77777777" w:rsidR="008A346A" w:rsidRPr="0015685D" w:rsidRDefault="008A346A" w:rsidP="0063505E">
      <w:pPr>
        <w:pStyle w:val="NormlWeb"/>
        <w:numPr>
          <w:ilvl w:val="0"/>
          <w:numId w:val="499"/>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iskolai munkaterv tartalmazza a program felelősét, a módszertani megbeszélések pedig megjelennek az alsó és felső tagozatos munkaközösségek munkaterveiben.</w:t>
      </w:r>
    </w:p>
    <w:p w14:paraId="3E0B0EA7" w14:textId="19986A8D" w:rsidR="008A346A" w:rsidRPr="0015685D" w:rsidRDefault="008A346A" w:rsidP="008A346A">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Boldog Iskola program beépül a nevelési-oktatási tevékenységünkbe, így hozzájárul ahhoz, hogy a tanulók kiegyensúlyozott, magabiztos, közösségben gondolkodó, együttműködésre képes fiatalokká váljanak.</w:t>
      </w:r>
    </w:p>
    <w:p w14:paraId="073C6AEF" w14:textId="50F09C7F" w:rsidR="00093F02" w:rsidRPr="0015685D" w:rsidRDefault="00093F02" w:rsidP="008A346A">
      <w:pPr>
        <w:pStyle w:val="NormlWeb"/>
        <w:spacing w:before="0" w:beforeAutospacing="0" w:after="0" w:afterAutospacing="0" w:line="360" w:lineRule="auto"/>
        <w:jc w:val="both"/>
        <w:rPr>
          <w:rFonts w:ascii="Times New Roman" w:hAnsi="Times New Roman" w:cs="Times New Roman"/>
          <w:bCs/>
        </w:rPr>
      </w:pPr>
    </w:p>
    <w:p w14:paraId="39B08D9A" w14:textId="77777777" w:rsidR="00093F02" w:rsidRPr="0015685D" w:rsidRDefault="00093F02" w:rsidP="008A346A">
      <w:pPr>
        <w:pStyle w:val="NormlWeb"/>
        <w:spacing w:before="0" w:beforeAutospacing="0" w:after="0" w:afterAutospacing="0" w:line="360" w:lineRule="auto"/>
        <w:jc w:val="both"/>
        <w:rPr>
          <w:rFonts w:ascii="Times New Roman" w:hAnsi="Times New Roman" w:cs="Times New Roman"/>
          <w:bCs/>
        </w:rPr>
      </w:pPr>
    </w:p>
    <w:p w14:paraId="58BF116C" w14:textId="77777777" w:rsidR="00093F02" w:rsidRPr="0015685D" w:rsidRDefault="00093F02" w:rsidP="0015685D">
      <w:pPr>
        <w:pStyle w:val="Cmsor1"/>
      </w:pPr>
      <w:bookmarkStart w:id="134" w:name="_Toc205454272"/>
      <w:r w:rsidRPr="0015685D">
        <w:t>Az iskola egészségnevelési és környezeti nevelési elvei</w:t>
      </w:r>
      <w:bookmarkEnd w:id="134"/>
    </w:p>
    <w:p w14:paraId="6D57D68D"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Az egészség fogalma és kiemelt jelentősége</w:t>
      </w:r>
    </w:p>
    <w:p w14:paraId="350C3CAB" w14:textId="6A58D7B3"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WHO meghatározása szerint az egészség a testi, lelki és szociális jólét állapota, nem csupán a betegség hiánya. Az iskolai egészségnevelés célja, hogy a tanulók, pedagógusok és a szülők egyaránt tudatosan törekedjenek az egészséges életmód kialakítására és fenntartására, felismerjék az egészség és az életminőség közötti szoros kapcsolatot, valamint megértsék a környezet egészségre gyakorolt hatását.</w:t>
      </w:r>
    </w:p>
    <w:p w14:paraId="31803D32"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egészségfejlesztés iskolai keretei között kiemelt feladat, hogy a tanulók képesek legyenek saját egészségükért felelősséget vállalni, az egészséget támogató döntéseket meghozni, és ezekhez a szükséges ismeretekkel, készségekkel és lehetőségekkel rendelkezzenek.</w:t>
      </w:r>
    </w:p>
    <w:p w14:paraId="1FB86F2C" w14:textId="5C61E4F3"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p>
    <w:p w14:paraId="018DB3D2" w14:textId="77777777" w:rsidR="00093F02" w:rsidRPr="0015685D" w:rsidRDefault="00093F02" w:rsidP="0015685D">
      <w:pPr>
        <w:pStyle w:val="Cmsor2"/>
      </w:pPr>
      <w:bookmarkStart w:id="135" w:name="_Toc205454273"/>
      <w:r w:rsidRPr="0015685D">
        <w:t>Helyzetelemzés</w:t>
      </w:r>
      <w:bookmarkEnd w:id="135"/>
    </w:p>
    <w:p w14:paraId="343821AF"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Tanulói összetételünkben a hátrányos és halmozottan hátrányos helyzetű tanulók aránya meghatározó. Az eltérő szociális, gazdasági és kulturális háttérből adódóan gyakran tapasztalunk életvezetési problémákat, a feszültségtűrő képesség csökkenését, valamint a családi helyzet romlásából fakadó neveltségi hátrányokat. Ezek következményei sok esetben teljesítmény-, viselkedés- és kapcsolatzavarok formájában jelentkeznek.</w:t>
      </w:r>
    </w:p>
    <w:p w14:paraId="6870F85C"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Tanulóink körében tapasztalt jellemző problémák:</w:t>
      </w:r>
    </w:p>
    <w:p w14:paraId="50F4D932"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Egészségtelen táplálkozási szokások, rendszertelen étkezés, a reggeli mellőzése.</w:t>
      </w:r>
    </w:p>
    <w:p w14:paraId="5C3D2762"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Kevés testmozgás, sok ülő tevékenység (számítógép, televízió).</w:t>
      </w:r>
    </w:p>
    <w:p w14:paraId="311CBABC"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Kialvatlanság, fáradtság, fokozott ingerlékenység, agresszív viselkedés.</w:t>
      </w:r>
    </w:p>
    <w:p w14:paraId="363499DC"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testnevelés óráról való felmentettek növekvő száma.</w:t>
      </w:r>
    </w:p>
    <w:p w14:paraId="1AFF656A"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Alkalmanként dohányzás, alkoholfogyasztás, valamint a szerhasználat korai megjelenése.</w:t>
      </w:r>
    </w:p>
    <w:p w14:paraId="52E25AD7"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Negatív kortárshatások felerősödése, a hibás stresszkezelési minták követése.</w:t>
      </w:r>
    </w:p>
    <w:p w14:paraId="50C3C0F2" w14:textId="77777777" w:rsidR="00093F02" w:rsidRPr="0015685D" w:rsidRDefault="00093F02" w:rsidP="0063505E">
      <w:pPr>
        <w:pStyle w:val="NormlWeb"/>
        <w:numPr>
          <w:ilvl w:val="0"/>
          <w:numId w:val="500"/>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Toleranciahiány a sérült vagy fogyatékossággal élő személyekkel szemben.</w:t>
      </w:r>
    </w:p>
    <w:p w14:paraId="00CDF1C3" w14:textId="3DED9DBD"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p>
    <w:p w14:paraId="77C08441"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intézmény szerepe és feladatai</w:t>
      </w:r>
    </w:p>
    <w:p w14:paraId="2F9E9738"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iskola biztosítja a nevelő- és oktatómunka egészséges és biztonságos feltételeit, megszervezi a tanulók rendszeres egészségügyi vizsgálatát, és szoros együttműködést alakít ki a pedagógusok, egészségügyi szakemberek, gyermekvédelmi felelős, szülők és tanulók között.</w:t>
      </w:r>
    </w:p>
    <w:p w14:paraId="721C0A0B"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Egészségügyi ellátás és együttműködés:</w:t>
      </w:r>
    </w:p>
    <w:p w14:paraId="38BA4BDF" w14:textId="77777777" w:rsidR="00093F02" w:rsidRPr="0015685D" w:rsidRDefault="00093F02" w:rsidP="0063505E">
      <w:pPr>
        <w:pStyle w:val="NormlWeb"/>
        <w:numPr>
          <w:ilvl w:val="0"/>
          <w:numId w:val="50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intézményorvos és az iskolai védőnő rendszeres szűrővizsgálatokat, oltásokat végez, heti több alkalommal fogadja a panasszal érkező tanulókat.</w:t>
      </w:r>
    </w:p>
    <w:p w14:paraId="5DFD77DC" w14:textId="77777777" w:rsidR="00093F02" w:rsidRPr="0015685D" w:rsidRDefault="00093F02" w:rsidP="0063505E">
      <w:pPr>
        <w:pStyle w:val="NormlWeb"/>
        <w:numPr>
          <w:ilvl w:val="0"/>
          <w:numId w:val="50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tanulók évente kétszer fogászati szűrésen és szükség szerinti kezeléseken vesznek részt.</w:t>
      </w:r>
    </w:p>
    <w:p w14:paraId="5FEC288F" w14:textId="77777777" w:rsidR="00093F02" w:rsidRPr="0015685D" w:rsidRDefault="00093F02" w:rsidP="0063505E">
      <w:pPr>
        <w:pStyle w:val="NormlWeb"/>
        <w:numPr>
          <w:ilvl w:val="0"/>
          <w:numId w:val="50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tanév első tanítási napján kötelező balesetvédelmi oktatás történik, szükség esetén rendkívüli alkalommal is.</w:t>
      </w:r>
    </w:p>
    <w:p w14:paraId="01DCD689" w14:textId="77777777" w:rsidR="00093F02" w:rsidRPr="0015685D" w:rsidRDefault="00093F02" w:rsidP="0063505E">
      <w:pPr>
        <w:pStyle w:val="NormlWeb"/>
        <w:numPr>
          <w:ilvl w:val="0"/>
          <w:numId w:val="50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2001 óta aktív részvétel országos egészségfejlesztési és drogprevenciós programokban.</w:t>
      </w:r>
    </w:p>
    <w:p w14:paraId="101EFE6B" w14:textId="77777777" w:rsidR="00093F02" w:rsidRPr="0015685D" w:rsidRDefault="00093F02" w:rsidP="0063505E">
      <w:pPr>
        <w:pStyle w:val="NormlWeb"/>
        <w:numPr>
          <w:ilvl w:val="0"/>
          <w:numId w:val="501"/>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Prevenciós és egészségfejlesztési pályázati lehetőségek folyamatos figyelemmel kísérése és kihasználása.</w:t>
      </w:r>
    </w:p>
    <w:p w14:paraId="10130EA4"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Személyi feltételek:</w:t>
      </w:r>
    </w:p>
    <w:p w14:paraId="462563CC" w14:textId="77777777" w:rsidR="00093F02" w:rsidRPr="0015685D" w:rsidRDefault="00093F02" w:rsidP="0063505E">
      <w:pPr>
        <w:pStyle w:val="NormlWeb"/>
        <w:numPr>
          <w:ilvl w:val="0"/>
          <w:numId w:val="50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Iskolaorvos</w:t>
      </w:r>
    </w:p>
    <w:p w14:paraId="2372681F" w14:textId="77777777" w:rsidR="00093F02" w:rsidRPr="0015685D" w:rsidRDefault="00093F02" w:rsidP="0063505E">
      <w:pPr>
        <w:pStyle w:val="NormlWeb"/>
        <w:numPr>
          <w:ilvl w:val="0"/>
          <w:numId w:val="50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Iskolai védőnő</w:t>
      </w:r>
    </w:p>
    <w:p w14:paraId="77112D06" w14:textId="77777777" w:rsidR="00093F02" w:rsidRPr="0015685D" w:rsidRDefault="00093F02" w:rsidP="0063505E">
      <w:pPr>
        <w:pStyle w:val="NormlWeb"/>
        <w:numPr>
          <w:ilvl w:val="0"/>
          <w:numId w:val="50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Biológia szakos pedagógus</w:t>
      </w:r>
    </w:p>
    <w:p w14:paraId="68F92F1F" w14:textId="77777777" w:rsidR="00093F02" w:rsidRPr="0015685D" w:rsidRDefault="00093F02" w:rsidP="0063505E">
      <w:pPr>
        <w:pStyle w:val="NormlWeb"/>
        <w:numPr>
          <w:ilvl w:val="0"/>
          <w:numId w:val="50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Ifjúságvédelmi felelős</w:t>
      </w:r>
    </w:p>
    <w:p w14:paraId="3A91A07D" w14:textId="77777777" w:rsidR="00093F02" w:rsidRPr="0015685D" w:rsidRDefault="00093F02" w:rsidP="0063505E">
      <w:pPr>
        <w:pStyle w:val="NormlWeb"/>
        <w:numPr>
          <w:ilvl w:val="0"/>
          <w:numId w:val="502"/>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Iskolapszichológus</w:t>
      </w:r>
    </w:p>
    <w:p w14:paraId="7FC6A848"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Tárgyi feltételek:</w:t>
      </w:r>
    </w:p>
    <w:p w14:paraId="0332E04D" w14:textId="77777777" w:rsidR="00093F02" w:rsidRPr="0015685D" w:rsidRDefault="00093F02" w:rsidP="0063505E">
      <w:pPr>
        <w:pStyle w:val="NormlWeb"/>
        <w:numPr>
          <w:ilvl w:val="0"/>
          <w:numId w:val="50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Saját konyha és ebédlő, egészséges közétkeztetés biztosítása.</w:t>
      </w:r>
    </w:p>
    <w:p w14:paraId="51D38D1D" w14:textId="77777777" w:rsidR="00093F02" w:rsidRPr="0015685D" w:rsidRDefault="00093F02" w:rsidP="0063505E">
      <w:pPr>
        <w:pStyle w:val="NormlWeb"/>
        <w:numPr>
          <w:ilvl w:val="0"/>
          <w:numId w:val="50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Könyvtár és számítógépterem internet-hozzáféréssel.</w:t>
      </w:r>
    </w:p>
    <w:p w14:paraId="3BD972A5" w14:textId="77777777" w:rsidR="00093F02" w:rsidRPr="0015685D" w:rsidRDefault="00093F02" w:rsidP="0063505E">
      <w:pPr>
        <w:pStyle w:val="NormlWeb"/>
        <w:numPr>
          <w:ilvl w:val="0"/>
          <w:numId w:val="503"/>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Videó- és egyéb digitális eszközök prevenciós tevékenységekhez.</w:t>
      </w:r>
    </w:p>
    <w:p w14:paraId="200FFE02" w14:textId="7E881094"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p>
    <w:p w14:paraId="209052F1"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Egészségnevelési alapelvek</w:t>
      </w:r>
    </w:p>
    <w:p w14:paraId="5BCAB493" w14:textId="77777777" w:rsidR="00093F02" w:rsidRPr="0015685D" w:rsidRDefault="00093F02" w:rsidP="0063505E">
      <w:pPr>
        <w:pStyle w:val="NormlWeb"/>
        <w:numPr>
          <w:ilvl w:val="0"/>
          <w:numId w:val="50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megelőzés elsődlegessége.</w:t>
      </w:r>
    </w:p>
    <w:p w14:paraId="0A7E611E" w14:textId="77777777" w:rsidR="00093F02" w:rsidRPr="0015685D" w:rsidRDefault="00093F02" w:rsidP="0063505E">
      <w:pPr>
        <w:pStyle w:val="NormlWeb"/>
        <w:numPr>
          <w:ilvl w:val="0"/>
          <w:numId w:val="50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Folyamatosság és tervezettség.</w:t>
      </w:r>
    </w:p>
    <w:p w14:paraId="2D607D16" w14:textId="77777777" w:rsidR="00093F02" w:rsidRPr="0015685D" w:rsidRDefault="00093F02" w:rsidP="0063505E">
      <w:pPr>
        <w:pStyle w:val="NormlWeb"/>
        <w:numPr>
          <w:ilvl w:val="0"/>
          <w:numId w:val="50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egészségvédelem, az oktatás és a nevelés egysége.</w:t>
      </w:r>
    </w:p>
    <w:p w14:paraId="69AB8FE1" w14:textId="77777777" w:rsidR="00093F02" w:rsidRPr="0015685D" w:rsidRDefault="00093F02" w:rsidP="0063505E">
      <w:pPr>
        <w:pStyle w:val="NormlWeb"/>
        <w:numPr>
          <w:ilvl w:val="0"/>
          <w:numId w:val="50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egészséges életmódhoz szükséges készségek kialakítása.</w:t>
      </w:r>
    </w:p>
    <w:p w14:paraId="75BB913D" w14:textId="77777777" w:rsidR="00093F02" w:rsidRPr="0015685D" w:rsidRDefault="00093F02" w:rsidP="0063505E">
      <w:pPr>
        <w:pStyle w:val="NormlWeb"/>
        <w:numPr>
          <w:ilvl w:val="0"/>
          <w:numId w:val="504"/>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Együttműködés a pedagógusok, egészségügyi szakemberek, gyermekvédelmi felelős, szülők és tanulók között.</w:t>
      </w:r>
    </w:p>
    <w:p w14:paraId="37BFBD95"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Kiemelt fejlesztési területek:</w:t>
      </w:r>
    </w:p>
    <w:p w14:paraId="51D8D0AC"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Egészséges táplálkozás.</w:t>
      </w:r>
    </w:p>
    <w:p w14:paraId="05CA44A2"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Mindennapos testmozgás, aktív szabadidő-eltöltés.</w:t>
      </w:r>
    </w:p>
    <w:p w14:paraId="3BB7AEC7"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Személyi higiénia.</w:t>
      </w:r>
    </w:p>
    <w:p w14:paraId="10B8DD6A"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Lelki egészség és stresszkezelés.</w:t>
      </w:r>
    </w:p>
    <w:p w14:paraId="1F12EC2C"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Egészségkárosító magatartásformák megelőzése (dohányzás, alkohol, drog).</w:t>
      </w:r>
    </w:p>
    <w:p w14:paraId="33FB2475"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Harmonikus párkapcsolat és családi életre nevelés.</w:t>
      </w:r>
    </w:p>
    <w:p w14:paraId="44B2797D"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Társas kommunikációs készségek fejlesztése.</w:t>
      </w:r>
    </w:p>
    <w:p w14:paraId="0DEB9A36" w14:textId="77777777" w:rsidR="00093F02" w:rsidRPr="0015685D" w:rsidRDefault="00093F02" w:rsidP="0063505E">
      <w:pPr>
        <w:pStyle w:val="NormlWeb"/>
        <w:numPr>
          <w:ilvl w:val="0"/>
          <w:numId w:val="505"/>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Tolerancia és empátia erősítése.</w:t>
      </w:r>
    </w:p>
    <w:p w14:paraId="2287CF61" w14:textId="50E59069"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p>
    <w:p w14:paraId="4F2B73D6"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Feladatok és megvalósítás</w:t>
      </w:r>
    </w:p>
    <w:p w14:paraId="5107AA0A"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egészség értékeinek tudatosítása.</w:t>
      </w:r>
    </w:p>
    <w:p w14:paraId="2E131E8C"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Lehetőség biztosítása az egészséges életmód gyakorlására (sport, közétkeztetés, nyugodt tanulási környezet).</w:t>
      </w:r>
    </w:p>
    <w:p w14:paraId="2E879D54"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Dohányzás-, alkohol- és drogprevenciós programok rendszeres megvalósítása.</w:t>
      </w:r>
    </w:p>
    <w:p w14:paraId="23AB6966"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Az egészséget és testi épséget veszélyeztető tényezők felismerésének és elkerülésének tanítása.</w:t>
      </w:r>
    </w:p>
    <w:p w14:paraId="01F72548"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fogyatékossággal élő társak iránti elfogadó magatartás kialakítása.</w:t>
      </w:r>
    </w:p>
    <w:p w14:paraId="015DE99E" w14:textId="77777777" w:rsidR="00093F02" w:rsidRPr="0015685D" w:rsidRDefault="00093F02" w:rsidP="0063505E">
      <w:pPr>
        <w:pStyle w:val="NormlWeb"/>
        <w:numPr>
          <w:ilvl w:val="0"/>
          <w:numId w:val="506"/>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lastRenderedPageBreak/>
        <w:t>Éves egészségfejlesztési cselekvési terv készítése, amely tartalmazza a feladatokat, felelősöket, célcsoportokat, időkeretet és értékelési módot.</w:t>
      </w:r>
    </w:p>
    <w:p w14:paraId="1A32E465" w14:textId="41ED0209"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
          <w:bCs/>
        </w:rPr>
        <w:t>Fő felelősök:</w:t>
      </w:r>
      <w:r w:rsidRPr="0015685D">
        <w:rPr>
          <w:rFonts w:ascii="Times New Roman" w:hAnsi="Times New Roman" w:cs="Times New Roman"/>
          <w:bCs/>
        </w:rPr>
        <w:t xml:space="preserve"> egészségnevelési koordinátor tanár, munkaközösség-vezetők, iskolai védőnő, DÖK-vezetők.</w:t>
      </w:r>
    </w:p>
    <w:p w14:paraId="2D70B5FD"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Környezeti nevelési elvek</w:t>
      </w:r>
    </w:p>
    <w:p w14:paraId="580278E4" w14:textId="77777777" w:rsidR="00093F02" w:rsidRPr="0015685D" w:rsidRDefault="00093F02" w:rsidP="0063505E">
      <w:pPr>
        <w:pStyle w:val="NormlWeb"/>
        <w:numPr>
          <w:ilvl w:val="0"/>
          <w:numId w:val="50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A természeti és épített környezet védelme, a fenntarthatóság elveinek gyakorlati megjelenítése.</w:t>
      </w:r>
    </w:p>
    <w:p w14:paraId="71E4A7E7" w14:textId="77777777" w:rsidR="00093F02" w:rsidRPr="0015685D" w:rsidRDefault="00093F02" w:rsidP="0063505E">
      <w:pPr>
        <w:pStyle w:val="NormlWeb"/>
        <w:numPr>
          <w:ilvl w:val="0"/>
          <w:numId w:val="50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Szelektív hulladékgyűjtés, víz- és energiatakarékosság ösztönzése.</w:t>
      </w:r>
    </w:p>
    <w:p w14:paraId="6C0A4A64" w14:textId="77777777" w:rsidR="00093F02" w:rsidRPr="0015685D" w:rsidRDefault="00093F02" w:rsidP="0063505E">
      <w:pPr>
        <w:pStyle w:val="NormlWeb"/>
        <w:numPr>
          <w:ilvl w:val="0"/>
          <w:numId w:val="50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Környezettudatos szemlélet kialakítása tanórákon és tanórán kívüli programok során.</w:t>
      </w:r>
    </w:p>
    <w:p w14:paraId="751C5C2C" w14:textId="7AB0A78E" w:rsidR="00093F02" w:rsidRPr="0015685D" w:rsidRDefault="00093F02" w:rsidP="0063505E">
      <w:pPr>
        <w:pStyle w:val="NormlWeb"/>
        <w:numPr>
          <w:ilvl w:val="0"/>
          <w:numId w:val="507"/>
        </w:numPr>
        <w:spacing w:before="0" w:beforeAutospacing="0" w:after="0" w:afterAutospacing="0" w:line="360" w:lineRule="auto"/>
        <w:jc w:val="both"/>
        <w:rPr>
          <w:rFonts w:ascii="Times New Roman" w:hAnsi="Times New Roman" w:cs="Times New Roman"/>
          <w:bCs/>
        </w:rPr>
      </w:pPr>
      <w:r w:rsidRPr="0015685D">
        <w:rPr>
          <w:rFonts w:ascii="Times New Roman" w:hAnsi="Times New Roman" w:cs="Times New Roman"/>
          <w:bCs/>
        </w:rPr>
        <w:t>Környezetvédelmi témahetek, projektek, terepi tanulmányi programok megvalósítása.</w:t>
      </w:r>
    </w:p>
    <w:p w14:paraId="653DEB13" w14:textId="2054ED32" w:rsidR="00093F02" w:rsidRPr="0015685D" w:rsidRDefault="00093F02" w:rsidP="00093F02">
      <w:pPr>
        <w:pStyle w:val="NormlWeb"/>
        <w:spacing w:before="0" w:beforeAutospacing="0" w:after="0" w:afterAutospacing="0" w:line="360" w:lineRule="auto"/>
        <w:jc w:val="both"/>
        <w:rPr>
          <w:rFonts w:ascii="Times New Roman" w:hAnsi="Times New Roman" w:cs="Times New Roman"/>
          <w:bCs/>
        </w:rPr>
      </w:pPr>
      <w:r w:rsidRPr="0015685D">
        <w:rPr>
          <w:rStyle w:val="Kiemels2"/>
          <w:rFonts w:ascii="Times New Roman" w:hAnsi="Times New Roman" w:cs="Times New Roman"/>
        </w:rPr>
        <w:t>Testmozgás</w:t>
      </w:r>
    </w:p>
    <w:p w14:paraId="137026F3"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Országos és helyi szintű felmérések, valamint az iskolaorvos és az iskolai védőnő által végzett szűrővizsgálatok igazolják, hogy a tanulók körében egyre gyakrabban fordul elő testtartási rendellenesség, gerincferdülés, valamint statikai lábprobléma. Ezek a mozgásszervi elváltozások rendszeres testmozgással, célzott tartásjavító és erősítő gyakorlatokkal megelőzhetők, illetve javíthatók.</w:t>
      </w:r>
    </w:p>
    <w:p w14:paraId="5092F318"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egészséges testi fejlődés elengedhetetlen feltétele, hogy a mozgás a mindennapi élet szerves részévé váljon. Ennek érdekében a nevelőtestület </w:t>
      </w:r>
      <w:r w:rsidRPr="0015685D">
        <w:rPr>
          <w:rStyle w:val="Kiemels2"/>
          <w:rFonts w:ascii="Times New Roman" w:hAnsi="Times New Roman" w:cs="Times New Roman"/>
        </w:rPr>
        <w:t>egészségfejlesztési programot</w:t>
      </w:r>
      <w:r w:rsidRPr="0015685D">
        <w:rPr>
          <w:rFonts w:ascii="Times New Roman" w:hAnsi="Times New Roman" w:cs="Times New Roman"/>
        </w:rPr>
        <w:t xml:space="preserve"> fogadott el, amely biztosítja a mindennapos testmozgás intézményi szintű megvalósítását, összhangban a </w:t>
      </w:r>
      <w:r w:rsidRPr="0015685D">
        <w:rPr>
          <w:rStyle w:val="Kiemels2"/>
          <w:rFonts w:ascii="Times New Roman" w:hAnsi="Times New Roman" w:cs="Times New Roman"/>
        </w:rPr>
        <w:t>Nemzeti alaptanterv</w:t>
      </w:r>
      <w:r w:rsidRPr="0015685D">
        <w:rPr>
          <w:rFonts w:ascii="Times New Roman" w:hAnsi="Times New Roman" w:cs="Times New Roman"/>
        </w:rPr>
        <w:t xml:space="preserve"> és a </w:t>
      </w:r>
      <w:r w:rsidRPr="0015685D">
        <w:rPr>
          <w:rStyle w:val="Kiemels2"/>
          <w:rFonts w:ascii="Times New Roman" w:hAnsi="Times New Roman" w:cs="Times New Roman"/>
        </w:rPr>
        <w:t>mindennapos testnevelés</w:t>
      </w:r>
      <w:r w:rsidRPr="0015685D">
        <w:rPr>
          <w:rFonts w:ascii="Times New Roman" w:hAnsi="Times New Roman" w:cs="Times New Roman"/>
        </w:rPr>
        <w:t xml:space="preserve"> törvényi előírásaival.</w:t>
      </w:r>
    </w:p>
    <w:p w14:paraId="46E883B5" w14:textId="751DC4F6"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mozgás örömének és igényének erősítését szolgálják az </w:t>
      </w:r>
      <w:r w:rsidRPr="0015685D">
        <w:rPr>
          <w:rStyle w:val="Kiemels2"/>
          <w:rFonts w:ascii="Times New Roman" w:hAnsi="Times New Roman" w:cs="Times New Roman"/>
        </w:rPr>
        <w:t>„Egészség” témahét</w:t>
      </w:r>
      <w:r w:rsidRPr="0015685D">
        <w:rPr>
          <w:rFonts w:ascii="Times New Roman" w:hAnsi="Times New Roman" w:cs="Times New Roman"/>
        </w:rPr>
        <w:t xml:space="preserve"> keretében szervezett labdajátékos versenyek, váltóversenyek, sportbemutatók és tömegsport-rendezvények.</w:t>
      </w:r>
    </w:p>
    <w:p w14:paraId="1219FEFE"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5084523D" w14:textId="746AF93D" w:rsidR="00093F02" w:rsidRPr="0015685D" w:rsidRDefault="00093F02" w:rsidP="0015685D">
      <w:pPr>
        <w:pStyle w:val="Cmsor2"/>
      </w:pPr>
      <w:bookmarkStart w:id="136" w:name="_Toc205454274"/>
      <w:r w:rsidRPr="0015685D">
        <w:rPr>
          <w:rStyle w:val="Kiemels2"/>
          <w:b/>
          <w:bCs w:val="0"/>
        </w:rPr>
        <w:t>A mindennapos intézményi testedzés megvalósítása</w:t>
      </w:r>
      <w:bookmarkEnd w:id="136"/>
    </w:p>
    <w:p w14:paraId="7F53E092"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kiemelt feladatának tekinti, hogy a tanulókat a mozgás és a sport szeretetére nevelje, mivel a gyermekek mozgásra fordítható ideje a digitális és ülő életmód térnyerésével egyre szűkül. A rendszeres sporttevékenység nemcsak a testi egészséget fejleszti, hanem közösségformáló, együttműködést erősítő hatása is kiemelkedő.</w:t>
      </w:r>
    </w:p>
    <w:p w14:paraId="4FDB4F41"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mindennapos testnevelést </w:t>
      </w:r>
      <w:r w:rsidRPr="0015685D">
        <w:rPr>
          <w:rStyle w:val="Kiemels2"/>
          <w:rFonts w:ascii="Times New Roman" w:hAnsi="Times New Roman" w:cs="Times New Roman"/>
        </w:rPr>
        <w:t>felmenő rendszerben</w:t>
      </w:r>
      <w:r w:rsidRPr="0015685D">
        <w:rPr>
          <w:rFonts w:ascii="Times New Roman" w:hAnsi="Times New Roman" w:cs="Times New Roman"/>
        </w:rPr>
        <w:t>, a vonatkozó jogszabályokban meghatározott módon, 2012. szeptember 1-jétől folyamatosan valósítjuk meg.</w:t>
      </w:r>
    </w:p>
    <w:p w14:paraId="2B7C412A"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Az iskolában biztosított mindennapos testmozgás formái:</w:t>
      </w:r>
    </w:p>
    <w:p w14:paraId="58DCA5D9"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Testnevelésórák</w:t>
      </w:r>
      <w:r w:rsidRPr="0015685D">
        <w:rPr>
          <w:rFonts w:ascii="Times New Roman" w:hAnsi="Times New Roman" w:cs="Times New Roman"/>
        </w:rPr>
        <w:t xml:space="preserve"> a tantárgyi keretben, a NAT előírásai szerint.</w:t>
      </w:r>
    </w:p>
    <w:p w14:paraId="23D35B83"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lastRenderedPageBreak/>
        <w:t>Egész napos iskolai program</w:t>
      </w:r>
      <w:r w:rsidRPr="0015685D">
        <w:rPr>
          <w:rFonts w:ascii="Times New Roman" w:hAnsi="Times New Roman" w:cs="Times New Roman"/>
        </w:rPr>
        <w:t xml:space="preserve"> részeként szervezett mozgásos tevékenységek.</w:t>
      </w:r>
    </w:p>
    <w:p w14:paraId="7E6A76B8"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Napközi otthon</w:t>
      </w:r>
      <w:r w:rsidRPr="0015685D">
        <w:rPr>
          <w:rFonts w:ascii="Times New Roman" w:hAnsi="Times New Roman" w:cs="Times New Roman"/>
        </w:rPr>
        <w:t xml:space="preserve"> délutáni mozgásos játékai és sporttevékenységei.</w:t>
      </w:r>
    </w:p>
    <w:p w14:paraId="555971A5"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Iskolai sportfoglalkozások</w:t>
      </w:r>
      <w:r w:rsidRPr="0015685D">
        <w:rPr>
          <w:rFonts w:ascii="Times New Roman" w:hAnsi="Times New Roman" w:cs="Times New Roman"/>
        </w:rPr>
        <w:t xml:space="preserve"> és tömegsport-események.</w:t>
      </w:r>
    </w:p>
    <w:p w14:paraId="6369AA12"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Tánc</w:t>
      </w:r>
      <w:r w:rsidRPr="0015685D">
        <w:rPr>
          <w:rFonts w:ascii="Times New Roman" w:hAnsi="Times New Roman" w:cs="Times New Roman"/>
        </w:rPr>
        <w:t xml:space="preserve"> és mozgásművészeti foglalkozások.</w:t>
      </w:r>
    </w:p>
    <w:p w14:paraId="67AE5A4A" w14:textId="77777777" w:rsidR="00093F02" w:rsidRPr="0015685D" w:rsidRDefault="00093F02" w:rsidP="0063505E">
      <w:pPr>
        <w:pStyle w:val="NormlWeb"/>
        <w:numPr>
          <w:ilvl w:val="0"/>
          <w:numId w:val="508"/>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Szabadidős sportjátékok</w:t>
      </w:r>
      <w:r w:rsidRPr="0015685D">
        <w:rPr>
          <w:rFonts w:ascii="Times New Roman" w:hAnsi="Times New Roman" w:cs="Times New Roman"/>
        </w:rPr>
        <w:t xml:space="preserve"> szervezése az udvaron és a tornateremben.</w:t>
      </w:r>
    </w:p>
    <w:p w14:paraId="4AA878A6" w14:textId="548DDD7D"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 célja, hogy a tanulók számára </w:t>
      </w:r>
      <w:r w:rsidRPr="0015685D">
        <w:rPr>
          <w:rStyle w:val="Kiemels2"/>
          <w:rFonts w:ascii="Times New Roman" w:hAnsi="Times New Roman" w:cs="Times New Roman"/>
        </w:rPr>
        <w:t>a hét minden napján</w:t>
      </w:r>
      <w:r w:rsidRPr="0015685D">
        <w:rPr>
          <w:rFonts w:ascii="Times New Roman" w:hAnsi="Times New Roman" w:cs="Times New Roman"/>
        </w:rPr>
        <w:t xml:space="preserve"> biztosított legyen a fizikai aktivitás lehetősége, életkoruknak, érdeklődésüknek és egészségi állapotuknak megfelelően.</w:t>
      </w:r>
    </w:p>
    <w:p w14:paraId="20EA7243"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Tanítási órák</w:t>
      </w:r>
    </w:p>
    <w:p w14:paraId="5D2E3CB8"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egyes évfolyamokon megtartott testnevelési órák és sportfoglalkozások számát a </w:t>
      </w:r>
      <w:r w:rsidRPr="0015685D">
        <w:rPr>
          <w:rFonts w:ascii="Times New Roman" w:hAnsi="Times New Roman" w:cs="Times New Roman"/>
          <w:b/>
          <w:bCs/>
        </w:rPr>
        <w:t>Pedagógiai Program Helyi tantervének óraterve</w:t>
      </w:r>
      <w:r w:rsidRPr="0015685D">
        <w:rPr>
          <w:rFonts w:ascii="Times New Roman" w:hAnsi="Times New Roman" w:cs="Times New Roman"/>
        </w:rPr>
        <w:t xml:space="preserve"> határozza meg, összhangban a mindennapos testnevelésre vonatkozó törvényi előírásokkal.</w:t>
      </w:r>
    </w:p>
    <w:p w14:paraId="51DC4A84"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1. évfolyamtól kezdődően</w:t>
      </w:r>
      <w:r w:rsidRPr="0015685D">
        <w:rPr>
          <w:rFonts w:ascii="Times New Roman" w:hAnsi="Times New Roman" w:cs="Times New Roman"/>
        </w:rPr>
        <w:t xml:space="preserve"> kiemelt terület a testnevelés és a tehetséggondozás, különösen az alábbi sportágakban:</w:t>
      </w:r>
    </w:p>
    <w:p w14:paraId="0B238478" w14:textId="77777777" w:rsidR="00093F02" w:rsidRPr="0015685D" w:rsidRDefault="00093F02" w:rsidP="0063505E">
      <w:pPr>
        <w:pStyle w:val="NormlWeb"/>
        <w:numPr>
          <w:ilvl w:val="0"/>
          <w:numId w:val="50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Labdarúgás</w:t>
      </w:r>
    </w:p>
    <w:p w14:paraId="6C9DB340" w14:textId="77777777" w:rsidR="00093F02" w:rsidRPr="0015685D" w:rsidRDefault="00093F02" w:rsidP="0063505E">
      <w:pPr>
        <w:pStyle w:val="NormlWeb"/>
        <w:numPr>
          <w:ilvl w:val="0"/>
          <w:numId w:val="50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Kézilabda</w:t>
      </w:r>
    </w:p>
    <w:p w14:paraId="78F29F46" w14:textId="77777777" w:rsidR="00093F02" w:rsidRPr="0015685D" w:rsidRDefault="00093F02" w:rsidP="0063505E">
      <w:pPr>
        <w:pStyle w:val="NormlWeb"/>
        <w:numPr>
          <w:ilvl w:val="0"/>
          <w:numId w:val="50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Atlétika</w:t>
      </w:r>
    </w:p>
    <w:p w14:paraId="24E6E691" w14:textId="00F1809A"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492819BF"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Úszásoktatás</w:t>
      </w:r>
    </w:p>
    <w:p w14:paraId="2270A2C2" w14:textId="261A57DF" w:rsidR="00093F02" w:rsidRPr="0015685D" w:rsidRDefault="00093F02" w:rsidP="0063505E">
      <w:pPr>
        <w:pStyle w:val="NormlWeb"/>
        <w:numPr>
          <w:ilvl w:val="0"/>
          <w:numId w:val="51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1-2.  évfolyam:</w:t>
      </w:r>
      <w:r w:rsidRPr="0015685D">
        <w:rPr>
          <w:rFonts w:ascii="Times New Roman" w:hAnsi="Times New Roman" w:cs="Times New Roman"/>
        </w:rPr>
        <w:t xml:space="preserve"> napközi óra keretében, órarendbe építve, kötelező úszásoktatás.</w:t>
      </w:r>
    </w:p>
    <w:p w14:paraId="3FD86074" w14:textId="7E4B49FE"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6AF92A4A"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Gyógytestnevelés és fejlesztő mozgás</w:t>
      </w:r>
    </w:p>
    <w:p w14:paraId="73D84527" w14:textId="77777777" w:rsidR="00093F02" w:rsidRPr="0015685D" w:rsidRDefault="00093F02" w:rsidP="0063505E">
      <w:pPr>
        <w:pStyle w:val="NormlWeb"/>
        <w:numPr>
          <w:ilvl w:val="0"/>
          <w:numId w:val="51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Gyógytestnevelés:</w:t>
      </w:r>
      <w:r w:rsidRPr="0015685D">
        <w:rPr>
          <w:rFonts w:ascii="Times New Roman" w:hAnsi="Times New Roman" w:cs="Times New Roman"/>
        </w:rPr>
        <w:t xml:space="preserve"> Orvosi szakvélemény alapján, a Pedagógiai Szakszolgálat gyógytestnevelője által vezetett foglalkozások.</w:t>
      </w:r>
    </w:p>
    <w:p w14:paraId="4AE1D524" w14:textId="77777777" w:rsidR="00093F02" w:rsidRPr="0015685D" w:rsidRDefault="00093F02" w:rsidP="0063505E">
      <w:pPr>
        <w:pStyle w:val="NormlWeb"/>
        <w:numPr>
          <w:ilvl w:val="0"/>
          <w:numId w:val="51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Fejlesztő mozgás:</w:t>
      </w:r>
      <w:r w:rsidRPr="0015685D">
        <w:rPr>
          <w:rFonts w:ascii="Times New Roman" w:hAnsi="Times New Roman" w:cs="Times New Roman"/>
        </w:rPr>
        <w:t xml:space="preserve"> Mozgáskoordinációs zavarokkal küzdő tanulók részére szervezett fejlesztő csoportos foglalkozások.</w:t>
      </w:r>
    </w:p>
    <w:p w14:paraId="54BA962D" w14:textId="6CDEBE9A"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15201CDC"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Diáksport-egyesületi csapatok</w:t>
      </w:r>
    </w:p>
    <w:p w14:paraId="0BFFD59A"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iskolai diáksport-egyesület keretében az alábbi sportágakban biztosítunk heti 2–4 órában edzési lehetőséget:</w:t>
      </w:r>
    </w:p>
    <w:p w14:paraId="70B238D4" w14:textId="77777777" w:rsidR="00093F02" w:rsidRPr="0015685D" w:rsidRDefault="00093F02" w:rsidP="0063505E">
      <w:pPr>
        <w:pStyle w:val="NormlWeb"/>
        <w:numPr>
          <w:ilvl w:val="0"/>
          <w:numId w:val="51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Atlétika</w:t>
      </w:r>
    </w:p>
    <w:p w14:paraId="003B0C97" w14:textId="77777777" w:rsidR="00093F02" w:rsidRPr="0015685D" w:rsidRDefault="00093F02" w:rsidP="0063505E">
      <w:pPr>
        <w:pStyle w:val="NormlWeb"/>
        <w:numPr>
          <w:ilvl w:val="0"/>
          <w:numId w:val="51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Kézilabda</w:t>
      </w:r>
    </w:p>
    <w:p w14:paraId="745E9BCC" w14:textId="77777777" w:rsidR="00093F02" w:rsidRPr="0015685D" w:rsidRDefault="00093F02" w:rsidP="0063505E">
      <w:pPr>
        <w:pStyle w:val="NormlWeb"/>
        <w:numPr>
          <w:ilvl w:val="0"/>
          <w:numId w:val="51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Labdarúgás</w:t>
      </w:r>
    </w:p>
    <w:p w14:paraId="6C8BE1FC" w14:textId="77777777" w:rsidR="00093F02" w:rsidRPr="0015685D" w:rsidRDefault="00093F02" w:rsidP="0063505E">
      <w:pPr>
        <w:pStyle w:val="NormlWeb"/>
        <w:numPr>
          <w:ilvl w:val="0"/>
          <w:numId w:val="51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Játékos sportok</w:t>
      </w:r>
    </w:p>
    <w:p w14:paraId="4D6978F5" w14:textId="39BE4B92"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625224F2"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Iskolán kívüli szervezetekkel való együttműködés</w:t>
      </w:r>
    </w:p>
    <w:p w14:paraId="04603EDF"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Tanulóink számára iskolán kívüli sportegyesületekkel együttműködve biztosítunk részvételi lehetőséget az alábbi sportágakban:</w:t>
      </w:r>
    </w:p>
    <w:p w14:paraId="7B589426" w14:textId="77777777" w:rsidR="00093F02" w:rsidRPr="0015685D" w:rsidRDefault="00093F02" w:rsidP="0063505E">
      <w:pPr>
        <w:pStyle w:val="NormlWeb"/>
        <w:numPr>
          <w:ilvl w:val="0"/>
          <w:numId w:val="51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Labdarúgás</w:t>
      </w:r>
    </w:p>
    <w:p w14:paraId="10387D47" w14:textId="77777777" w:rsidR="00093F02" w:rsidRPr="0015685D" w:rsidRDefault="00093F02" w:rsidP="0063505E">
      <w:pPr>
        <w:pStyle w:val="NormlWeb"/>
        <w:numPr>
          <w:ilvl w:val="0"/>
          <w:numId w:val="51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Kézilabda</w:t>
      </w:r>
    </w:p>
    <w:p w14:paraId="622ACFDA" w14:textId="77777777" w:rsidR="00093F02" w:rsidRPr="0015685D" w:rsidRDefault="00093F02" w:rsidP="0063505E">
      <w:pPr>
        <w:pStyle w:val="NormlWeb"/>
        <w:numPr>
          <w:ilvl w:val="0"/>
          <w:numId w:val="51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Küzdősportok</w:t>
      </w:r>
    </w:p>
    <w:p w14:paraId="5F097D4E" w14:textId="77777777" w:rsidR="00093F02" w:rsidRPr="0015685D" w:rsidRDefault="00093F02" w:rsidP="0063505E">
      <w:pPr>
        <w:pStyle w:val="NormlWeb"/>
        <w:numPr>
          <w:ilvl w:val="0"/>
          <w:numId w:val="51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Asztalitenisz</w:t>
      </w:r>
    </w:p>
    <w:p w14:paraId="0A190F20" w14:textId="77777777" w:rsidR="00093F02" w:rsidRPr="0015685D" w:rsidRDefault="00093F02" w:rsidP="0063505E">
      <w:pPr>
        <w:pStyle w:val="NormlWeb"/>
        <w:numPr>
          <w:ilvl w:val="0"/>
          <w:numId w:val="51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Úszás</w:t>
      </w:r>
    </w:p>
    <w:p w14:paraId="7E6606C7" w14:textId="13DC27F9"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p>
    <w:p w14:paraId="2B1EFD6D"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egészségfejlesztő testmozgás megvalósításának alapelvei</w:t>
      </w:r>
    </w:p>
    <w:p w14:paraId="5EECFF42" w14:textId="77777777" w:rsidR="00093F02" w:rsidRPr="0015685D" w:rsidRDefault="00093F02" w:rsidP="00093F02">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egészségfejlesztő testmozgás akkor valósul meg hatékonyan, ha az alábbi feltételek teljesülnek:</w:t>
      </w:r>
    </w:p>
    <w:p w14:paraId="45097DD0"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tanuló részt vesz a testmozgásprogramban, figyelembe véve egészségi állapotát és egyéni adottságait.</w:t>
      </w:r>
    </w:p>
    <w:p w14:paraId="182C718D"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alkalom során biztosított a keringési és légzőrendszer megfelelő terhelése.</w:t>
      </w:r>
    </w:p>
    <w:p w14:paraId="7C0CF1A8"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Minden testnevelési órán szerepel </w:t>
      </w:r>
      <w:r w:rsidRPr="0015685D">
        <w:rPr>
          <w:rFonts w:ascii="Times New Roman" w:hAnsi="Times New Roman" w:cs="Times New Roman"/>
          <w:b/>
          <w:bCs/>
        </w:rPr>
        <w:t>gimnasztikai blokk</w:t>
      </w:r>
      <w:r w:rsidRPr="0015685D">
        <w:rPr>
          <w:rFonts w:ascii="Times New Roman" w:hAnsi="Times New Roman" w:cs="Times New Roman"/>
        </w:rPr>
        <w:t>, amely tartalmazza a helyes testtartást és a légzéstechnikát fejlesztő gyakorlatokat.</w:t>
      </w:r>
    </w:p>
    <w:p w14:paraId="179FA628"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Betartjuk a gerinc- és ízületvédelem szabályait, különös tekintettel a fittségmérés és izomerősítés során alkalmazott testhelyzetekre.</w:t>
      </w:r>
    </w:p>
    <w:p w14:paraId="62B60434"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testmozgási alkalom sikerélményt nyújt, és örömet jelent a különböző adottságú tanulók számára is.</w:t>
      </w:r>
    </w:p>
    <w:p w14:paraId="7BCC1727" w14:textId="77777777"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testnevelés és sporttevékenységek személyiségfejlesztő hatásai érvényesülnek.</w:t>
      </w:r>
    </w:p>
    <w:p w14:paraId="5FA13252" w14:textId="2B73D99C" w:rsidR="00093F02" w:rsidRPr="0015685D" w:rsidRDefault="00093F02" w:rsidP="0063505E">
      <w:pPr>
        <w:pStyle w:val="NormlWeb"/>
        <w:numPr>
          <w:ilvl w:val="0"/>
          <w:numId w:val="51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program tartalmaz </w:t>
      </w:r>
      <w:r w:rsidRPr="0015685D">
        <w:rPr>
          <w:rFonts w:ascii="Times New Roman" w:hAnsi="Times New Roman" w:cs="Times New Roman"/>
          <w:b/>
          <w:bCs/>
        </w:rPr>
        <w:t>életmód- és életminőség-sportokat</w:t>
      </w:r>
      <w:r w:rsidRPr="0015685D">
        <w:rPr>
          <w:rFonts w:ascii="Times New Roman" w:hAnsi="Times New Roman" w:cs="Times New Roman"/>
        </w:rPr>
        <w:t>, valamint játékos és táncos mozgásformákat is.</w:t>
      </w:r>
    </w:p>
    <w:p w14:paraId="195C89D5"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Táplálkozás</w:t>
      </w:r>
    </w:p>
    <w:p w14:paraId="0E206475"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gyermekek egészséges táplálkozásának biztosítása kiemelt feladat, amely különös gondosságot igényel a közétkeztetésben és az iskolai nevelőmunkában egyaránt.</w:t>
      </w:r>
    </w:p>
    <w:p w14:paraId="0BBA993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Cél:</w:t>
      </w:r>
      <w:r w:rsidRPr="0015685D">
        <w:rPr>
          <w:rFonts w:ascii="Times New Roman" w:hAnsi="Times New Roman" w:cs="Times New Roman"/>
        </w:rPr>
        <w:br/>
        <w:t>A tanulók táplálkozásbiztonságának megteremtése, vagyis minden gyermek számára a megfelelő minőségű és mennyiségű élelmiszer biztosítása, az egészséges táplálkozás irányelveinek érvényesítése, valamint a hagyományos, egészségkárosító étkezési szokások megelőzése és kivédése.</w:t>
      </w:r>
    </w:p>
    <w:p w14:paraId="1093F1F4"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Az egészséges táplálkozás megvalósításának alapelvei:</w:t>
      </w:r>
    </w:p>
    <w:p w14:paraId="16B5C881"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tanulók minél nagyobb arányban – különösen a veszélyeztetett helyzetűek – vegyenek részt az intézményi étkeztetésben.</w:t>
      </w:r>
    </w:p>
    <w:p w14:paraId="56D9AC71"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étlap kialakítása életkornak megfelelő, dietetikus vagy más szakember által összeállított legyen.</w:t>
      </w:r>
    </w:p>
    <w:p w14:paraId="77B95200"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ételek ízletesen, esztétikus formában kerüljenek tálalásra, elősegítve az egészséges ételek iránti pozitív attitűd kialakulását.</w:t>
      </w:r>
    </w:p>
    <w:p w14:paraId="1B8BB9DF"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kapjanak korszerű, életkoruknak megfelelő táplálkozási ismereteket.</w:t>
      </w:r>
    </w:p>
    <w:p w14:paraId="5A665AD4"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Szakemberek (pl. dietetikus, védőnő) tartsanak felvilágosító órákat az osztályfőnöki órák keretében.</w:t>
      </w:r>
    </w:p>
    <w:p w14:paraId="23B76769"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Külön programok – például az </w:t>
      </w:r>
      <w:r w:rsidRPr="0015685D">
        <w:rPr>
          <w:rFonts w:ascii="Times New Roman" w:hAnsi="Times New Roman" w:cs="Times New Roman"/>
          <w:b/>
          <w:bCs/>
        </w:rPr>
        <w:t>„Egészség” témahét</w:t>
      </w:r>
      <w:r w:rsidRPr="0015685D">
        <w:rPr>
          <w:rFonts w:ascii="Times New Roman" w:hAnsi="Times New Roman" w:cs="Times New Roman"/>
        </w:rPr>
        <w:t xml:space="preserve"> – során a tanulók és szüleik is aktívan foglalkozzanak az egészséges táplálkozás témájával (pl. „Vitamin délután” program).</w:t>
      </w:r>
    </w:p>
    <w:p w14:paraId="4E06EC4E" w14:textId="77777777" w:rsidR="00FC3466" w:rsidRPr="0015685D" w:rsidRDefault="00FC3466" w:rsidP="0063505E">
      <w:pPr>
        <w:pStyle w:val="NormlWeb"/>
        <w:numPr>
          <w:ilvl w:val="0"/>
          <w:numId w:val="51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iskolai büfé kizárólag olyan ételeket és italokat forgalmazhat, amelyek megfelelnek a hatályos egészséges táplálkozásra vonatkozó jogszabályi előírásoknak, és támogatják a tanulók egészséges életmódját.</w:t>
      </w:r>
    </w:p>
    <w:p w14:paraId="7AA438E9" w14:textId="6ED94B0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092834EA" w14:textId="77777777" w:rsidR="00FC3466" w:rsidRPr="0015685D" w:rsidRDefault="00FC3466" w:rsidP="00D54B2F">
      <w:pPr>
        <w:pStyle w:val="2szintfejlesztsialterlet"/>
        <w:rPr>
          <w:rFonts w:ascii="Times New Roman" w:hAnsi="Times New Roman" w:cs="Times New Roman"/>
        </w:rPr>
      </w:pPr>
      <w:r w:rsidRPr="0015685D">
        <w:rPr>
          <w:rFonts w:ascii="Times New Roman" w:hAnsi="Times New Roman" w:cs="Times New Roman"/>
        </w:rPr>
        <w:t>Lelki egészség védelme – személyiségfejlődés</w:t>
      </w:r>
    </w:p>
    <w:p w14:paraId="6682A8A2"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egészséges életmódra nevelés nemcsak a betegségek megelőzésére irányul, hanem arra is, hogy a tanulók örömmel éljék meg a testi-lelki harmóniát, és értékként tiszteljék a kiegyensúlyozott életvitelt. Fontos cél, hogy felnőtt életükben képesek legyenek tudatosan, felelősen dönteni saját életmódjukról, konfliktusaikat konstruktív módon kezelni, és harmonikus emberi kapcsolatokat kialakítani.</w:t>
      </w:r>
    </w:p>
    <w:p w14:paraId="3D8C2E7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Cél:</w:t>
      </w:r>
      <w:r w:rsidRPr="0015685D">
        <w:rPr>
          <w:rFonts w:ascii="Times New Roman" w:hAnsi="Times New Roman" w:cs="Times New Roman"/>
        </w:rPr>
        <w:br/>
        <w:t>Az egészségkárosító magatartásformák megelőzése, a dohányzás, alkoholfogyasztás és kábítószer-használat gyermekkori kipróbálásának jelentős csökkentése, a kipróbálás idejének késleltetése a felnőttkorhoz közeli életszakaszra. Az egészség rizikófaktorainak mérséklése érdekében az intézmény nevelőmunkájába beépülnek a dohányzás-, alkohol- és drogprevenciós programok.</w:t>
      </w:r>
    </w:p>
    <w:p w14:paraId="45DF3604"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Pedagógiai feladatok és módszerek:</w:t>
      </w:r>
    </w:p>
    <w:p w14:paraId="1F28066E" w14:textId="77777777" w:rsidR="00FC3466" w:rsidRPr="0015685D" w:rsidRDefault="00FC3466" w:rsidP="0063505E">
      <w:pPr>
        <w:pStyle w:val="NormlWeb"/>
        <w:numPr>
          <w:ilvl w:val="0"/>
          <w:numId w:val="51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tanulói közösségekben az elfogadás, a türelem, az együttműködés és a segítőkészség kultúrájának erősítése.</w:t>
      </w:r>
    </w:p>
    <w:p w14:paraId="5D8B6EAB" w14:textId="77777777" w:rsidR="00FC3466" w:rsidRPr="0015685D" w:rsidRDefault="00FC3466" w:rsidP="0063505E">
      <w:pPr>
        <w:pStyle w:val="NormlWeb"/>
        <w:numPr>
          <w:ilvl w:val="0"/>
          <w:numId w:val="51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kirekesztés, a sértő elzárkózás és a féktelen indulati megnyilvánulások helyett a kölcsönös tisztelet, a nyílt kommunikáció és a megbecsülés előmozdítása.</w:t>
      </w:r>
    </w:p>
    <w:p w14:paraId="4921859D" w14:textId="77777777" w:rsidR="00FC3466" w:rsidRPr="0015685D" w:rsidRDefault="00FC3466" w:rsidP="0063505E">
      <w:pPr>
        <w:pStyle w:val="NormlWeb"/>
        <w:numPr>
          <w:ilvl w:val="0"/>
          <w:numId w:val="51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másik nemmel való kapcsolatban helyes, tiszteletteljes viselkedésformák kialakítása.</w:t>
      </w:r>
    </w:p>
    <w:p w14:paraId="260FBCAA" w14:textId="77777777" w:rsidR="00FC3466" w:rsidRPr="0015685D" w:rsidRDefault="00FC3466" w:rsidP="0063505E">
      <w:pPr>
        <w:pStyle w:val="NormlWeb"/>
        <w:numPr>
          <w:ilvl w:val="0"/>
          <w:numId w:val="51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társas kapcsolatok fejlesztése, empátia, vitakultúra és konfliktuskezelési készségek erősítése.</w:t>
      </w:r>
    </w:p>
    <w:p w14:paraId="44C59D6D" w14:textId="4B515E2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intézmény prevenciós és egészségfejlesztési tevékenysége során törekszik arra, hogy a tanulók ne csupán a káros magatartásformák elkerülésére, hanem a pozitív életvezetési minták elsajátítására is lehetőséget kapjanak.</w:t>
      </w:r>
    </w:p>
    <w:p w14:paraId="0B95D86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31D486D5" w14:textId="77777777" w:rsidR="00FC3466" w:rsidRPr="0015685D" w:rsidRDefault="00FC3466" w:rsidP="00D54B2F">
      <w:pPr>
        <w:pStyle w:val="2szintfejlesztsialterlet"/>
        <w:rPr>
          <w:rFonts w:ascii="Times New Roman" w:hAnsi="Times New Roman" w:cs="Times New Roman"/>
        </w:rPr>
      </w:pPr>
      <w:r w:rsidRPr="0015685D">
        <w:rPr>
          <w:rFonts w:ascii="Times New Roman" w:hAnsi="Times New Roman" w:cs="Times New Roman"/>
        </w:rPr>
        <w:t>Lelki egészséget fejlesztő pedagógiai módszerek</w:t>
      </w:r>
    </w:p>
    <w:p w14:paraId="41456788"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lelki egészséget fejlesztő pedagógiai módszerek, valamint a művészetek tudatos alkalmazása hozzájárul a tanulási eredményesség javításához, a társas kapcsolati készségek fejlődéséhez, a lemorzsolódás megelőzéséhez, valamint a viselkedési függőségek, a szenvedélybetegségekhez vezető szerfogyasztás, a bántalmazás és az iskolai erőszak visszaszorításához.</w:t>
      </w:r>
    </w:p>
    <w:p w14:paraId="1EA19131"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Társas kapcsolatok fejlesztése</w:t>
      </w:r>
    </w:p>
    <w:p w14:paraId="374BD4E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társas kapcsolatok fejlesztése kognitív, érzelmi és szociális megközelítésben valósul meg, amely magában foglalja a prevenció és intervenció ígéretes területeit. Célja, hogy a tanulók képesek legyenek a legkedvezőbb viselkedésformák elsajátítására és alkalmazására a különböző társas helyzetekben.</w:t>
      </w:r>
      <w:r w:rsidRPr="0015685D">
        <w:rPr>
          <w:rFonts w:ascii="Times New Roman" w:hAnsi="Times New Roman" w:cs="Times New Roman"/>
        </w:rPr>
        <w:br/>
        <w:t>A fejlesztés főbb elemei:</w:t>
      </w:r>
    </w:p>
    <w:p w14:paraId="73335C0F" w14:textId="77777777" w:rsidR="00FC3466" w:rsidRPr="0015685D" w:rsidRDefault="00FC3466" w:rsidP="0063505E">
      <w:pPr>
        <w:pStyle w:val="NormlWeb"/>
        <w:numPr>
          <w:ilvl w:val="0"/>
          <w:numId w:val="51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Szociális helyzetek felismerése, megértése, problémamegoldás; énkép és önismeret erősítése.</w:t>
      </w:r>
    </w:p>
    <w:p w14:paraId="145FA9DB" w14:textId="77777777" w:rsidR="00FC3466" w:rsidRPr="0015685D" w:rsidRDefault="00FC3466" w:rsidP="0063505E">
      <w:pPr>
        <w:pStyle w:val="NormlWeb"/>
        <w:numPr>
          <w:ilvl w:val="0"/>
          <w:numId w:val="51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Érzelmi intelligencia fejlesztése: saját és mások érzelmeinek felismerése, kifejezése, szabályozása; hatékony kommunikáció.</w:t>
      </w:r>
    </w:p>
    <w:p w14:paraId="3503FA85" w14:textId="77777777" w:rsidR="00FC3466" w:rsidRPr="0015685D" w:rsidRDefault="00FC3466" w:rsidP="0063505E">
      <w:pPr>
        <w:pStyle w:val="NormlWeb"/>
        <w:numPr>
          <w:ilvl w:val="0"/>
          <w:numId w:val="51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Asszertív készségek, empátia és interperszonális kapcsolatok fejlesztése.</w:t>
      </w:r>
    </w:p>
    <w:p w14:paraId="74AE907D"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Szenvedélybetegségekhez vezető szerfogyasztás megelőzése</w:t>
      </w:r>
    </w:p>
    <w:p w14:paraId="67E9F2E2"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Kiemelt cél az egészségtudatos magatartás kialakítása és megerősítése prevenciós módszerekkel.</w:t>
      </w:r>
    </w:p>
    <w:p w14:paraId="1517C276" w14:textId="77777777" w:rsidR="00FC3466" w:rsidRPr="0015685D" w:rsidRDefault="00FC3466" w:rsidP="0063505E">
      <w:pPr>
        <w:pStyle w:val="NormlWeb"/>
        <w:numPr>
          <w:ilvl w:val="0"/>
          <w:numId w:val="51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veszélyek felismerésének és tudatos kezelésének képessége.</w:t>
      </w:r>
    </w:p>
    <w:p w14:paraId="4B8BF418" w14:textId="77777777" w:rsidR="00FC3466" w:rsidRPr="0015685D" w:rsidRDefault="00FC3466" w:rsidP="0063505E">
      <w:pPr>
        <w:pStyle w:val="NormlWeb"/>
        <w:numPr>
          <w:ilvl w:val="0"/>
          <w:numId w:val="51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Lehetséges megoldások és alternatívák feltárása.</w:t>
      </w:r>
    </w:p>
    <w:p w14:paraId="532024A5" w14:textId="77777777" w:rsidR="00FC3466" w:rsidRPr="0015685D" w:rsidRDefault="00FC3466" w:rsidP="0063505E">
      <w:pPr>
        <w:pStyle w:val="NormlWeb"/>
        <w:numPr>
          <w:ilvl w:val="0"/>
          <w:numId w:val="51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Elköteleződésre és kitartásra ösztönzés.</w:t>
      </w:r>
    </w:p>
    <w:p w14:paraId="132AA550" w14:textId="77777777" w:rsidR="00FC3466" w:rsidRPr="0015685D" w:rsidRDefault="00FC3466" w:rsidP="0063505E">
      <w:pPr>
        <w:pStyle w:val="NormlWeb"/>
        <w:numPr>
          <w:ilvl w:val="0"/>
          <w:numId w:val="51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Fogalmak tisztázása és tudatosítása.</w:t>
      </w:r>
    </w:p>
    <w:p w14:paraId="66149998" w14:textId="77777777" w:rsidR="00FC3466" w:rsidRPr="0015685D" w:rsidRDefault="00FC3466" w:rsidP="0063505E">
      <w:pPr>
        <w:pStyle w:val="NormlWeb"/>
        <w:numPr>
          <w:ilvl w:val="0"/>
          <w:numId w:val="51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Nemet mondás képességének és döntéshozatali készségeknek a fejlesztése.</w:t>
      </w:r>
    </w:p>
    <w:p w14:paraId="3F554A8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Bántalmazás és iskolai erőszak megelőzése</w:t>
      </w:r>
    </w:p>
    <w:p w14:paraId="46186BD1" w14:textId="77777777" w:rsidR="00FC3466" w:rsidRPr="0015685D" w:rsidRDefault="00FC3466" w:rsidP="0063505E">
      <w:pPr>
        <w:pStyle w:val="NormlWeb"/>
        <w:numPr>
          <w:ilvl w:val="0"/>
          <w:numId w:val="51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Tudás átadása a bántalmazás formáiról, jelenségeiről és megelőzési lehetőségeiről.</w:t>
      </w:r>
    </w:p>
    <w:p w14:paraId="31ECFDCE" w14:textId="77777777" w:rsidR="00FC3466" w:rsidRPr="0015685D" w:rsidRDefault="00FC3466" w:rsidP="0063505E">
      <w:pPr>
        <w:pStyle w:val="NormlWeb"/>
        <w:numPr>
          <w:ilvl w:val="0"/>
          <w:numId w:val="51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Attitűdformálás, pozitív viselkedési minták megerősítése.</w:t>
      </w:r>
    </w:p>
    <w:p w14:paraId="6BD1893F" w14:textId="77777777" w:rsidR="00FC3466" w:rsidRPr="0015685D" w:rsidRDefault="00FC3466" w:rsidP="0063505E">
      <w:pPr>
        <w:pStyle w:val="NormlWeb"/>
        <w:numPr>
          <w:ilvl w:val="0"/>
          <w:numId w:val="51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elfogadó és együttműködő magatartáshoz szükséges készségek elsajátítása.</w:t>
      </w:r>
    </w:p>
    <w:p w14:paraId="608B25AE" w14:textId="2C2CB7E2"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55315E59"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 lelki egészség és a személyiségfejlődés támogatásának alapelvei</w:t>
      </w:r>
    </w:p>
    <w:p w14:paraId="61FD69E0" w14:textId="77777777" w:rsidR="00FC3466" w:rsidRPr="0015685D" w:rsidRDefault="00FC3466" w:rsidP="0063505E">
      <w:pPr>
        <w:pStyle w:val="NormlWeb"/>
        <w:numPr>
          <w:ilvl w:val="0"/>
          <w:numId w:val="52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kortárskapcsolatok sikeres kialakítása, a közösségben elfoglalt szerep erősítése.</w:t>
      </w:r>
    </w:p>
    <w:p w14:paraId="51D3A5A5" w14:textId="77777777" w:rsidR="00FC3466" w:rsidRPr="0015685D" w:rsidRDefault="00FC3466" w:rsidP="0063505E">
      <w:pPr>
        <w:pStyle w:val="NormlWeb"/>
        <w:numPr>
          <w:ilvl w:val="0"/>
          <w:numId w:val="52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káros függőségek kialakulásának megelőzése (dohányzás, alkoholfogyasztás, droghasználat).</w:t>
      </w:r>
    </w:p>
    <w:p w14:paraId="3F867AAA" w14:textId="77777777" w:rsidR="00FC3466" w:rsidRPr="0015685D" w:rsidRDefault="00FC3466" w:rsidP="0063505E">
      <w:pPr>
        <w:pStyle w:val="NormlWeb"/>
        <w:numPr>
          <w:ilvl w:val="0"/>
          <w:numId w:val="52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Krízishelyzetben lévő tanulók segítése.</w:t>
      </w:r>
    </w:p>
    <w:p w14:paraId="251CAFCA" w14:textId="77777777" w:rsidR="00FC3466" w:rsidRPr="0015685D" w:rsidRDefault="00FC3466" w:rsidP="0063505E">
      <w:pPr>
        <w:pStyle w:val="NormlWeb"/>
        <w:numPr>
          <w:ilvl w:val="0"/>
          <w:numId w:val="52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család bevonása szükség esetén a problémamegoldási folyamatba.</w:t>
      </w:r>
    </w:p>
    <w:p w14:paraId="58909EAA" w14:textId="54A40122"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3F23C822" w14:textId="77777777" w:rsidR="00FC3466" w:rsidRPr="0015685D" w:rsidRDefault="00FC3466" w:rsidP="0015685D">
      <w:pPr>
        <w:pStyle w:val="Cmsor2"/>
      </w:pPr>
      <w:bookmarkStart w:id="137" w:name="_Toc205454275"/>
      <w:r w:rsidRPr="0015685D">
        <w:t>Egészségnevelési feladatok</w:t>
      </w:r>
      <w:bookmarkEnd w:id="137"/>
    </w:p>
    <w:p w14:paraId="5AC19B2A"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Tanórai foglalkozások</w:t>
      </w:r>
    </w:p>
    <w:p w14:paraId="506A79CA"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tantárgynak van kapcsolódási pontja az egészségfejlesztéshez. A helyi tanterv alapján készített tanmenetek tartalmazzák az egészségnevelési tartalmakat, figyelembe véve az életkori sajátosságokat. A főbb témák:</w:t>
      </w:r>
    </w:p>
    <w:p w14:paraId="1FCF2AED"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Egészséges táplálkozás.</w:t>
      </w:r>
    </w:p>
    <w:p w14:paraId="69AE9931"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Szenvedélybetegségek megelőzése.</w:t>
      </w:r>
    </w:p>
    <w:p w14:paraId="6A37D77F"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Szexuális felvilágosítás, családtervezés alapjai, AIDS-prevenció.</w:t>
      </w:r>
    </w:p>
    <w:p w14:paraId="7B531626"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serdülőkor változásai, a szexuális érdeklődés felerősödésével kapcsolatos felvilágosítás (osztályfőnöki órákon, egészségnevelési modulban és egyéb programokban).</w:t>
      </w:r>
    </w:p>
    <w:p w14:paraId="3D85A90A"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Betegségek és a gyógyulást segítő magatartás (elsősegélynyújtás, gyógyszerhasználat).</w:t>
      </w:r>
    </w:p>
    <w:p w14:paraId="4BB2BA93"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Testi higiénia.</w:t>
      </w:r>
    </w:p>
    <w:p w14:paraId="22AC805B"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Környezeti ártalmak (zaj, légszennyezés, hulladékkezelés).</w:t>
      </w:r>
    </w:p>
    <w:p w14:paraId="4EC4EC90"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Személyes biztonság (közlekedés, kockázatvállalás).</w:t>
      </w:r>
    </w:p>
    <w:p w14:paraId="73B4316B" w14:textId="77777777" w:rsidR="00FC3466" w:rsidRPr="0015685D" w:rsidRDefault="00FC3466" w:rsidP="0063505E">
      <w:pPr>
        <w:pStyle w:val="NormlWeb"/>
        <w:numPr>
          <w:ilvl w:val="0"/>
          <w:numId w:val="52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Testedzés, helyes testtartás.</w:t>
      </w:r>
    </w:p>
    <w:p w14:paraId="62D8BF4B"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Tanórán kívüli foglalkozások</w:t>
      </w:r>
    </w:p>
    <w:p w14:paraId="302F8FF7"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Projektek, témahetek.</w:t>
      </w:r>
    </w:p>
    <w:p w14:paraId="2BB2C9E7"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Osztálykirándulások.</w:t>
      </w:r>
    </w:p>
    <w:p w14:paraId="04F86E3A"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Táborok.</w:t>
      </w:r>
    </w:p>
    <w:p w14:paraId="49A9493D"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Gyermekhét programjai.</w:t>
      </w:r>
    </w:p>
    <w:p w14:paraId="7C90740D"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Egészségnap.</w:t>
      </w:r>
    </w:p>
    <w:p w14:paraId="4CC101A5" w14:textId="77777777" w:rsidR="00FC3466" w:rsidRPr="0015685D" w:rsidRDefault="00FC3466" w:rsidP="0063505E">
      <w:pPr>
        <w:pStyle w:val="NormlWeb"/>
        <w:numPr>
          <w:ilvl w:val="0"/>
          <w:numId w:val="52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Elsősegélynyújtó nap.</w:t>
      </w:r>
    </w:p>
    <w:p w14:paraId="2368F89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Hétvégi intézményi programok</w:t>
      </w:r>
    </w:p>
    <w:p w14:paraId="0D14ECE2" w14:textId="77777777" w:rsidR="00FC3466" w:rsidRPr="0015685D" w:rsidRDefault="00FC3466" w:rsidP="0063505E">
      <w:pPr>
        <w:pStyle w:val="NormlWeb"/>
        <w:numPr>
          <w:ilvl w:val="0"/>
          <w:numId w:val="52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Sportrendezvények.</w:t>
      </w:r>
    </w:p>
    <w:p w14:paraId="76D04688" w14:textId="77777777" w:rsidR="00FC3466" w:rsidRPr="0015685D" w:rsidRDefault="00FC3466" w:rsidP="0063505E">
      <w:pPr>
        <w:pStyle w:val="NormlWeb"/>
        <w:numPr>
          <w:ilvl w:val="0"/>
          <w:numId w:val="52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Kirándulások, túrák.</w:t>
      </w:r>
    </w:p>
    <w:p w14:paraId="2F2EC498" w14:textId="634DCB2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3038D85B"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Tájékoztató fórumok</w:t>
      </w:r>
    </w:p>
    <w:p w14:paraId="0FD0EC6F" w14:textId="77777777" w:rsidR="00FC3466" w:rsidRPr="0015685D" w:rsidRDefault="00FC3466" w:rsidP="0063505E">
      <w:pPr>
        <w:pStyle w:val="NormlWeb"/>
        <w:numPr>
          <w:ilvl w:val="0"/>
          <w:numId w:val="52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Szülői értekezletek, fórumok, tájékoztatók (osztály- vagy intézményszinten).</w:t>
      </w:r>
    </w:p>
    <w:p w14:paraId="5D0B1BD7" w14:textId="77777777" w:rsidR="00FC3466" w:rsidRPr="0015685D" w:rsidRDefault="00FC3466" w:rsidP="0063505E">
      <w:pPr>
        <w:pStyle w:val="NormlWeb"/>
        <w:numPr>
          <w:ilvl w:val="0"/>
          <w:numId w:val="52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Külső előadók meghívása (orvos, védőnő, rendőrség bűnmegelőzési szakembere).</w:t>
      </w:r>
    </w:p>
    <w:p w14:paraId="0E37E5D1" w14:textId="77777777" w:rsidR="00FC3466" w:rsidRPr="0015685D" w:rsidRDefault="00FC3466" w:rsidP="0063505E">
      <w:pPr>
        <w:pStyle w:val="NormlWeb"/>
        <w:numPr>
          <w:ilvl w:val="0"/>
          <w:numId w:val="52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Szakmai tanácskozások, tréningek a pedagógusok szakmai felkészültségének fejlesztésére.</w:t>
      </w:r>
    </w:p>
    <w:p w14:paraId="11784D2F" w14:textId="398515A8"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4F35B7C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Egészségnevelési módszerek</w:t>
      </w:r>
    </w:p>
    <w:p w14:paraId="5AD80D81"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Interjúk, felmérések készítése az iskola partnerei egészséggel kapcsolatos attitűdjeiről.</w:t>
      </w:r>
    </w:p>
    <w:p w14:paraId="2D8B0141"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Serdülőkori önismereti csoportfoglalkozások.</w:t>
      </w:r>
    </w:p>
    <w:p w14:paraId="48BBE9F6"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Kortárssegítő képzések.</w:t>
      </w:r>
    </w:p>
    <w:p w14:paraId="6C0B69EA"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Problémamegoldó gyakorlatok értékeléssel.</w:t>
      </w:r>
    </w:p>
    <w:p w14:paraId="0CEB3743"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Szituációs játékok.</w:t>
      </w:r>
    </w:p>
    <w:p w14:paraId="36B3C58E"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Részvétel helyi egészségvédelmi programokon.</w:t>
      </w:r>
    </w:p>
    <w:p w14:paraId="29AEA59D"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Sport-, kirándulás- és egészségnap-szervezés.</w:t>
      </w:r>
    </w:p>
    <w:p w14:paraId="2C144763"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intézményi egészségügyi szolgálat munkájának támogatása.</w:t>
      </w:r>
    </w:p>
    <w:p w14:paraId="21036228"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Érveléstechnikai gyakorlatok (hatékony kommunikáció fejlesztése).</w:t>
      </w:r>
    </w:p>
    <w:p w14:paraId="19D94D0F"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Szabadidő hasznos eltöltésére irányuló programok.</w:t>
      </w:r>
    </w:p>
    <w:p w14:paraId="4F1E44D6" w14:textId="77777777" w:rsidR="00FC3466" w:rsidRPr="0015685D" w:rsidRDefault="00FC3466" w:rsidP="0063505E">
      <w:pPr>
        <w:pStyle w:val="NormlWeb"/>
        <w:numPr>
          <w:ilvl w:val="0"/>
          <w:numId w:val="52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egészséges életmódra nevelés tantárgyakban való megjelenítése.</w:t>
      </w:r>
    </w:p>
    <w:p w14:paraId="1143C230" w14:textId="77777777" w:rsidR="00FC3466" w:rsidRPr="0015685D" w:rsidRDefault="00FC3466" w:rsidP="00FC3466">
      <w:pPr>
        <w:pStyle w:val="NormlWeb"/>
        <w:spacing w:before="0" w:beforeAutospacing="0" w:after="0" w:afterAutospacing="0" w:line="360" w:lineRule="auto"/>
        <w:ind w:left="720"/>
        <w:jc w:val="both"/>
        <w:rPr>
          <w:rFonts w:ascii="Times New Roman" w:hAnsi="Times New Roman" w:cs="Times New Roman"/>
        </w:rPr>
      </w:pPr>
    </w:p>
    <w:p w14:paraId="50E73F48" w14:textId="3435DBF3" w:rsidR="00FC3466" w:rsidRPr="0015685D" w:rsidRDefault="00FC3466" w:rsidP="0015685D">
      <w:pPr>
        <w:pStyle w:val="Cmsor1"/>
      </w:pPr>
      <w:bookmarkStart w:id="138" w:name="_Toc205454276"/>
      <w:r w:rsidRPr="0015685D">
        <w:rPr>
          <w:rStyle w:val="Kiemels2"/>
          <w:rFonts w:cs="Times New Roman"/>
          <w:b/>
          <w:bCs w:val="0"/>
        </w:rPr>
        <w:t>Lemorzsolódás csökkentése</w:t>
      </w:r>
      <w:bookmarkEnd w:id="138"/>
    </w:p>
    <w:p w14:paraId="52738F6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Intézményünk kiemelt célja a tanulói lemorzsolódás megelőzése és csökkentése, a tanulók iskolai sikerességének támogatása. Ennek érdekében az alábbi, egymást kiegészítő pedagógiai és szervezési eszközöket alkalmazzuk:</w:t>
      </w:r>
    </w:p>
    <w:p w14:paraId="3650A7D3"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Fejlesztő és felzárkóztató foglalkozások rendszeres szervezése</w:t>
      </w:r>
      <w:r w:rsidRPr="0015685D">
        <w:rPr>
          <w:rFonts w:ascii="Times New Roman" w:hAnsi="Times New Roman" w:cs="Times New Roman"/>
        </w:rPr>
        <w:t xml:space="preserve"> a tanulmányi lemaradások csökkentése, a tanulók egyéni fejlődési ütemének támogatása érdekében.</w:t>
      </w:r>
    </w:p>
    <w:p w14:paraId="4F4321D8"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Szülőkkel való folyamatos és szoros kapcsolattartás</w:t>
      </w:r>
      <w:r w:rsidRPr="0015685D">
        <w:rPr>
          <w:rFonts w:ascii="Times New Roman" w:hAnsi="Times New Roman" w:cs="Times New Roman"/>
        </w:rPr>
        <w:t>, a tanuló előrehaladásáról és problémáiról való rendszeres tájékoztatás, közös megoldáskeresés.</w:t>
      </w:r>
    </w:p>
    <w:p w14:paraId="5D762D4A"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Támogató pedagógiai környezet és megfelelő tárgyi feltételek biztosítása</w:t>
      </w:r>
      <w:r w:rsidRPr="0015685D">
        <w:rPr>
          <w:rFonts w:ascii="Times New Roman" w:hAnsi="Times New Roman" w:cs="Times New Roman"/>
        </w:rPr>
        <w:t>, amely elősegíti a tanulók tanulási motivációjának fenntartását.</w:t>
      </w:r>
    </w:p>
    <w:p w14:paraId="19B45736"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Élményszerű, motiváló oktatási módszerek alkalmazása</w:t>
      </w:r>
      <w:r w:rsidRPr="0015685D">
        <w:rPr>
          <w:rFonts w:ascii="Times New Roman" w:hAnsi="Times New Roman" w:cs="Times New Roman"/>
        </w:rPr>
        <w:t xml:space="preserve"> (pl. Boldogiskola program), amelyek növelik az iskolához való kötődést.</w:t>
      </w:r>
    </w:p>
    <w:p w14:paraId="3682789A"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lastRenderedPageBreak/>
        <w:t>Differenciált oktatás</w:t>
      </w:r>
      <w:r w:rsidRPr="0015685D">
        <w:rPr>
          <w:rFonts w:ascii="Times New Roman" w:hAnsi="Times New Roman" w:cs="Times New Roman"/>
        </w:rPr>
        <w:t xml:space="preserve"> a tanulók képességeihez, érdeklődési köréhez és fejlődési üteméhez igazodva.</w:t>
      </w:r>
    </w:p>
    <w:p w14:paraId="46597872"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Egyéni bánásmód</w:t>
      </w:r>
      <w:r w:rsidRPr="0015685D">
        <w:rPr>
          <w:rFonts w:ascii="Times New Roman" w:hAnsi="Times New Roman" w:cs="Times New Roman"/>
        </w:rPr>
        <w:t xml:space="preserve"> biztosítása, különös figyelemmel a hátrányos helyzetű, SNI, BTMN tanulókra.</w:t>
      </w:r>
    </w:p>
    <w:p w14:paraId="148E6D01" w14:textId="77777777" w:rsidR="00FC3466" w:rsidRPr="0015685D" w:rsidRDefault="00FC3466" w:rsidP="0063505E">
      <w:pPr>
        <w:pStyle w:val="NormlWeb"/>
        <w:numPr>
          <w:ilvl w:val="0"/>
          <w:numId w:val="526"/>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Egyéni tanulási szokások kialakításának támogatása</w:t>
      </w:r>
      <w:r w:rsidRPr="0015685D">
        <w:rPr>
          <w:rFonts w:ascii="Times New Roman" w:hAnsi="Times New Roman" w:cs="Times New Roman"/>
        </w:rPr>
        <w:t>, tanulás-módszertani segítségnyújtás, mentorálás.</w:t>
      </w:r>
    </w:p>
    <w:p w14:paraId="54F226C6" w14:textId="77777777" w:rsidR="00FC3466" w:rsidRPr="0015685D" w:rsidRDefault="00FC3466" w:rsidP="00FC3466">
      <w:pPr>
        <w:pStyle w:val="NormlWeb"/>
        <w:spacing w:before="0" w:beforeAutospacing="0" w:after="0" w:afterAutospacing="0" w:line="360" w:lineRule="auto"/>
        <w:ind w:left="720"/>
        <w:jc w:val="both"/>
        <w:rPr>
          <w:rStyle w:val="Kiemels2"/>
          <w:rFonts w:ascii="Times New Roman" w:hAnsi="Times New Roman" w:cs="Times New Roman"/>
          <w:b w:val="0"/>
          <w:bCs w:val="0"/>
        </w:rPr>
      </w:pPr>
    </w:p>
    <w:p w14:paraId="4D0DAE81" w14:textId="56494BEA" w:rsidR="00FC3466" w:rsidRPr="0015685D" w:rsidRDefault="00FC3466" w:rsidP="0015685D">
      <w:pPr>
        <w:pStyle w:val="Cmsor1"/>
      </w:pPr>
      <w:bookmarkStart w:id="139" w:name="_Toc205454277"/>
      <w:r w:rsidRPr="0015685D">
        <w:rPr>
          <w:rStyle w:val="Kiemels2"/>
          <w:rFonts w:cs="Times New Roman"/>
          <w:b/>
          <w:bCs w:val="0"/>
        </w:rPr>
        <w:t>Az iskola környezeti nevelési elvei</w:t>
      </w:r>
      <w:bookmarkEnd w:id="139"/>
    </w:p>
    <w:p w14:paraId="20EC70FE"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Napjainkban a világ figyelme a </w:t>
      </w:r>
      <w:r w:rsidRPr="0015685D">
        <w:rPr>
          <w:rStyle w:val="Kiemels2"/>
          <w:rFonts w:ascii="Times New Roman" w:hAnsi="Times New Roman" w:cs="Times New Roman"/>
        </w:rPr>
        <w:t>fenntartható fejlődés</w:t>
      </w:r>
      <w:r w:rsidRPr="0015685D">
        <w:rPr>
          <w:rFonts w:ascii="Times New Roman" w:hAnsi="Times New Roman" w:cs="Times New Roman"/>
        </w:rPr>
        <w:t xml:space="preserve"> megteremtésére irányul, amely a társadalmi, gazdasági, ökológiai és politikai területeken egyaránt érvényesül. A fenntarthatóság szemléletének kialakítása az oktatásban kezdődik. Iskolánk feladata, hogy a tanulók számára olyan oktatási környezetet biztosítson, amelyben a szakmai ismeretek mellett kiemelt szerepet kapnak az </w:t>
      </w:r>
      <w:r w:rsidRPr="0015685D">
        <w:rPr>
          <w:rStyle w:val="Kiemels2"/>
          <w:rFonts w:ascii="Times New Roman" w:hAnsi="Times New Roman" w:cs="Times New Roman"/>
        </w:rPr>
        <w:t>erkölcsi értékek</w:t>
      </w:r>
      <w:r w:rsidRPr="0015685D">
        <w:rPr>
          <w:rFonts w:ascii="Times New Roman" w:hAnsi="Times New Roman" w:cs="Times New Roman"/>
        </w:rPr>
        <w:t xml:space="preserve">, a </w:t>
      </w:r>
      <w:r w:rsidRPr="0015685D">
        <w:rPr>
          <w:rStyle w:val="Kiemels2"/>
          <w:rFonts w:ascii="Times New Roman" w:hAnsi="Times New Roman" w:cs="Times New Roman"/>
        </w:rPr>
        <w:t>környezettudatos életmód</w:t>
      </w:r>
      <w:r w:rsidRPr="0015685D">
        <w:rPr>
          <w:rFonts w:ascii="Times New Roman" w:hAnsi="Times New Roman" w:cs="Times New Roman"/>
        </w:rPr>
        <w:t xml:space="preserve"> és a </w:t>
      </w:r>
      <w:r w:rsidRPr="0015685D">
        <w:rPr>
          <w:rStyle w:val="Kiemels2"/>
          <w:rFonts w:ascii="Times New Roman" w:hAnsi="Times New Roman" w:cs="Times New Roman"/>
        </w:rPr>
        <w:t>felelős állampolgári magatartás</w:t>
      </w:r>
      <w:r w:rsidRPr="0015685D">
        <w:rPr>
          <w:rFonts w:ascii="Times New Roman" w:hAnsi="Times New Roman" w:cs="Times New Roman"/>
        </w:rPr>
        <w:t>.</w:t>
      </w:r>
    </w:p>
    <w:p w14:paraId="29B789DB"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környezeti nevelés során </w:t>
      </w:r>
      <w:r w:rsidRPr="0015685D">
        <w:rPr>
          <w:rStyle w:val="Kiemels2"/>
          <w:rFonts w:ascii="Times New Roman" w:hAnsi="Times New Roman" w:cs="Times New Roman"/>
        </w:rPr>
        <w:t>interaktív, élményalapú módszerekkel</w:t>
      </w:r>
      <w:r w:rsidRPr="0015685D">
        <w:rPr>
          <w:rFonts w:ascii="Times New Roman" w:hAnsi="Times New Roman" w:cs="Times New Roman"/>
        </w:rPr>
        <w:t xml:space="preserve"> kívánjuk kialakítani a kreatív, együttműködésre alkalmas, felelős döntéshozatalra, konfliktuskezelésre és problémamegoldásra képes személyiséget. Célunk az új értékek elfogadása, beépítése és megszilárdítása, hogy azok a mindennapi élet részévé, hagyománnyá váljanak.</w:t>
      </w:r>
    </w:p>
    <w:p w14:paraId="05411998"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 célok megvalósítása érdekében iskolánkban </w:t>
      </w:r>
      <w:r w:rsidRPr="0015685D">
        <w:rPr>
          <w:rStyle w:val="Kiemels2"/>
          <w:rFonts w:ascii="Times New Roman" w:hAnsi="Times New Roman" w:cs="Times New Roman"/>
        </w:rPr>
        <w:t>hatékony tanítási-tanulási stratégiákat</w:t>
      </w:r>
      <w:r w:rsidRPr="0015685D">
        <w:rPr>
          <w:rFonts w:ascii="Times New Roman" w:hAnsi="Times New Roman" w:cs="Times New Roman"/>
        </w:rPr>
        <w:t xml:space="preserve"> dolgozunk ki és alkalmazunk.</w:t>
      </w:r>
    </w:p>
    <w:p w14:paraId="2D60EA2B" w14:textId="18DD84EC"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bCs w:val="0"/>
        </w:rPr>
        <w:t>Alapelvek</w:t>
      </w:r>
    </w:p>
    <w:p w14:paraId="7A0447C3"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alapelvei közül az alábbiakat kiemelten kezeljük. Ezek fogalmát, tartalmát és gyakorlati megnyilvánulásait minden tanulónak meg kell ismernie:</w:t>
      </w:r>
    </w:p>
    <w:p w14:paraId="1142035F"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Style w:val="Kiemels2"/>
          <w:rFonts w:ascii="Times New Roman" w:hAnsi="Times New Roman" w:cs="Times New Roman"/>
        </w:rPr>
        <w:t>egyetemes természet</w:t>
      </w:r>
      <w:r w:rsidRPr="0015685D">
        <w:rPr>
          <w:rFonts w:ascii="Times New Roman" w:hAnsi="Times New Roman" w:cs="Times New Roman"/>
        </w:rPr>
        <w:t xml:space="preserve"> tisztelete és megőrzése – beleértve az élettelen és élő környezetet, az embert és annak kultúráját is.</w:t>
      </w:r>
    </w:p>
    <w:p w14:paraId="2C880CFC"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Föld egészséges folyamatai</w:t>
      </w:r>
      <w:r w:rsidRPr="0015685D">
        <w:rPr>
          <w:rFonts w:ascii="Times New Roman" w:hAnsi="Times New Roman" w:cs="Times New Roman"/>
        </w:rPr>
        <w:t xml:space="preserve"> helyreállításának támogatása, harmóniára törekvés.</w:t>
      </w:r>
    </w:p>
    <w:p w14:paraId="7A66DF3C"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bioszféra és biológiai sokféleség</w:t>
      </w:r>
      <w:r w:rsidRPr="0015685D">
        <w:rPr>
          <w:rFonts w:ascii="Times New Roman" w:hAnsi="Times New Roman" w:cs="Times New Roman"/>
        </w:rPr>
        <w:t xml:space="preserve"> megőrzése.</w:t>
      </w:r>
    </w:p>
    <w:p w14:paraId="578EE9C5"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Fenntartható fejlődés</w:t>
      </w:r>
      <w:r w:rsidRPr="0015685D">
        <w:rPr>
          <w:rFonts w:ascii="Times New Roman" w:hAnsi="Times New Roman" w:cs="Times New Roman"/>
        </w:rPr>
        <w:t xml:space="preserve"> elősegítése.</w:t>
      </w:r>
    </w:p>
    <w:p w14:paraId="20AB16D7"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kölcsönös függőségek</w:t>
      </w:r>
      <w:r w:rsidRPr="0015685D">
        <w:rPr>
          <w:rFonts w:ascii="Times New Roman" w:hAnsi="Times New Roman" w:cs="Times New Roman"/>
        </w:rPr>
        <w:t xml:space="preserve"> és </w:t>
      </w:r>
      <w:r w:rsidRPr="0015685D">
        <w:rPr>
          <w:rStyle w:val="Kiemels2"/>
          <w:rFonts w:ascii="Times New Roman" w:hAnsi="Times New Roman" w:cs="Times New Roman"/>
        </w:rPr>
        <w:t>ok-okozati összefüggések</w:t>
      </w:r>
      <w:r w:rsidRPr="0015685D">
        <w:rPr>
          <w:rFonts w:ascii="Times New Roman" w:hAnsi="Times New Roman" w:cs="Times New Roman"/>
        </w:rPr>
        <w:t xml:space="preserve"> felismerése.</w:t>
      </w:r>
    </w:p>
    <w:p w14:paraId="5E97FBA3"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helyi és globális szintek</w:t>
      </w:r>
      <w:r w:rsidRPr="0015685D">
        <w:rPr>
          <w:rFonts w:ascii="Times New Roman" w:hAnsi="Times New Roman" w:cs="Times New Roman"/>
        </w:rPr>
        <w:t xml:space="preserve"> kapcsolatainak megértése.</w:t>
      </w:r>
    </w:p>
    <w:p w14:paraId="079D8BA3"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Alapvető emberi szükségletek</w:t>
      </w:r>
      <w:r w:rsidRPr="0015685D">
        <w:rPr>
          <w:rFonts w:ascii="Times New Roman" w:hAnsi="Times New Roman" w:cs="Times New Roman"/>
        </w:rPr>
        <w:t xml:space="preserve"> és </w:t>
      </w:r>
      <w:r w:rsidRPr="0015685D">
        <w:rPr>
          <w:rStyle w:val="Kiemels2"/>
          <w:rFonts w:ascii="Times New Roman" w:hAnsi="Times New Roman" w:cs="Times New Roman"/>
        </w:rPr>
        <w:t>emberi jogok</w:t>
      </w:r>
      <w:r w:rsidRPr="0015685D">
        <w:rPr>
          <w:rFonts w:ascii="Times New Roman" w:hAnsi="Times New Roman" w:cs="Times New Roman"/>
        </w:rPr>
        <w:t xml:space="preserve"> tiszteletben tartása.</w:t>
      </w:r>
    </w:p>
    <w:p w14:paraId="4202A383"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Demokratikus szemlélet</w:t>
      </w:r>
      <w:r w:rsidRPr="0015685D">
        <w:rPr>
          <w:rFonts w:ascii="Times New Roman" w:hAnsi="Times New Roman" w:cs="Times New Roman"/>
        </w:rPr>
        <w:t xml:space="preserve"> erősítése és az elővigyázatosság elve.</w:t>
      </w:r>
    </w:p>
    <w:p w14:paraId="7A47B460"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Style w:val="Kiemels2"/>
          <w:rFonts w:ascii="Times New Roman" w:hAnsi="Times New Roman" w:cs="Times New Roman"/>
        </w:rPr>
        <w:t>biológiai és társadalmi sokféleség</w:t>
      </w:r>
      <w:r w:rsidRPr="0015685D">
        <w:rPr>
          <w:rFonts w:ascii="Times New Roman" w:hAnsi="Times New Roman" w:cs="Times New Roman"/>
        </w:rPr>
        <w:t xml:space="preserve"> értékeinek védelme.</w:t>
      </w:r>
    </w:p>
    <w:p w14:paraId="2BDFB446"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lastRenderedPageBreak/>
        <w:t>Ökológiai lábnyom</w:t>
      </w:r>
      <w:r w:rsidRPr="0015685D">
        <w:rPr>
          <w:rFonts w:ascii="Times New Roman" w:hAnsi="Times New Roman" w:cs="Times New Roman"/>
        </w:rPr>
        <w:t xml:space="preserve"> csökkentésére nevelés.</w:t>
      </w:r>
    </w:p>
    <w:p w14:paraId="40139C66"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általános célokra irányuló </w:t>
      </w:r>
      <w:r w:rsidRPr="0015685D">
        <w:rPr>
          <w:rStyle w:val="Kiemels2"/>
          <w:rFonts w:ascii="Times New Roman" w:hAnsi="Times New Roman" w:cs="Times New Roman"/>
        </w:rPr>
        <w:t>érték- és szokásrendszer</w:t>
      </w:r>
      <w:r w:rsidRPr="0015685D">
        <w:rPr>
          <w:rFonts w:ascii="Times New Roman" w:hAnsi="Times New Roman" w:cs="Times New Roman"/>
        </w:rPr>
        <w:t xml:space="preserve"> érzelmi, értelmi, esztétikai és erkölcsi megalapozása.</w:t>
      </w:r>
    </w:p>
    <w:p w14:paraId="4B63CD05"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Ökológiai gondolkodás</w:t>
      </w:r>
      <w:r w:rsidRPr="0015685D">
        <w:rPr>
          <w:rFonts w:ascii="Times New Roman" w:hAnsi="Times New Roman" w:cs="Times New Roman"/>
        </w:rPr>
        <w:t xml:space="preserve"> fejlesztése, rendszerszemlélet kialakítása.</w:t>
      </w:r>
    </w:p>
    <w:p w14:paraId="4EBD1C19"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Fenntarthatóságra nevelés</w:t>
      </w:r>
      <w:r w:rsidRPr="0015685D">
        <w:rPr>
          <w:rFonts w:ascii="Times New Roman" w:hAnsi="Times New Roman" w:cs="Times New Roman"/>
        </w:rPr>
        <w:t xml:space="preserve"> és környezetetika erősítése.</w:t>
      </w:r>
    </w:p>
    <w:p w14:paraId="47EBB868"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Tapasztalati, kreatív környezeti nevelés előtérbe helyezése.</w:t>
      </w:r>
    </w:p>
    <w:p w14:paraId="390E5901"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Tolerancia</w:t>
      </w:r>
      <w:r w:rsidRPr="0015685D">
        <w:rPr>
          <w:rFonts w:ascii="Times New Roman" w:hAnsi="Times New Roman" w:cs="Times New Roman"/>
        </w:rPr>
        <w:t xml:space="preserve"> és segítő életmód kialakítása.</w:t>
      </w:r>
    </w:p>
    <w:p w14:paraId="7679526D"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Környezettudatos magatartás és életvitel támogatása.</w:t>
      </w:r>
    </w:p>
    <w:p w14:paraId="275C2259"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Közösségi felelősségvállalás</w:t>
      </w:r>
      <w:r w:rsidRPr="0015685D">
        <w:rPr>
          <w:rFonts w:ascii="Times New Roman" w:hAnsi="Times New Roman" w:cs="Times New Roman"/>
        </w:rPr>
        <w:t xml:space="preserve"> erősítése.</w:t>
      </w:r>
    </w:p>
    <w:p w14:paraId="149E88D3"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életminőség </w:t>
      </w:r>
      <w:r w:rsidRPr="0015685D">
        <w:rPr>
          <w:rStyle w:val="Kiemels2"/>
          <w:rFonts w:ascii="Times New Roman" w:hAnsi="Times New Roman" w:cs="Times New Roman"/>
        </w:rPr>
        <w:t>fogyasztáson túlmutató</w:t>
      </w:r>
      <w:r w:rsidRPr="0015685D">
        <w:rPr>
          <w:rFonts w:ascii="Times New Roman" w:hAnsi="Times New Roman" w:cs="Times New Roman"/>
        </w:rPr>
        <w:t xml:space="preserve"> összetevőinek keresése.</w:t>
      </w:r>
    </w:p>
    <w:p w14:paraId="20F3CDFC"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 és a környezet közötti összefüggések tudatosítása.</w:t>
      </w:r>
    </w:p>
    <w:p w14:paraId="44321364"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Problémamegoldó gondolkodás</w:t>
      </w:r>
      <w:r w:rsidRPr="0015685D">
        <w:rPr>
          <w:rFonts w:ascii="Times New Roman" w:hAnsi="Times New Roman" w:cs="Times New Roman"/>
        </w:rPr>
        <w:t xml:space="preserve"> és döntéshozatali képességek fejlesztése.</w:t>
      </w:r>
    </w:p>
    <w:p w14:paraId="501EAACF"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Globális összefüggések</w:t>
      </w:r>
      <w:r w:rsidRPr="0015685D">
        <w:rPr>
          <w:rFonts w:ascii="Times New Roman" w:hAnsi="Times New Roman" w:cs="Times New Roman"/>
        </w:rPr>
        <w:t xml:space="preserve"> megértése.</w:t>
      </w:r>
    </w:p>
    <w:p w14:paraId="49F739E1" w14:textId="77777777" w:rsidR="00FC3466" w:rsidRPr="0015685D" w:rsidRDefault="00FC3466" w:rsidP="0063505E">
      <w:pPr>
        <w:pStyle w:val="NormlWeb"/>
        <w:numPr>
          <w:ilvl w:val="0"/>
          <w:numId w:val="52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fogyasztói szemlélet helyett a </w:t>
      </w:r>
      <w:r w:rsidRPr="0015685D">
        <w:rPr>
          <w:rStyle w:val="Kiemels2"/>
          <w:rFonts w:ascii="Times New Roman" w:hAnsi="Times New Roman" w:cs="Times New Roman"/>
        </w:rPr>
        <w:t>létminőség</w:t>
      </w:r>
      <w:r w:rsidRPr="0015685D">
        <w:rPr>
          <w:rFonts w:ascii="Times New Roman" w:hAnsi="Times New Roman" w:cs="Times New Roman"/>
        </w:rPr>
        <w:t xml:space="preserve"> és a fenntartható életmód választásához szükséges értékek és viselkedési normák kialakítása.</w:t>
      </w:r>
    </w:p>
    <w:p w14:paraId="070B655C" w14:textId="77777777" w:rsidR="00FC3466" w:rsidRPr="0015685D" w:rsidRDefault="00FC3466" w:rsidP="00FC3466">
      <w:pPr>
        <w:pStyle w:val="NormlWeb"/>
        <w:spacing w:before="0" w:beforeAutospacing="0" w:after="0" w:afterAutospacing="0" w:line="360" w:lineRule="auto"/>
        <w:ind w:left="720"/>
        <w:jc w:val="both"/>
        <w:rPr>
          <w:rFonts w:ascii="Times New Roman" w:hAnsi="Times New Roman" w:cs="Times New Roman"/>
        </w:rPr>
      </w:pPr>
    </w:p>
    <w:p w14:paraId="30F8C3C3" w14:textId="7E2FB3A3"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Style w:val="Kiemels2"/>
          <w:rFonts w:ascii="Times New Roman" w:hAnsi="Times New Roman" w:cs="Times New Roman"/>
        </w:rPr>
        <w:t>Nevelési szemléletünk</w:t>
      </w:r>
    </w:p>
    <w:p w14:paraId="527AEE66" w14:textId="7E4B59A8"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iskolai nevelés minden tanóráján és foglalkozásán törekszünk arra, hogy a diákok fejében egységes, rendszerszintű kép alakuljon ki a </w:t>
      </w:r>
      <w:r w:rsidRPr="0015685D">
        <w:rPr>
          <w:rStyle w:val="Kiemels2"/>
          <w:rFonts w:ascii="Times New Roman" w:hAnsi="Times New Roman" w:cs="Times New Roman"/>
        </w:rPr>
        <w:t>természeti és társadalmi környezet összefüggéseiről</w:t>
      </w:r>
      <w:r w:rsidRPr="0015685D">
        <w:rPr>
          <w:rFonts w:ascii="Times New Roman" w:hAnsi="Times New Roman" w:cs="Times New Roman"/>
        </w:rPr>
        <w:t>, a fenntartható életvitelről és a felelős állampolgári magatartásról.</w:t>
      </w:r>
    </w:p>
    <w:p w14:paraId="2BBB6F0E"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763DF011"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Hosszú távú célok</w:t>
      </w:r>
    </w:p>
    <w:p w14:paraId="5E73BC18" w14:textId="5E2E7974" w:rsidR="00FC3466" w:rsidRPr="0015685D" w:rsidRDefault="00FC3466" w:rsidP="0063505E">
      <w:pPr>
        <w:pStyle w:val="NormlWeb"/>
        <w:numPr>
          <w:ilvl w:val="0"/>
          <w:numId w:val="53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Környezettudatos állampolgárrá nevelés</w:t>
      </w:r>
    </w:p>
    <w:p w14:paraId="412FBA94" w14:textId="36C92A9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alapvető törekvése, hogy diákjainkból olyan felelős állampolgárok váljanak, akik képesek környezettudatos, fenntartható életmódot folytatni. Ennek érdekében célunk, hogy kialakítsuk bennük:</w:t>
      </w:r>
    </w:p>
    <w:p w14:paraId="5F15AA16"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környezettudatos magatartást és életvitelt,</w:t>
      </w:r>
    </w:p>
    <w:p w14:paraId="5D2B0487"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személyes felelősségen alapuló, környezetkímélő és takarékos életmód iránti elköteleződést,</w:t>
      </w:r>
    </w:p>
    <w:p w14:paraId="56599685"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természetes és mesterséges környezet értékeinek tiszteletét, megőrzésének igényét és akaratát,</w:t>
      </w:r>
    </w:p>
    <w:p w14:paraId="45F0403C"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természeti és épített környezet szeretetét, a biológiai és kulturális sokféleség védelmét,</w:t>
      </w:r>
    </w:p>
    <w:p w14:paraId="2CDD286C"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rendszerszemléletet és a globális összefüggések tudományosan megalapozott megértését,</w:t>
      </w:r>
    </w:p>
    <w:p w14:paraId="3B647CEB" w14:textId="77777777" w:rsidR="00FC3466" w:rsidRPr="0015685D" w:rsidRDefault="00FC3466" w:rsidP="0063505E">
      <w:pPr>
        <w:pStyle w:val="NormlWeb"/>
        <w:numPr>
          <w:ilvl w:val="0"/>
          <w:numId w:val="52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 egészséges életmód iránti igényt, valamint az ehhez szükséges technikák és módszerek elsajátítását.</w:t>
      </w:r>
    </w:p>
    <w:p w14:paraId="7DEF6671" w14:textId="24BE278C" w:rsidR="00FC3466" w:rsidRPr="0015685D" w:rsidRDefault="00FC3466" w:rsidP="0063505E">
      <w:pPr>
        <w:pStyle w:val="NormlWeb"/>
        <w:numPr>
          <w:ilvl w:val="0"/>
          <w:numId w:val="53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 célok eléréséhez szükséges készségek fejlesztése</w:t>
      </w:r>
    </w:p>
    <w:p w14:paraId="19191A5E" w14:textId="4C268CAB"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során kiemelten fontos, hogy diákjaink olyan készségeket és képességeket sajátítsanak el, amelyek hosszú távon is támogatják a fenntartható fejlődést. Ilyenek például:</w:t>
      </w:r>
    </w:p>
    <w:p w14:paraId="73153733"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alternatív és problémamegoldó gondolkodás,</w:t>
      </w:r>
    </w:p>
    <w:p w14:paraId="0FF3A26E"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ökológiai szemlélet és gondolkodásmód,</w:t>
      </w:r>
    </w:p>
    <w:p w14:paraId="10AB1607"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szintetizáló és elemző képesség,</w:t>
      </w:r>
    </w:p>
    <w:p w14:paraId="0E78C9A3"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problémaérzékenység és integrált megközelítés,</w:t>
      </w:r>
    </w:p>
    <w:p w14:paraId="4ADC2371"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kreativitás,</w:t>
      </w:r>
    </w:p>
    <w:p w14:paraId="7A488CD9"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együttműködés, alkalmazkodás, tolerancia és segítő életmód,</w:t>
      </w:r>
    </w:p>
    <w:p w14:paraId="4C506920"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vitakészség és kritikus véleményalkotás,</w:t>
      </w:r>
    </w:p>
    <w:p w14:paraId="43DDDA0D"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hatékony kommunikáció és médiahasználat,</w:t>
      </w:r>
    </w:p>
    <w:p w14:paraId="3102EE01"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konfliktuskezelés és békés problémamegoldás,</w:t>
      </w:r>
    </w:p>
    <w:p w14:paraId="58716890" w14:textId="77777777"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állampolgári részvétel és aktív cselekvés,</w:t>
      </w:r>
    </w:p>
    <w:p w14:paraId="59EB779A" w14:textId="4DFCC338" w:rsidR="00FC3466" w:rsidRPr="0015685D" w:rsidRDefault="00FC3466" w:rsidP="0063505E">
      <w:pPr>
        <w:pStyle w:val="NormlWeb"/>
        <w:numPr>
          <w:ilvl w:val="0"/>
          <w:numId w:val="52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értékelési és mérlegelési készség.</w:t>
      </w:r>
    </w:p>
    <w:p w14:paraId="395825B7"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intézmény környezeti nevelési hitvallása</w:t>
      </w:r>
    </w:p>
    <w:p w14:paraId="05AB9DFF"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kiemelten fontos feladatának tekinti, hogy a diákok szemléletét alakítsa, erősítse környezet- és természetszeretetüket, valamint megszilárdítsa a természet iránti felelősségteljes magatartást. Tudatos, szervezett környezeti nevelési tevékenységünk a 70-es évekre nyúlik vissza, így ezen a területen évtizedes hagyományokkal rendelkezünk.</w:t>
      </w:r>
    </w:p>
    <w:p w14:paraId="23D9022D"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Munkánk az intézményi élet minden területére kiterjed. Meggyőződésünk, hogy szemléletformálás csak akkor lehet eredményes, ha minden tantárgyban és minden tanórán kívüli programban törekszünk a természet és az ember közötti kapcsolatok egységes bemutatására. Ezért kiemelt feladatunk a természettudományos tantárgyak – kémia, biológia, földrajz, fizika – közötti tartalmi és módszertani összhang megteremtése, amelyhez egyre inkább csatlakoznak a humán területek is.</w:t>
      </w:r>
    </w:p>
    <w:p w14:paraId="57353736" w14:textId="75FE69B0"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Tanórákon, laboratóriumi foglalkozásokon, természetvédelmi nyári táborokban, nomád táborokban és erdei iskolákban diákjaink közvetlen tapasztalatot szereznek a természetről. Gyakorolják az egyszerű és összetett természetvizsgálatokat, megtanulják felismerni a természetben tapasztalt jelenségek okait, és feltárni az összefüggéseket. Ezzel a módszerrel olyan fiatalokat kívánunk nevelni, akik felnőttként is tudatos, felelősségteljes környezetvédőkké válnak, és képesek megőrizni a természeti értékeket a jövő generációi számára.</w:t>
      </w:r>
    </w:p>
    <w:p w14:paraId="3C297F72"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091FA96C" w14:textId="77777777" w:rsidR="00FC3466" w:rsidRPr="0015685D" w:rsidRDefault="00FC3466" w:rsidP="0015685D">
      <w:pPr>
        <w:pStyle w:val="Cmsor2"/>
      </w:pPr>
      <w:bookmarkStart w:id="140" w:name="_Toc205454278"/>
      <w:r w:rsidRPr="0015685D">
        <w:lastRenderedPageBreak/>
        <w:t>Helyzetkép, helyzetelemzés – A környezeti nevelés színterei iskolánkban</w:t>
      </w:r>
      <w:bookmarkEnd w:id="140"/>
    </w:p>
    <w:p w14:paraId="1EB33B4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Iskolánk kiemelt pedagógiai célja, hogy a tanulókban kialakuljon a környezettudatos gondolkodás, a természeti értékek tisztelete és a fenntartható életmód iránti elkötelezettség. A környezeti nevelés minden tanévben szervesen beépül az intézmény mindennapi életébe, a tanórai és tanórán kívüli tevékenységekbe, összhangban a </w:t>
      </w:r>
      <w:r w:rsidRPr="0015685D">
        <w:rPr>
          <w:rFonts w:ascii="Times New Roman" w:hAnsi="Times New Roman" w:cs="Times New Roman"/>
          <w:b/>
          <w:bCs/>
        </w:rPr>
        <w:t>Nemzeti alaptanterv</w:t>
      </w:r>
      <w:r w:rsidRPr="0015685D">
        <w:rPr>
          <w:rFonts w:ascii="Times New Roman" w:hAnsi="Times New Roman" w:cs="Times New Roman"/>
        </w:rPr>
        <w:t xml:space="preserve"> és a </w:t>
      </w:r>
      <w:r w:rsidRPr="0015685D">
        <w:rPr>
          <w:rFonts w:ascii="Times New Roman" w:hAnsi="Times New Roman" w:cs="Times New Roman"/>
          <w:b/>
          <w:bCs/>
        </w:rPr>
        <w:t>Nemzeti Környezeti Nevelési Stratégia</w:t>
      </w:r>
      <w:r w:rsidRPr="0015685D">
        <w:rPr>
          <w:rFonts w:ascii="Times New Roman" w:hAnsi="Times New Roman" w:cs="Times New Roman"/>
        </w:rPr>
        <w:t xml:space="preserve"> elvárásaival.</w:t>
      </w:r>
    </w:p>
    <w:p w14:paraId="5CF5B841"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Elméleti foglalkozások – iskolán belül és kívül</w:t>
      </w:r>
    </w:p>
    <w:p w14:paraId="1DDDF3C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tanórákon az adott tananyaghoz kapcsolódva rendszeresen hozzárendeljük a megfelelő környezetvédelmi vonatkozásokat. Az óra jellegétől függően választjuk meg a probléma feldolgozásának módját, kiemelt figyelmet fordítva a mindennapi élethez kapcsolódó példákra, amelyek közvetlenül érintik a tanulókat.</w:t>
      </w:r>
    </w:p>
    <w:p w14:paraId="59AA8EEC" w14:textId="418B7395"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ismeretátadás során alkalmazzuk:</w:t>
      </w:r>
    </w:p>
    <w:p w14:paraId="7F39D07E" w14:textId="77777777" w:rsidR="00FC3466" w:rsidRPr="0015685D" w:rsidRDefault="00FC3466" w:rsidP="0063505E">
      <w:pPr>
        <w:pStyle w:val="NormlWeb"/>
        <w:numPr>
          <w:ilvl w:val="0"/>
          <w:numId w:val="53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önálló ismeretszerzést támogató módszereket,</w:t>
      </w:r>
    </w:p>
    <w:p w14:paraId="68006D07" w14:textId="77777777" w:rsidR="00FC3466" w:rsidRPr="0015685D" w:rsidRDefault="00FC3466" w:rsidP="0063505E">
      <w:pPr>
        <w:pStyle w:val="NormlWeb"/>
        <w:numPr>
          <w:ilvl w:val="0"/>
          <w:numId w:val="53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interaktív tanulási formákat,</w:t>
      </w:r>
    </w:p>
    <w:p w14:paraId="73639E1A" w14:textId="77777777" w:rsidR="00FC3466" w:rsidRPr="0015685D" w:rsidRDefault="00FC3466" w:rsidP="0063505E">
      <w:pPr>
        <w:pStyle w:val="NormlWeb"/>
        <w:numPr>
          <w:ilvl w:val="0"/>
          <w:numId w:val="53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hagyományos, audiovizuális és digitális szemléltetési lehetőségeket.</w:t>
      </w:r>
    </w:p>
    <w:p w14:paraId="4FB52F40"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Célunk, hogy diákjaink stabil elméleti alapokra tegyenek szert, mert meggyőződésünk, hogy csak így lehet tudatosan és hatékonyan cselekedni a környezet védelmében.</w:t>
      </w:r>
    </w:p>
    <w:p w14:paraId="74E281FD"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elméleti területét erősítik:</w:t>
      </w:r>
    </w:p>
    <w:p w14:paraId="30A1BBA6" w14:textId="77777777" w:rsidR="00FC3466" w:rsidRPr="0015685D" w:rsidRDefault="00FC3466" w:rsidP="0063505E">
      <w:pPr>
        <w:pStyle w:val="NormlWeb"/>
        <w:numPr>
          <w:ilvl w:val="0"/>
          <w:numId w:val="5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környezet- és természetvédelmi témájú tanulmányi versenyeken való részvétel,</w:t>
      </w:r>
    </w:p>
    <w:p w14:paraId="47A8A925" w14:textId="77777777" w:rsidR="00FC3466" w:rsidRPr="0015685D" w:rsidRDefault="00FC3466" w:rsidP="0063505E">
      <w:pPr>
        <w:pStyle w:val="NormlWeb"/>
        <w:numPr>
          <w:ilvl w:val="0"/>
          <w:numId w:val="5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idegen nyelvi fordítási versenyek természetvédelmi témájú szövegekkel,</w:t>
      </w:r>
    </w:p>
    <w:p w14:paraId="2C6DC21D" w14:textId="77777777" w:rsidR="00FC3466" w:rsidRPr="0015685D" w:rsidRDefault="00FC3466" w:rsidP="0063505E">
      <w:pPr>
        <w:pStyle w:val="NormlWeb"/>
        <w:numPr>
          <w:ilvl w:val="0"/>
          <w:numId w:val="5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éves részvétel országos környezetvédelmi megmérettetéseken,</w:t>
      </w:r>
    </w:p>
    <w:p w14:paraId="09BCABEE" w14:textId="77777777" w:rsidR="00FC3466" w:rsidRPr="0015685D" w:rsidRDefault="00FC3466" w:rsidP="0063505E">
      <w:pPr>
        <w:pStyle w:val="NormlWeb"/>
        <w:numPr>
          <w:ilvl w:val="0"/>
          <w:numId w:val="53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helyi tanterveink környezeti nevelési elemekkel való gazdagítása.</w:t>
      </w:r>
    </w:p>
    <w:p w14:paraId="261C7153" w14:textId="3B90470A"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2C3448E8"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Gyakorlati foglalkozások – iskolán belül és kívül</w:t>
      </w:r>
    </w:p>
    <w:p w14:paraId="6CDDB842"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számára megtanítjuk az alapvető víz-, talaj- és levegővizsgálati módszereket, külön figyelmet fordítva az eredmények értékelésére és a tapasztalatok környezeti hatásainak elemzésére.</w:t>
      </w:r>
    </w:p>
    <w:p w14:paraId="10F29CDD"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Gyakorlati tevékenységeink:</w:t>
      </w:r>
    </w:p>
    <w:p w14:paraId="46787884" w14:textId="77777777" w:rsidR="00FC3466" w:rsidRPr="0015685D" w:rsidRDefault="00FC3466" w:rsidP="0063505E">
      <w:pPr>
        <w:pStyle w:val="NormlWeb"/>
        <w:numPr>
          <w:ilvl w:val="0"/>
          <w:numId w:val="5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kapcsolódás az óvodai környezettudatos nevelési programokhoz,</w:t>
      </w:r>
    </w:p>
    <w:p w14:paraId="16B43C91" w14:textId="77777777" w:rsidR="00FC3466" w:rsidRPr="0015685D" w:rsidRDefault="00FC3466" w:rsidP="0063505E">
      <w:pPr>
        <w:pStyle w:val="NormlWeb"/>
        <w:numPr>
          <w:ilvl w:val="0"/>
          <w:numId w:val="5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tematikus kiállítások szervezése (pl. Föld Napja rajz- és fotókiállítás, nyári tábori bemutatók, erdei iskola tabló),</w:t>
      </w:r>
    </w:p>
    <w:p w14:paraId="1B844DA3" w14:textId="77777777" w:rsidR="00FC3466" w:rsidRPr="0015685D" w:rsidRDefault="00FC3466" w:rsidP="0063505E">
      <w:pPr>
        <w:pStyle w:val="NormlWeb"/>
        <w:numPr>
          <w:ilvl w:val="0"/>
          <w:numId w:val="53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diákok aktív részvétele települési és iskolai környezetvédelmi akciókban.</w:t>
      </w:r>
    </w:p>
    <w:p w14:paraId="3DA31A37" w14:textId="36C3D1B3"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35318C11"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Hagyományok ápolása</w:t>
      </w:r>
    </w:p>
    <w:p w14:paraId="48D74B15"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Iskolanap szervezése az intézmény teljes közösségének részvételével,</w:t>
      </w:r>
    </w:p>
    <w:p w14:paraId="0668357B"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helyi értékek, városi nevezetességek feltérképezése,</w:t>
      </w:r>
    </w:p>
    <w:p w14:paraId="66D862C8"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híres helyi személyiségek életének kutatása,</w:t>
      </w:r>
    </w:p>
    <w:p w14:paraId="16528E37"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évfolyamonként erdei intézményi programok megvalósítása,</w:t>
      </w:r>
    </w:p>
    <w:p w14:paraId="7C2CA262"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rendszeres részvétel környezet- és természetvédelmi versenyeken,</w:t>
      </w:r>
    </w:p>
    <w:p w14:paraId="575E8D66" w14:textId="77777777"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drogprevenciós program folytatása,</w:t>
      </w:r>
    </w:p>
    <w:p w14:paraId="61636F60" w14:textId="23F6A649" w:rsidR="00FC3466" w:rsidRPr="0015685D" w:rsidRDefault="00FC3466" w:rsidP="0063505E">
      <w:pPr>
        <w:pStyle w:val="NormlWeb"/>
        <w:numPr>
          <w:ilvl w:val="0"/>
          <w:numId w:val="53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környezeti témák fe</w:t>
      </w:r>
      <w:r w:rsidR="00B02AF8" w:rsidRPr="0015685D">
        <w:rPr>
          <w:rFonts w:ascii="Times New Roman" w:hAnsi="Times New Roman" w:cs="Times New Roman"/>
        </w:rPr>
        <w:t>ldolgozása osztályfőnöki órákon.</w:t>
      </w:r>
    </w:p>
    <w:p w14:paraId="300E5040" w14:textId="0DFF3B74"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302963CB"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Szaktárgyi célok a környezeti nevelésben</w:t>
      </w:r>
    </w:p>
    <w:p w14:paraId="3EE63398"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szaktárgyi órákon minden lehetőséget megragadunk a környezeti nevelés megjelenítésére (pl. ember és környezete, ökológiai kapcsolatok, természetismeret, környezet állapotának mérési módszerei).</w:t>
      </w:r>
    </w:p>
    <w:p w14:paraId="205627AF"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hétköznapi környezeti problémák (pl. környezetszennyezés hatása a természeti és épített környezetre, valamint az ember egészségére) feldolgozása.</w:t>
      </w:r>
    </w:p>
    <w:p w14:paraId="243D39C5"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Interaktív tanulásszervezési módszerek (pl. csoportmunka, önálló kísérletek, problémamegoldó feladatok).</w:t>
      </w:r>
    </w:p>
    <w:p w14:paraId="5BDE0232"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Természetvédelmi versenyekre való felkészítés.</w:t>
      </w:r>
    </w:p>
    <w:p w14:paraId="6F072AE0"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Tanórán kívüli szakkörök és foglalkozások szervezése.</w:t>
      </w:r>
    </w:p>
    <w:p w14:paraId="0104D71A" w14:textId="77777777"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Multimédiás és digitális módszerek alkalmazása a szaktárgyi órákon,</w:t>
      </w:r>
    </w:p>
    <w:p w14:paraId="31BCC083" w14:textId="09991F0F" w:rsidR="00FC3466" w:rsidRPr="0015685D" w:rsidRDefault="00FC3466" w:rsidP="0063505E">
      <w:pPr>
        <w:pStyle w:val="NormlWeb"/>
        <w:numPr>
          <w:ilvl w:val="0"/>
          <w:numId w:val="53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számítógépes eszközök integrált használata az oktatásban.</w:t>
      </w:r>
    </w:p>
    <w:p w14:paraId="52493ADF" w14:textId="39451D55" w:rsidR="00B02AF8" w:rsidRPr="0015685D" w:rsidRDefault="00B02AF8" w:rsidP="00B02AF8">
      <w:pPr>
        <w:pStyle w:val="NormlWeb"/>
        <w:spacing w:before="0" w:beforeAutospacing="0" w:after="0" w:afterAutospacing="0" w:line="360" w:lineRule="auto"/>
        <w:jc w:val="center"/>
        <w:rPr>
          <w:rFonts w:ascii="Times New Roman" w:hAnsi="Times New Roman" w:cs="Times New Roman"/>
        </w:rPr>
      </w:pPr>
    </w:p>
    <w:p w14:paraId="0A953563" w14:textId="77777777" w:rsidR="00B02AF8" w:rsidRPr="0015685D" w:rsidRDefault="00B02AF8" w:rsidP="00B02AF8">
      <w:pPr>
        <w:pStyle w:val="NormlWeb"/>
        <w:spacing w:before="0" w:beforeAutospacing="0" w:after="0" w:afterAutospacing="0" w:line="360" w:lineRule="auto"/>
        <w:jc w:val="center"/>
        <w:rPr>
          <w:rFonts w:ascii="Times New Roman" w:hAnsi="Times New Roman" w:cs="Times New Roman"/>
        </w:rPr>
      </w:pPr>
      <w:r w:rsidRPr="0015685D">
        <w:rPr>
          <w:rFonts w:ascii="Times New Roman" w:hAnsi="Times New Roman" w:cs="Times New Roman"/>
          <w:b/>
          <w:bCs/>
        </w:rPr>
        <w:t>Célok, feladatok és sikerkritériumok – Környezeti nevelés</w:t>
      </w:r>
    </w:p>
    <w:tbl>
      <w:tblPr>
        <w:tblW w:w="100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7"/>
        <w:gridCol w:w="3397"/>
        <w:gridCol w:w="3361"/>
      </w:tblGrid>
      <w:tr w:rsidR="00B02AF8" w:rsidRPr="0015685D" w14:paraId="4409901A" w14:textId="77777777" w:rsidTr="00B02AF8">
        <w:trPr>
          <w:trHeight w:val="143"/>
          <w:tblHeader/>
          <w:tblCellSpacing w:w="15" w:type="dxa"/>
        </w:trPr>
        <w:tc>
          <w:tcPr>
            <w:tcW w:w="0" w:type="auto"/>
            <w:vAlign w:val="center"/>
            <w:hideMark/>
          </w:tcPr>
          <w:p w14:paraId="192DC799" w14:textId="77777777" w:rsidR="00B02AF8" w:rsidRPr="0015685D" w:rsidRDefault="00B02AF8" w:rsidP="00B02AF8">
            <w:pPr>
              <w:pStyle w:val="NormlWeb"/>
              <w:spacing w:line="360" w:lineRule="auto"/>
              <w:jc w:val="center"/>
              <w:rPr>
                <w:rFonts w:ascii="Times New Roman" w:hAnsi="Times New Roman" w:cs="Times New Roman"/>
                <w:b/>
                <w:bCs/>
              </w:rPr>
            </w:pPr>
            <w:r w:rsidRPr="0015685D">
              <w:rPr>
                <w:rFonts w:ascii="Times New Roman" w:hAnsi="Times New Roman" w:cs="Times New Roman"/>
                <w:b/>
                <w:bCs/>
              </w:rPr>
              <w:t>Rövid távú célok</w:t>
            </w:r>
          </w:p>
        </w:tc>
        <w:tc>
          <w:tcPr>
            <w:tcW w:w="0" w:type="auto"/>
            <w:vAlign w:val="center"/>
            <w:hideMark/>
          </w:tcPr>
          <w:p w14:paraId="0C4EE7A4" w14:textId="77777777" w:rsidR="00B02AF8" w:rsidRPr="0015685D" w:rsidRDefault="00B02AF8" w:rsidP="00B02AF8">
            <w:pPr>
              <w:pStyle w:val="NormlWeb"/>
              <w:spacing w:line="360" w:lineRule="auto"/>
              <w:jc w:val="center"/>
              <w:rPr>
                <w:rFonts w:ascii="Times New Roman" w:hAnsi="Times New Roman" w:cs="Times New Roman"/>
                <w:b/>
                <w:bCs/>
              </w:rPr>
            </w:pPr>
            <w:r w:rsidRPr="0015685D">
              <w:rPr>
                <w:rFonts w:ascii="Times New Roman" w:hAnsi="Times New Roman" w:cs="Times New Roman"/>
                <w:b/>
                <w:bCs/>
              </w:rPr>
              <w:t>Feladatok</w:t>
            </w:r>
          </w:p>
        </w:tc>
        <w:tc>
          <w:tcPr>
            <w:tcW w:w="0" w:type="auto"/>
            <w:vAlign w:val="center"/>
            <w:hideMark/>
          </w:tcPr>
          <w:p w14:paraId="4A1934C0" w14:textId="77777777" w:rsidR="00B02AF8" w:rsidRPr="0015685D" w:rsidRDefault="00B02AF8" w:rsidP="00B02AF8">
            <w:pPr>
              <w:pStyle w:val="NormlWeb"/>
              <w:spacing w:line="360" w:lineRule="auto"/>
              <w:jc w:val="center"/>
              <w:rPr>
                <w:rFonts w:ascii="Times New Roman" w:hAnsi="Times New Roman" w:cs="Times New Roman"/>
                <w:b/>
                <w:bCs/>
              </w:rPr>
            </w:pPr>
            <w:r w:rsidRPr="0015685D">
              <w:rPr>
                <w:rFonts w:ascii="Times New Roman" w:hAnsi="Times New Roman" w:cs="Times New Roman"/>
                <w:b/>
                <w:bCs/>
              </w:rPr>
              <w:t>Sikerkritériumok</w:t>
            </w:r>
          </w:p>
        </w:tc>
      </w:tr>
      <w:tr w:rsidR="00B02AF8" w:rsidRPr="0015685D" w14:paraId="3956FC99" w14:textId="77777777" w:rsidTr="00B02AF8">
        <w:trPr>
          <w:trHeight w:val="143"/>
          <w:tblCellSpacing w:w="15" w:type="dxa"/>
        </w:trPr>
        <w:tc>
          <w:tcPr>
            <w:tcW w:w="0" w:type="auto"/>
            <w:vAlign w:val="center"/>
            <w:hideMark/>
          </w:tcPr>
          <w:p w14:paraId="3DEA13EE"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környezeti nevelés az oktatás és nevelés valamennyi területén jelenjen meg.</w:t>
            </w:r>
          </w:p>
        </w:tc>
        <w:tc>
          <w:tcPr>
            <w:tcW w:w="0" w:type="auto"/>
            <w:vAlign w:val="center"/>
            <w:hideMark/>
          </w:tcPr>
          <w:p w14:paraId="580B6D2C"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helyi tantervben műveltségi területenként és a tanmenetekben konkrétan jelöljük meg a feladatokat, valamint az alkalmazni kívánt módszereket.</w:t>
            </w:r>
          </w:p>
        </w:tc>
        <w:tc>
          <w:tcPr>
            <w:tcW w:w="0" w:type="auto"/>
            <w:vAlign w:val="center"/>
            <w:hideMark/>
          </w:tcPr>
          <w:p w14:paraId="49681769"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Az intézmény életének egészét átfogó környezeti nevelés valósul meg.</w:t>
            </w:r>
          </w:p>
        </w:tc>
      </w:tr>
      <w:tr w:rsidR="00B02AF8" w:rsidRPr="0015685D" w14:paraId="2C26D6A1" w14:textId="77777777" w:rsidTr="00B02AF8">
        <w:trPr>
          <w:trHeight w:val="143"/>
          <w:tblCellSpacing w:w="15" w:type="dxa"/>
        </w:trPr>
        <w:tc>
          <w:tcPr>
            <w:tcW w:w="0" w:type="auto"/>
            <w:vAlign w:val="center"/>
            <w:hideMark/>
          </w:tcPr>
          <w:p w14:paraId="5925512C"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tantárgyközi kapcsolatok erősítése annak érdekében, hogy a tanulók egységben lássák az egy témához tartozó ismereteket.</w:t>
            </w:r>
          </w:p>
        </w:tc>
        <w:tc>
          <w:tcPr>
            <w:tcW w:w="0" w:type="auto"/>
            <w:vAlign w:val="center"/>
            <w:hideMark/>
          </w:tcPr>
          <w:p w14:paraId="07A7EBCA"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Projektek kidolgozása (pl. „Egy pohár víz” projekt, „Föld projekt”).</w:t>
            </w:r>
          </w:p>
        </w:tc>
        <w:tc>
          <w:tcPr>
            <w:tcW w:w="0" w:type="auto"/>
            <w:vAlign w:val="center"/>
            <w:hideMark/>
          </w:tcPr>
          <w:p w14:paraId="500D5FF3"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széttagolt ismeretek rendszerszemlélettel összekapcsolódnak, a tanulók aktívan és örömmel vesznek részt a projektekben.</w:t>
            </w:r>
          </w:p>
        </w:tc>
      </w:tr>
      <w:tr w:rsidR="00B02AF8" w:rsidRPr="0015685D" w14:paraId="64E815A5" w14:textId="77777777" w:rsidTr="00B02AF8">
        <w:trPr>
          <w:trHeight w:val="143"/>
          <w:tblCellSpacing w:w="15" w:type="dxa"/>
        </w:trPr>
        <w:tc>
          <w:tcPr>
            <w:tcW w:w="0" w:type="auto"/>
            <w:vAlign w:val="center"/>
            <w:hideMark/>
          </w:tcPr>
          <w:p w14:paraId="6904A0CC"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lastRenderedPageBreak/>
              <w:t>A pedagógusok, dolgozók és szülők személyes példájukkal legyenek a környezettudatos életvitel hiteles közvetítői.</w:t>
            </w:r>
          </w:p>
        </w:tc>
        <w:tc>
          <w:tcPr>
            <w:tcW w:w="0" w:type="auto"/>
            <w:vAlign w:val="center"/>
            <w:hideMark/>
          </w:tcPr>
          <w:p w14:paraId="7199A8CB"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Témához kapcsolódó képzések, továbbképzések, szülői értekezletek szervezése.</w:t>
            </w:r>
          </w:p>
        </w:tc>
        <w:tc>
          <w:tcPr>
            <w:tcW w:w="0" w:type="auto"/>
            <w:vAlign w:val="center"/>
            <w:hideMark/>
          </w:tcPr>
          <w:p w14:paraId="2EED6929"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felnőttek rendelkeznek a környezettudatosság alakításához szükséges ismeretekkel, szakmai hozzáértéssel és megfelelő attitűddel.</w:t>
            </w:r>
          </w:p>
        </w:tc>
      </w:tr>
      <w:tr w:rsidR="00B02AF8" w:rsidRPr="0015685D" w14:paraId="7F9BF5CF" w14:textId="77777777" w:rsidTr="00B02AF8">
        <w:trPr>
          <w:trHeight w:val="2062"/>
          <w:tblCellSpacing w:w="15" w:type="dxa"/>
        </w:trPr>
        <w:tc>
          <w:tcPr>
            <w:tcW w:w="0" w:type="auto"/>
            <w:vAlign w:val="center"/>
            <w:hideMark/>
          </w:tcPr>
          <w:p w14:paraId="36934D48"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Az intézmény tisztaságának javítása, a hulladékmennyiség csökkentése.</w:t>
            </w:r>
          </w:p>
        </w:tc>
        <w:tc>
          <w:tcPr>
            <w:tcW w:w="0" w:type="auto"/>
            <w:vAlign w:val="center"/>
            <w:hideMark/>
          </w:tcPr>
          <w:p w14:paraId="4C08A40A"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Szelektív hulladékgyűjtés megszervezése (első ütemben papír), gyűjtés, tárolás, elszállítás. A helyes vásárlói szokások kialakítása.</w:t>
            </w:r>
          </w:p>
        </w:tc>
        <w:tc>
          <w:tcPr>
            <w:tcW w:w="0" w:type="auto"/>
            <w:vAlign w:val="center"/>
            <w:hideMark/>
          </w:tcPr>
          <w:p w14:paraId="0289E828"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Javul az intézmény tisztasága, csökken a szemét mennyisége, nő a szelektíven kezelt hulladék aránya.</w:t>
            </w:r>
          </w:p>
        </w:tc>
      </w:tr>
      <w:tr w:rsidR="00B02AF8" w:rsidRPr="0015685D" w14:paraId="3B0A81FE" w14:textId="77777777" w:rsidTr="00B02AF8">
        <w:trPr>
          <w:trHeight w:val="2062"/>
          <w:tblCellSpacing w:w="15" w:type="dxa"/>
        </w:trPr>
        <w:tc>
          <w:tcPr>
            <w:tcW w:w="0" w:type="auto"/>
            <w:vAlign w:val="center"/>
            <w:hideMark/>
          </w:tcPr>
          <w:p w14:paraId="1D31F7A5"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Víz- és energiatakarékosság megvalósítása.</w:t>
            </w:r>
          </w:p>
        </w:tc>
        <w:tc>
          <w:tcPr>
            <w:tcW w:w="0" w:type="auto"/>
            <w:vAlign w:val="center"/>
            <w:hideMark/>
          </w:tcPr>
          <w:p w14:paraId="20F63FA6"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Rendszeres és időszakos ellenőrzések, mérések, számítások, eredmények közzététele (iskolaújság, rádió „zöld” rovata).</w:t>
            </w:r>
          </w:p>
        </w:tc>
        <w:tc>
          <w:tcPr>
            <w:tcW w:w="0" w:type="auto"/>
            <w:vAlign w:val="center"/>
            <w:hideMark/>
          </w:tcPr>
          <w:p w14:paraId="21F47A74"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Nincs nyitva felejtett vagy csöpögő csap, égve hagyott világítás; csökken a víz- és villanyfogyasztás.</w:t>
            </w:r>
          </w:p>
        </w:tc>
      </w:tr>
      <w:tr w:rsidR="00B02AF8" w:rsidRPr="0015685D" w14:paraId="336B9A94" w14:textId="77777777" w:rsidTr="00B02AF8">
        <w:trPr>
          <w:trHeight w:val="1653"/>
          <w:tblCellSpacing w:w="15" w:type="dxa"/>
        </w:trPr>
        <w:tc>
          <w:tcPr>
            <w:tcW w:w="0" w:type="auto"/>
            <w:vAlign w:val="center"/>
            <w:hideMark/>
          </w:tcPr>
          <w:p w14:paraId="1D29BC8D"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tanulók ismerjék meg szűkebb környezetüket, értékeit és problémáit, valamint ápolják a hagyományokat.</w:t>
            </w:r>
          </w:p>
        </w:tc>
        <w:tc>
          <w:tcPr>
            <w:tcW w:w="0" w:type="auto"/>
            <w:vAlign w:val="center"/>
            <w:hideMark/>
          </w:tcPr>
          <w:p w14:paraId="65332771"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Részvétel pályázatokon, terepgyakorlatok, kutatómunka, kiállítások, vetélkedők, előadások szervezése.</w:t>
            </w:r>
          </w:p>
        </w:tc>
        <w:tc>
          <w:tcPr>
            <w:tcW w:w="0" w:type="auto"/>
            <w:vAlign w:val="center"/>
            <w:hideMark/>
          </w:tcPr>
          <w:p w14:paraId="767CF90F"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tanulók kötődnek környezetükhöz, tudatosan óvják és fejlesztik azt.</w:t>
            </w:r>
          </w:p>
        </w:tc>
      </w:tr>
      <w:tr w:rsidR="00B02AF8" w:rsidRPr="0015685D" w14:paraId="01F987D6" w14:textId="77777777" w:rsidTr="00B02AF8">
        <w:trPr>
          <w:trHeight w:val="2062"/>
          <w:tblCellSpacing w:w="15" w:type="dxa"/>
        </w:trPr>
        <w:tc>
          <w:tcPr>
            <w:tcW w:w="0" w:type="auto"/>
            <w:vAlign w:val="center"/>
            <w:hideMark/>
          </w:tcPr>
          <w:p w14:paraId="4215E96C"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tanulók váljanak környezetük és szülőföldjük aktív védelmezőivé.</w:t>
            </w:r>
          </w:p>
        </w:tc>
        <w:tc>
          <w:tcPr>
            <w:tcW w:w="0" w:type="auto"/>
            <w:vAlign w:val="center"/>
            <w:hideMark/>
          </w:tcPr>
          <w:p w14:paraId="5DA89CEA"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Faültetés, téli madáretetés, helyi környezetvédelmi akciók szervezése.</w:t>
            </w:r>
          </w:p>
        </w:tc>
        <w:tc>
          <w:tcPr>
            <w:tcW w:w="0" w:type="auto"/>
            <w:vAlign w:val="center"/>
            <w:hideMark/>
          </w:tcPr>
          <w:p w14:paraId="28989E31"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Erősödik a közösségi felelősségérzet, nő a tanulók aktív részvétele a környezetvédelmi tevékenységekben.</w:t>
            </w:r>
          </w:p>
        </w:tc>
      </w:tr>
      <w:tr w:rsidR="00B02AF8" w:rsidRPr="0015685D" w14:paraId="5C7D0D07" w14:textId="77777777" w:rsidTr="00B02AF8">
        <w:trPr>
          <w:trHeight w:val="2052"/>
          <w:tblCellSpacing w:w="15" w:type="dxa"/>
        </w:trPr>
        <w:tc>
          <w:tcPr>
            <w:tcW w:w="0" w:type="auto"/>
            <w:vAlign w:val="center"/>
            <w:hideMark/>
          </w:tcPr>
          <w:p w14:paraId="5CDCBB89"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problémamegoldó gondolkodás és az önálló ismeretszerzés fejlesztése az élethosszig tartó tanulás megalapozása érdekében.</w:t>
            </w:r>
          </w:p>
        </w:tc>
        <w:tc>
          <w:tcPr>
            <w:tcW w:w="0" w:type="auto"/>
            <w:vAlign w:val="center"/>
            <w:hideMark/>
          </w:tcPr>
          <w:p w14:paraId="1B1369B7"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Szakkönyvek, folyóiratok, digitális tananyagok beszerzése; internet-hozzáférés biztosítása a könyvtárban és szaktantermekben.</w:t>
            </w:r>
          </w:p>
        </w:tc>
        <w:tc>
          <w:tcPr>
            <w:tcW w:w="0" w:type="auto"/>
            <w:vAlign w:val="center"/>
            <w:hideMark/>
          </w:tcPr>
          <w:p w14:paraId="52CB4E06" w14:textId="77777777" w:rsidR="00B02AF8" w:rsidRPr="0015685D" w:rsidRDefault="00B02AF8" w:rsidP="00B02AF8">
            <w:pPr>
              <w:pStyle w:val="NormlWeb"/>
              <w:spacing w:line="360" w:lineRule="auto"/>
              <w:jc w:val="both"/>
              <w:rPr>
                <w:rFonts w:ascii="Times New Roman" w:hAnsi="Times New Roman" w:cs="Times New Roman"/>
                <w:sz w:val="22"/>
              </w:rPr>
            </w:pPr>
            <w:r w:rsidRPr="0015685D">
              <w:rPr>
                <w:rFonts w:ascii="Times New Roman" w:hAnsi="Times New Roman" w:cs="Times New Roman"/>
                <w:sz w:val="22"/>
              </w:rPr>
              <w:t>A tanulók önállóan keresnek információt, kiselőadásokat tartanak, aktívan használják a szakirodalmat és digitális forrásokat.</w:t>
            </w:r>
          </w:p>
        </w:tc>
      </w:tr>
    </w:tbl>
    <w:p w14:paraId="2B830C3D"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sz w:val="22"/>
        </w:rPr>
      </w:pPr>
    </w:p>
    <w:p w14:paraId="1DE09E96" w14:textId="54C48693" w:rsidR="00B02AF8" w:rsidRPr="0015685D" w:rsidRDefault="00B02AF8" w:rsidP="0015685D">
      <w:pPr>
        <w:pStyle w:val="Cmsor2"/>
      </w:pPr>
      <w:bookmarkStart w:id="141" w:name="_Toc205454279"/>
      <w:r w:rsidRPr="0015685D">
        <w:lastRenderedPageBreak/>
        <w:t>Tanulásszervezési és tartalmi keretek</w:t>
      </w:r>
      <w:bookmarkEnd w:id="141"/>
    </w:p>
    <w:p w14:paraId="4D30AD71"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Hagyományos tanórai foglalkozások és környezeti nevelési lehetőségeik</w:t>
      </w:r>
    </w:p>
    <w:p w14:paraId="5F7AB6CB"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célja, hogy minden tantárgy és tanórán kívüli tevékenység beépítse a fenntarthatóságra, a természet és az épített környezet védelmére, valamint a tudatos életmódra nevelő elemeket. Ennek megvalósítása érdekében kiemelt szerepet kapnak a projektek, témahetek, valamint az interaktív, élményszerű tanulásszervezési módszerek.</w:t>
      </w:r>
    </w:p>
    <w:p w14:paraId="01C3756C" w14:textId="5F83BC82"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427C6462"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Testnevelés</w:t>
      </w:r>
    </w:p>
    <w:p w14:paraId="3923EDA1"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326004CB"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fel és értsék meg, hogy a környezeti tényezők jelentős mértékben befolyásolják egészséges testi fejlődésüket.</w:t>
      </w:r>
    </w:p>
    <w:p w14:paraId="28A4A847"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Tudatosítsák, hogy a testnevelés és a sport fontos szerepet játszik az élményszerű tapasztalatszerzésben, az emberi kapcsolatok formálásában, az együttműködés és a tolerancia fejlesztésében.</w:t>
      </w:r>
    </w:p>
    <w:p w14:paraId="4FD87F0A"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Tapasztalják meg a szabadtéri foglalkozások során, hogy a környezetszennyezés az egészségre is veszélyes.</w:t>
      </w:r>
    </w:p>
    <w:p w14:paraId="3F8E74E8"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Igényeljék, hogy a sporteszközök lehetőség szerint természetes anyagokból készüljenek.</w:t>
      </w:r>
    </w:p>
    <w:p w14:paraId="5727ACB1"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Sajátítsanak el régi magyar, mozgást igénylő népi játékokat.</w:t>
      </w:r>
    </w:p>
    <w:p w14:paraId="2818D5EC" w14:textId="77777777" w:rsidR="00B02AF8" w:rsidRPr="0015685D" w:rsidRDefault="00B02AF8" w:rsidP="0063505E">
      <w:pPr>
        <w:pStyle w:val="NormlWeb"/>
        <w:numPr>
          <w:ilvl w:val="0"/>
          <w:numId w:val="53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fel az egészség és a környezet szoros összefüggéseit.</w:t>
      </w:r>
    </w:p>
    <w:p w14:paraId="5BD38D7C" w14:textId="6D381814"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5DE7A437"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Magyar nyelv és irodalom</w:t>
      </w:r>
    </w:p>
    <w:p w14:paraId="1A93A77A"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Alsó tagozat (6–10 év):</w:t>
      </w:r>
    </w:p>
    <w:p w14:paraId="2D8CB077" w14:textId="77777777" w:rsidR="00B02AF8" w:rsidRPr="0015685D" w:rsidRDefault="00B02AF8" w:rsidP="0063505E">
      <w:pPr>
        <w:pStyle w:val="NormlWeb"/>
        <w:numPr>
          <w:ilvl w:val="0"/>
          <w:numId w:val="5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Ismerkedjenek meg környezetük értékeit bemutató irodalmi alkotásokkal (mesék, mondák, népdalok, versek).</w:t>
      </w:r>
    </w:p>
    <w:p w14:paraId="095A811A" w14:textId="77777777" w:rsidR="00B02AF8" w:rsidRPr="0015685D" w:rsidRDefault="00B02AF8" w:rsidP="0063505E">
      <w:pPr>
        <w:pStyle w:val="NormlWeb"/>
        <w:numPr>
          <w:ilvl w:val="0"/>
          <w:numId w:val="53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Érzékeljék az anyanyelv gazdagságát és szépségét a szóbeli és írásbeli kommunikáció során.</w:t>
      </w:r>
    </w:p>
    <w:p w14:paraId="70177AF0"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Felső tagozat:</w:t>
      </w:r>
    </w:p>
    <w:p w14:paraId="4FD447BE" w14:textId="77777777" w:rsidR="00B02AF8" w:rsidRPr="0015685D" w:rsidRDefault="00B02AF8" w:rsidP="0063505E">
      <w:pPr>
        <w:pStyle w:val="NormlWeb"/>
        <w:numPr>
          <w:ilvl w:val="0"/>
          <w:numId w:val="53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az anyanyelv gazdagságát, valamint a tájnyelv, a köznyelv és az irodalmi nyelv kölcsönhatásait.</w:t>
      </w:r>
    </w:p>
    <w:p w14:paraId="1DD115EC" w14:textId="77777777" w:rsidR="00B02AF8" w:rsidRPr="0015685D" w:rsidRDefault="00B02AF8" w:rsidP="0063505E">
      <w:pPr>
        <w:pStyle w:val="NormlWeb"/>
        <w:numPr>
          <w:ilvl w:val="0"/>
          <w:numId w:val="53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Törekedjenek az anyanyelv védelmére.</w:t>
      </w:r>
    </w:p>
    <w:p w14:paraId="7942C6AA"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Mindkét szinten:</w:t>
      </w:r>
    </w:p>
    <w:p w14:paraId="11CC4FFC" w14:textId="77777777" w:rsidR="00B02AF8" w:rsidRPr="0015685D" w:rsidRDefault="00B02AF8" w:rsidP="0063505E">
      <w:pPr>
        <w:pStyle w:val="NormlWeb"/>
        <w:numPr>
          <w:ilvl w:val="0"/>
          <w:numId w:val="5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Alakuljon ki igény a hatékony kommunikációra.</w:t>
      </w:r>
    </w:p>
    <w:p w14:paraId="6625437F" w14:textId="77777777" w:rsidR="00B02AF8" w:rsidRPr="0015685D" w:rsidRDefault="00B02AF8" w:rsidP="0063505E">
      <w:pPr>
        <w:pStyle w:val="NormlWeb"/>
        <w:numPr>
          <w:ilvl w:val="0"/>
          <w:numId w:val="5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Erősödjön a környezethez való pozitív érzelmi és értelmi kötődés, például környezetvédelmi témájú könyvek feldolgozásával.</w:t>
      </w:r>
    </w:p>
    <w:p w14:paraId="3E9B4DE2" w14:textId="77777777" w:rsidR="00B02AF8" w:rsidRPr="0015685D" w:rsidRDefault="00B02AF8" w:rsidP="0063505E">
      <w:pPr>
        <w:pStyle w:val="NormlWeb"/>
        <w:numPr>
          <w:ilvl w:val="0"/>
          <w:numId w:val="53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Fejlődjenek az egyéni és közösségi kompetenciák drámajátékok segítségével.</w:t>
      </w:r>
    </w:p>
    <w:p w14:paraId="67079C68" w14:textId="1047770A"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2A0842A9"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Idegen nyelv (tanórai és szakköri keretben)</w:t>
      </w:r>
    </w:p>
    <w:p w14:paraId="19F2110F"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768520BF"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Váljanak érzékennyé a természet szeretetére a gondosan kiválasztott szövegek feldolgozása révén.</w:t>
      </w:r>
    </w:p>
    <w:p w14:paraId="6C463758"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 hazai környezeti problémákat, és nyelvtudásuk segítségével más országok hasonló kihívásait.</w:t>
      </w:r>
    </w:p>
    <w:p w14:paraId="5CC623D4"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Legyenek tisztában más népek környezetvédelmi tevékenységeivel és szervezeteivel.</w:t>
      </w:r>
    </w:p>
    <w:p w14:paraId="38595568"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Tudjanak a környezetvédelmi problémákra önállóan, csoportmunkában és projektmunka keretében megoldási javaslatokat keresni.</w:t>
      </w:r>
    </w:p>
    <w:p w14:paraId="562E4501"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Fejlődjön állampolgári felelősségtudatuk, valamint a nemzetközi felelősségvállalás képessége.</w:t>
      </w:r>
    </w:p>
    <w:p w14:paraId="481A297B" w14:textId="77777777" w:rsidR="00B02AF8" w:rsidRPr="0015685D" w:rsidRDefault="00B02AF8" w:rsidP="0063505E">
      <w:pPr>
        <w:pStyle w:val="NormlWeb"/>
        <w:numPr>
          <w:ilvl w:val="0"/>
          <w:numId w:val="54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Fejlődjön idegen nyelvi kommunikációs készségük, és fedezzék fel annak nemzetközi kapcsolatteremtési lehetőségeit.</w:t>
      </w:r>
    </w:p>
    <w:p w14:paraId="2EB61FAA" w14:textId="1656CDDF"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1BE97748"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Matematika (tanórai és szakköri, tehetséggondozó keretben)</w:t>
      </w:r>
    </w:p>
    <w:p w14:paraId="6691B34F"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7E98D9B4"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Legyenek képesek a más tantárgyakban tanult környezeti összefüggéseket matematikai módszerekkel bemutatni.</w:t>
      </w:r>
    </w:p>
    <w:p w14:paraId="48E4BFD5"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Értelmezzék és elemezzék a környezeti mérések eredményeit statisztikai módszerekkel.</w:t>
      </w:r>
    </w:p>
    <w:p w14:paraId="0AA02885"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Tudjanak táblázatokat és grafikonokat készíteni, értékelni.</w:t>
      </w:r>
    </w:p>
    <w:p w14:paraId="3D3F3D80"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Fejlődjön logikus gondolkodásuk, szintetizáló és lényegkiemelő képességük.</w:t>
      </w:r>
    </w:p>
    <w:p w14:paraId="3E272068"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Figyeljék meg a környezet mennyiségi és térbeli viszonyait.</w:t>
      </w:r>
    </w:p>
    <w:p w14:paraId="7E130580"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Tudjanak a valós életből vett példákat elemezni, következtetéseket levonni.</w:t>
      </w:r>
    </w:p>
    <w:p w14:paraId="3AC709E5"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Alkalmazzanak egyszerű statisztikai módszereket, végezzenek reális becsléseket.</w:t>
      </w:r>
    </w:p>
    <w:p w14:paraId="00D35C8E" w14:textId="77777777" w:rsidR="00B02AF8" w:rsidRPr="0015685D" w:rsidRDefault="00B02AF8" w:rsidP="0063505E">
      <w:pPr>
        <w:pStyle w:val="NormlWeb"/>
        <w:numPr>
          <w:ilvl w:val="0"/>
          <w:numId w:val="54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Fejlődjön rendszerben való gondolkodásuk és a környezeti rendszerek megértéséhez szükséges számolási készségük.</w:t>
      </w:r>
    </w:p>
    <w:p w14:paraId="47925634" w14:textId="291336BC"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5401DF95"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Fizika</w:t>
      </w:r>
    </w:p>
    <w:p w14:paraId="66EB4280"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6A630D80" w14:textId="77777777" w:rsidR="00B02AF8" w:rsidRPr="0015685D" w:rsidRDefault="00B02AF8" w:rsidP="0063505E">
      <w:pPr>
        <w:pStyle w:val="NormlWeb"/>
        <w:numPr>
          <w:ilvl w:val="0"/>
          <w:numId w:val="5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Legyenek képesek a környezeti változások fizikai magyarázatára.</w:t>
      </w:r>
    </w:p>
    <w:p w14:paraId="7509E201" w14:textId="77777777" w:rsidR="00B02AF8" w:rsidRPr="0015685D" w:rsidRDefault="00B02AF8" w:rsidP="0063505E">
      <w:pPr>
        <w:pStyle w:val="NormlWeb"/>
        <w:numPr>
          <w:ilvl w:val="0"/>
          <w:numId w:val="5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Ismerjék meg az egészségre ártalmas fizikai hatásokat (sugárzás, zaj, rezgés), és ezek csökkentésének lehetőségeit.</w:t>
      </w:r>
    </w:p>
    <w:p w14:paraId="17303FE5" w14:textId="77777777" w:rsidR="00B02AF8" w:rsidRPr="0015685D" w:rsidRDefault="00B02AF8" w:rsidP="0063505E">
      <w:pPr>
        <w:pStyle w:val="NormlWeb"/>
        <w:numPr>
          <w:ilvl w:val="0"/>
          <w:numId w:val="5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fel a fizikai törvényszerűségek és az élő szervezetek működése közötti összefüggéseket.</w:t>
      </w:r>
    </w:p>
    <w:p w14:paraId="310FEDAA" w14:textId="77777777" w:rsidR="00B02AF8" w:rsidRPr="0015685D" w:rsidRDefault="00B02AF8" w:rsidP="0063505E">
      <w:pPr>
        <w:pStyle w:val="NormlWeb"/>
        <w:numPr>
          <w:ilvl w:val="0"/>
          <w:numId w:val="5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Tudják értelmezni a környezeti változások törvényszerűségeit.</w:t>
      </w:r>
    </w:p>
    <w:p w14:paraId="4B1D5272" w14:textId="77777777" w:rsidR="00B02AF8" w:rsidRPr="0015685D" w:rsidRDefault="00B02AF8" w:rsidP="0063505E">
      <w:pPr>
        <w:pStyle w:val="NormlWeb"/>
        <w:numPr>
          <w:ilvl w:val="0"/>
          <w:numId w:val="54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Értsék meg a környezeti erőforrások felelős felhasználásának fontosságát.</w:t>
      </w:r>
    </w:p>
    <w:p w14:paraId="3EF0C864" w14:textId="5AD21169"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36446A2A"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Földrajz</w:t>
      </w:r>
    </w:p>
    <w:p w14:paraId="79A98BD2"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7865EAD3" w14:textId="77777777" w:rsidR="00B02AF8" w:rsidRPr="0015685D" w:rsidRDefault="00B02AF8" w:rsidP="0063505E">
      <w:pPr>
        <w:pStyle w:val="NormlWeb"/>
        <w:numPr>
          <w:ilvl w:val="0"/>
          <w:numId w:val="5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Szerezzenek tapasztalatokat közvetlen élő és élettelen környezetükről.</w:t>
      </w:r>
    </w:p>
    <w:p w14:paraId="78EEA473" w14:textId="77777777" w:rsidR="00B02AF8" w:rsidRPr="0015685D" w:rsidRDefault="00B02AF8" w:rsidP="0063505E">
      <w:pPr>
        <w:pStyle w:val="NormlWeb"/>
        <w:numPr>
          <w:ilvl w:val="0"/>
          <w:numId w:val="5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Értékeljék a környezetben bekövetkező változásokat, és értsék meg ezek természeti-társadalmi összefüggéseit.</w:t>
      </w:r>
    </w:p>
    <w:p w14:paraId="7627BD18" w14:textId="77777777" w:rsidR="00B02AF8" w:rsidRPr="0015685D" w:rsidRDefault="00B02AF8" w:rsidP="0063505E">
      <w:pPr>
        <w:pStyle w:val="NormlWeb"/>
        <w:numPr>
          <w:ilvl w:val="0"/>
          <w:numId w:val="5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 világ globális problémáit.</w:t>
      </w:r>
    </w:p>
    <w:p w14:paraId="6D8E4285" w14:textId="77777777" w:rsidR="00B02AF8" w:rsidRPr="0015685D" w:rsidRDefault="00B02AF8" w:rsidP="0063505E">
      <w:pPr>
        <w:pStyle w:val="NormlWeb"/>
        <w:numPr>
          <w:ilvl w:val="0"/>
          <w:numId w:val="54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Őrizzék és becsüljék meg a természeti táj szépségeit.</w:t>
      </w:r>
    </w:p>
    <w:p w14:paraId="059ACB73" w14:textId="42CC14D1"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1E7BBA3E"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Biológia</w:t>
      </w:r>
    </w:p>
    <w:p w14:paraId="0BA4B099"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4817896A"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 globális környezeti problémákat és azok megelőzési, mérséklési lehetőségeit.</w:t>
      </w:r>
    </w:p>
    <w:p w14:paraId="49FF8B50"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Szeressék és óvják a természeti és épített környezetet.</w:t>
      </w:r>
    </w:p>
    <w:p w14:paraId="6B9053CD"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az élőlények alapvető működési sajátosságait, valamint az ok-okozati összefüggéseket.</w:t>
      </w:r>
    </w:p>
    <w:p w14:paraId="1AEBD437"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fel és előzzék meg a környezet-egészségügyi problémákat.</w:t>
      </w:r>
    </w:p>
    <w:p w14:paraId="6438F574"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Sajátítsanak el testi-lelki egészséget védő életviteli technikákat.</w:t>
      </w:r>
    </w:p>
    <w:p w14:paraId="782D5B2C" w14:textId="77777777" w:rsidR="00B02AF8" w:rsidRPr="0015685D" w:rsidRDefault="00B02AF8" w:rsidP="0063505E">
      <w:pPr>
        <w:pStyle w:val="NormlWeb"/>
        <w:numPr>
          <w:ilvl w:val="0"/>
          <w:numId w:val="54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Alakuljon ki ökológiai szemléletmódjuk.</w:t>
      </w:r>
    </w:p>
    <w:p w14:paraId="7F0FA6BC" w14:textId="05BDDDB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167C6EF7"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Kémia</w:t>
      </w:r>
    </w:p>
    <w:p w14:paraId="3EB9A62A"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73286814" w14:textId="77777777" w:rsidR="00B02AF8" w:rsidRPr="0015685D" w:rsidRDefault="00B02AF8" w:rsidP="0063505E">
      <w:pPr>
        <w:pStyle w:val="NormlWeb"/>
        <w:numPr>
          <w:ilvl w:val="0"/>
          <w:numId w:val="5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Rendelkezzenek a környezetbiztonsághoz szükséges ismeretekkel.</w:t>
      </w:r>
    </w:p>
    <w:p w14:paraId="702DCAC3" w14:textId="77777777" w:rsidR="00B02AF8" w:rsidRPr="0015685D" w:rsidRDefault="00B02AF8" w:rsidP="0063505E">
      <w:pPr>
        <w:pStyle w:val="NormlWeb"/>
        <w:numPr>
          <w:ilvl w:val="0"/>
          <w:numId w:val="5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Törekedjenek a környezettudatos magatartás kialakítására.</w:t>
      </w:r>
    </w:p>
    <w:p w14:paraId="27C892A7" w14:textId="77777777" w:rsidR="00B02AF8" w:rsidRPr="0015685D" w:rsidRDefault="00B02AF8" w:rsidP="0063505E">
      <w:pPr>
        <w:pStyle w:val="NormlWeb"/>
        <w:numPr>
          <w:ilvl w:val="0"/>
          <w:numId w:val="5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Legyenek képesek egyszerű környezeti vizsgálatok elvégzésére és eredményeik értékelésére.</w:t>
      </w:r>
    </w:p>
    <w:p w14:paraId="54AED53A" w14:textId="77777777" w:rsidR="00B02AF8" w:rsidRPr="0015685D" w:rsidRDefault="00B02AF8" w:rsidP="0063505E">
      <w:pPr>
        <w:pStyle w:val="NormlWeb"/>
        <w:numPr>
          <w:ilvl w:val="0"/>
          <w:numId w:val="54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Értsék meg a technológiai folyamatok hatását a környezetre és gazdaságra.</w:t>
      </w:r>
    </w:p>
    <w:p w14:paraId="5236F3A0" w14:textId="604B72C1"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212D2DFF"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Ének-zene</w:t>
      </w:r>
    </w:p>
    <w:p w14:paraId="5D4A668D"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0A4D240A" w14:textId="77777777" w:rsidR="00B02AF8" w:rsidRPr="0015685D" w:rsidRDefault="00B02AF8" w:rsidP="0063505E">
      <w:pPr>
        <w:pStyle w:val="NormlWeb"/>
        <w:numPr>
          <w:ilvl w:val="0"/>
          <w:numId w:val="5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fel a természeti és művészeti szépség rokonságát.</w:t>
      </w:r>
    </w:p>
    <w:p w14:paraId="4C6C4DED" w14:textId="77777777" w:rsidR="00B02AF8" w:rsidRPr="0015685D" w:rsidRDefault="00B02AF8" w:rsidP="0063505E">
      <w:pPr>
        <w:pStyle w:val="NormlWeb"/>
        <w:numPr>
          <w:ilvl w:val="0"/>
          <w:numId w:val="5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 természet zenei ábrázolásának módjait.</w:t>
      </w:r>
    </w:p>
    <w:p w14:paraId="71F66313" w14:textId="77777777" w:rsidR="00B02AF8" w:rsidRPr="0015685D" w:rsidRDefault="00B02AF8" w:rsidP="0063505E">
      <w:pPr>
        <w:pStyle w:val="NormlWeb"/>
        <w:numPr>
          <w:ilvl w:val="0"/>
          <w:numId w:val="5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Fedezzék fel a természet szépségeit a népdalokban.</w:t>
      </w:r>
    </w:p>
    <w:p w14:paraId="1443B1E9" w14:textId="77777777" w:rsidR="00B02AF8" w:rsidRPr="0015685D" w:rsidRDefault="00B02AF8" w:rsidP="0063505E">
      <w:pPr>
        <w:pStyle w:val="NormlWeb"/>
        <w:numPr>
          <w:ilvl w:val="0"/>
          <w:numId w:val="5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Értsék meg a zene közösségteremtő erejét.</w:t>
      </w:r>
    </w:p>
    <w:p w14:paraId="040D019A" w14:textId="77777777" w:rsidR="00B02AF8" w:rsidRPr="0015685D" w:rsidRDefault="00B02AF8" w:rsidP="0063505E">
      <w:pPr>
        <w:pStyle w:val="NormlWeb"/>
        <w:numPr>
          <w:ilvl w:val="0"/>
          <w:numId w:val="54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Tudják felismerni a zenei környezetszennyezést, és legyenek képesek ellene védekezni.</w:t>
      </w:r>
    </w:p>
    <w:p w14:paraId="02032F24" w14:textId="26013A9A"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4F342269"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Vizuális kultúra (tanórai és szakköri keretben)</w:t>
      </w:r>
    </w:p>
    <w:p w14:paraId="1E19080A"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415635B5" w14:textId="77777777" w:rsidR="00B02AF8" w:rsidRPr="0015685D" w:rsidRDefault="00B02AF8" w:rsidP="0063505E">
      <w:pPr>
        <w:pStyle w:val="NormlWeb"/>
        <w:numPr>
          <w:ilvl w:val="0"/>
          <w:numId w:val="5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meg a természet képzőművészeti ábrázolásának lehetőségeit.</w:t>
      </w:r>
    </w:p>
    <w:p w14:paraId="235744EF" w14:textId="77777777" w:rsidR="00B02AF8" w:rsidRPr="0015685D" w:rsidRDefault="00B02AF8" w:rsidP="0063505E">
      <w:pPr>
        <w:pStyle w:val="NormlWeb"/>
        <w:numPr>
          <w:ilvl w:val="0"/>
          <w:numId w:val="5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Lássák a hagyományápolás szerepét a fenntarthatóságban.</w:t>
      </w:r>
    </w:p>
    <w:p w14:paraId="65FC590B" w14:textId="77777777" w:rsidR="00B02AF8" w:rsidRPr="0015685D" w:rsidRDefault="00B02AF8" w:rsidP="0063505E">
      <w:pPr>
        <w:pStyle w:val="NormlWeb"/>
        <w:numPr>
          <w:ilvl w:val="0"/>
          <w:numId w:val="5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Ismerjék a természetes alapanyagok felhasználási lehetőségeit.</w:t>
      </w:r>
    </w:p>
    <w:p w14:paraId="1CF0DB22" w14:textId="77777777" w:rsidR="00B02AF8" w:rsidRPr="0015685D" w:rsidRDefault="00B02AF8" w:rsidP="0063505E">
      <w:pPr>
        <w:pStyle w:val="NormlWeb"/>
        <w:numPr>
          <w:ilvl w:val="0"/>
          <w:numId w:val="54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Ismerjenek meg helyi, népi építészeti emlékeket, példákat a környezetvédelmi szempontú formatervezésre.</w:t>
      </w:r>
    </w:p>
    <w:p w14:paraId="5F135C8D" w14:textId="13FFADB1"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p>
    <w:p w14:paraId="04D265B8"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Tánc és dráma (tanórai és szakköri keretben)</w:t>
      </w:r>
    </w:p>
    <w:p w14:paraId="1694E4D1" w14:textId="77777777" w:rsidR="00B02AF8" w:rsidRPr="0015685D" w:rsidRDefault="00B02AF8" w:rsidP="00B02AF8">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w:t>
      </w:r>
    </w:p>
    <w:p w14:paraId="691AD667" w14:textId="77777777" w:rsidR="00B02AF8" w:rsidRPr="0015685D" w:rsidRDefault="00B02AF8" w:rsidP="0063505E">
      <w:pPr>
        <w:pStyle w:val="NormlWeb"/>
        <w:numPr>
          <w:ilvl w:val="0"/>
          <w:numId w:val="5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Tudjanak improvizálni természeti jelenségeket a tánc és dráma eszközeivel.</w:t>
      </w:r>
    </w:p>
    <w:p w14:paraId="45A01B43" w14:textId="77777777" w:rsidR="00B02AF8" w:rsidRPr="0015685D" w:rsidRDefault="00B02AF8" w:rsidP="0063505E">
      <w:pPr>
        <w:pStyle w:val="NormlWeb"/>
        <w:numPr>
          <w:ilvl w:val="0"/>
          <w:numId w:val="5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Legyenek képesek szituációkat mozdulatsorokkal megjeleníteni (pl. árvíz, erdőtűz).</w:t>
      </w:r>
    </w:p>
    <w:p w14:paraId="2A42BE1F" w14:textId="74CF5D1E" w:rsidR="00B02AF8" w:rsidRPr="0015685D" w:rsidRDefault="00B02AF8" w:rsidP="0063505E">
      <w:pPr>
        <w:pStyle w:val="NormlWeb"/>
        <w:numPr>
          <w:ilvl w:val="0"/>
          <w:numId w:val="54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Sajátítsák el a néptánc alapjait, és ismerjék fel annak környezeti nevelési lehetőségeit.</w:t>
      </w:r>
    </w:p>
    <w:p w14:paraId="6AEF5A18"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b/>
          <w:bCs/>
        </w:rPr>
      </w:pPr>
    </w:p>
    <w:p w14:paraId="6E2B58DC" w14:textId="5BC68BD5" w:rsidR="000B0261" w:rsidRPr="0015685D" w:rsidRDefault="000B0261" w:rsidP="0015685D">
      <w:pPr>
        <w:pStyle w:val="Cmsor2"/>
      </w:pPr>
      <w:bookmarkStart w:id="142" w:name="_Toc205454280"/>
      <w:r w:rsidRPr="0015685D">
        <w:t>Osztályfőnöki teendők a környezeti nevelésben</w:t>
      </w:r>
      <w:bookmarkEnd w:id="142"/>
    </w:p>
    <w:p w14:paraId="2504D7EE"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osztályfőnök kulcsszerepet tölt be a tanulók osztályközösségi életének kialakításában és fejlesztésében. Feladatai között kiemelt helyet foglal el a környezettudatos magatartás, a fenntartható életmód és a társadalmi felelősségvállalás értékeinek közvetítése. Az osztályfőnöki munka során érvényesülnek a </w:t>
      </w:r>
      <w:r w:rsidRPr="0015685D">
        <w:rPr>
          <w:rFonts w:ascii="Times New Roman" w:hAnsi="Times New Roman" w:cs="Times New Roman"/>
          <w:b/>
          <w:bCs/>
        </w:rPr>
        <w:t>Nemzeti alaptanterv (NAT) 2020</w:t>
      </w:r>
      <w:r w:rsidRPr="0015685D">
        <w:rPr>
          <w:rFonts w:ascii="Times New Roman" w:hAnsi="Times New Roman" w:cs="Times New Roman"/>
        </w:rPr>
        <w:t xml:space="preserve"> környezettudatosságra, fenntarthatóságra és állampolgári nevelésre vonatkozó kiemelt fejlesztési feladatai, valamint az </w:t>
      </w:r>
      <w:r w:rsidRPr="0015685D">
        <w:rPr>
          <w:rFonts w:ascii="Times New Roman" w:hAnsi="Times New Roman" w:cs="Times New Roman"/>
          <w:b/>
          <w:bCs/>
        </w:rPr>
        <w:t>51/2012. (XII. 21.) EMMI rendelet</w:t>
      </w:r>
      <w:r w:rsidRPr="0015685D">
        <w:rPr>
          <w:rFonts w:ascii="Times New Roman" w:hAnsi="Times New Roman" w:cs="Times New Roman"/>
        </w:rPr>
        <w:t xml:space="preserve"> 4. számú mellékleteként kiadott kerettanterv osztályfőnöki órákra vonatkozó előírásai.</w:t>
      </w:r>
    </w:p>
    <w:p w14:paraId="45DC93C3"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w:t>
      </w:r>
      <w:r w:rsidRPr="0015685D">
        <w:rPr>
          <w:rFonts w:ascii="Times New Roman" w:hAnsi="Times New Roman" w:cs="Times New Roman"/>
          <w:b/>
          <w:bCs/>
        </w:rPr>
        <w:t>kerettanterv</w:t>
      </w:r>
      <w:r w:rsidRPr="0015685D">
        <w:rPr>
          <w:rFonts w:ascii="Times New Roman" w:hAnsi="Times New Roman" w:cs="Times New Roman"/>
        </w:rPr>
        <w:t xml:space="preserve"> és a NAT értelmében az osztályfőnöki tevékenység része:</w:t>
      </w:r>
    </w:p>
    <w:p w14:paraId="3A1D7290" w14:textId="77777777" w:rsidR="000B0261" w:rsidRPr="0015685D" w:rsidRDefault="000B0261" w:rsidP="0063505E">
      <w:pPr>
        <w:pStyle w:val="NormlWeb"/>
        <w:numPr>
          <w:ilvl w:val="0"/>
          <w:numId w:val="5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tanulók közösségi életének formálása,</w:t>
      </w:r>
    </w:p>
    <w:p w14:paraId="16C0C62C" w14:textId="77777777" w:rsidR="000B0261" w:rsidRPr="0015685D" w:rsidRDefault="000B0261" w:rsidP="0063505E">
      <w:pPr>
        <w:pStyle w:val="NormlWeb"/>
        <w:numPr>
          <w:ilvl w:val="0"/>
          <w:numId w:val="5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társadalmi és természeti környezet iránti felelősségtudat erősítése,</w:t>
      </w:r>
    </w:p>
    <w:p w14:paraId="7C7F40E0" w14:textId="77777777" w:rsidR="000B0261" w:rsidRPr="0015685D" w:rsidRDefault="000B0261" w:rsidP="0063505E">
      <w:pPr>
        <w:pStyle w:val="NormlWeb"/>
        <w:numPr>
          <w:ilvl w:val="0"/>
          <w:numId w:val="5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fenntarthatóságra nevelés szempontjainak érvényesítése,</w:t>
      </w:r>
    </w:p>
    <w:p w14:paraId="38E8C8BD" w14:textId="77777777" w:rsidR="000B0261" w:rsidRPr="0015685D" w:rsidRDefault="000B0261" w:rsidP="0063505E">
      <w:pPr>
        <w:pStyle w:val="NormlWeb"/>
        <w:numPr>
          <w:ilvl w:val="0"/>
          <w:numId w:val="55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szociális kompetenciák, konfliktuskezelési készségek és problémamegoldó gondolkodás fejlesztése.</w:t>
      </w:r>
    </w:p>
    <w:p w14:paraId="5569BBC6"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szempontjából az osztályfőnök feladata nem kötődik szaktárgyi területhez; sokkal inkább meghatározó az általános műveltsége, tájékozottsága, problémafelismerő és -megoldó képessége, valamint értékközvetítő attitűdje.</w:t>
      </w:r>
    </w:p>
    <w:p w14:paraId="54556ED9"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Feladatok a környezeti nevelésben</w:t>
      </w:r>
    </w:p>
    <w:p w14:paraId="6C8A6574" w14:textId="77777777" w:rsidR="000B0261" w:rsidRPr="0015685D" w:rsidRDefault="000B0261" w:rsidP="0063505E">
      <w:pPr>
        <w:pStyle w:val="NormlWeb"/>
        <w:numPr>
          <w:ilvl w:val="0"/>
          <w:numId w:val="55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környezettudatos szemléletének formálása, fenntartható életmódra nevelés.</w:t>
      </w:r>
    </w:p>
    <w:p w14:paraId="1462FF31" w14:textId="77777777" w:rsidR="000B0261" w:rsidRPr="0015685D" w:rsidRDefault="000B0261" w:rsidP="0063505E">
      <w:pPr>
        <w:pStyle w:val="NormlWeb"/>
        <w:numPr>
          <w:ilvl w:val="0"/>
          <w:numId w:val="55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intézmény környezeti és közösségi életében való aktív részvétel ösztönzése.</w:t>
      </w:r>
    </w:p>
    <w:p w14:paraId="34E4AB95" w14:textId="77777777" w:rsidR="000B0261" w:rsidRPr="0015685D" w:rsidRDefault="000B0261" w:rsidP="0063505E">
      <w:pPr>
        <w:pStyle w:val="NormlWeb"/>
        <w:numPr>
          <w:ilvl w:val="0"/>
          <w:numId w:val="55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mindennapi környezeti problémák felismerése és közös megoldási módok keresése (pl. fogyasztási szokások, pazarlás, túlcsomagolás, hulladékkezelés, energiatakarékosság).</w:t>
      </w:r>
    </w:p>
    <w:p w14:paraId="4397301F" w14:textId="77777777" w:rsidR="000B0261" w:rsidRPr="0015685D" w:rsidRDefault="000B0261" w:rsidP="0063505E">
      <w:pPr>
        <w:pStyle w:val="NormlWeb"/>
        <w:numPr>
          <w:ilvl w:val="0"/>
          <w:numId w:val="55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Közösségi programok (tanulmányi kirándulások, vetélkedők, témahetek, akciók) szervezése, amelyek erősítik a közösségi kohéziót és elősegítik a környezeti értékek megóvását.</w:t>
      </w:r>
    </w:p>
    <w:p w14:paraId="54BC8DE4" w14:textId="2DB28D08"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osztályfőnöki órák tervezése során a fenntarthatósági és környezeti nevelési célokat legalább egy, de célszerűen négyéves, komplex szocializációs programként kell megvalósítani, a NAT-ban meghatározott kiemelt fejlesztési területek figyelembevételével.</w:t>
      </w:r>
    </w:p>
    <w:p w14:paraId="609C3679"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Módszertani alapelvek és alkalmazott eljárások</w:t>
      </w:r>
    </w:p>
    <w:p w14:paraId="63E2A735"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hatékonyságának növelése érdekében módszertani megújulásra van szükség. Olyan tanulásszervezési formákat (témahetek, projektek) célszerű választani, amelyek elősegítik a fenntarthatóságra nevelés céljainak teljesülését.</w:t>
      </w:r>
    </w:p>
    <w:p w14:paraId="093581A3"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1. Játékok</w:t>
      </w:r>
    </w:p>
    <w:p w14:paraId="64BAF479"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Szituációs játékok</w:t>
      </w:r>
    </w:p>
    <w:p w14:paraId="7341B0E0"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Memóriafejlesztő feladatok</w:t>
      </w:r>
    </w:p>
    <w:p w14:paraId="3A2B894C"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Kombinációs játékok</w:t>
      </w:r>
    </w:p>
    <w:p w14:paraId="333EEF45"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Érzékelést fejlesztő gyakorlatok</w:t>
      </w:r>
    </w:p>
    <w:p w14:paraId="106DE88F"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Ráhangolást segítő feladatok</w:t>
      </w:r>
    </w:p>
    <w:p w14:paraId="637F7C28"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Bizalomerősítő gyakorlatok</w:t>
      </w:r>
    </w:p>
    <w:p w14:paraId="2CCAEBF1"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Kapcsolatteremtést segítő játékok</w:t>
      </w:r>
    </w:p>
    <w:p w14:paraId="7FCA351E" w14:textId="77777777" w:rsidR="000B0261" w:rsidRPr="0015685D" w:rsidRDefault="000B0261" w:rsidP="0063505E">
      <w:pPr>
        <w:pStyle w:val="NormlWeb"/>
        <w:numPr>
          <w:ilvl w:val="0"/>
          <w:numId w:val="54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Drámapedagógiai eszközök</w:t>
      </w:r>
    </w:p>
    <w:p w14:paraId="0B64C56D"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2. Riportmódszer</w:t>
      </w:r>
    </w:p>
    <w:p w14:paraId="33F68E16" w14:textId="77777777" w:rsidR="000B0261" w:rsidRPr="0015685D" w:rsidRDefault="000B0261" w:rsidP="0063505E">
      <w:pPr>
        <w:pStyle w:val="NormlWeb"/>
        <w:numPr>
          <w:ilvl w:val="0"/>
          <w:numId w:val="5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Kérdőíves felmérések</w:t>
      </w:r>
    </w:p>
    <w:p w14:paraId="14B5B145" w14:textId="77777777" w:rsidR="000B0261" w:rsidRPr="0015685D" w:rsidRDefault="000B0261" w:rsidP="0063505E">
      <w:pPr>
        <w:pStyle w:val="NormlWeb"/>
        <w:numPr>
          <w:ilvl w:val="0"/>
          <w:numId w:val="5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Direkt riportok</w:t>
      </w:r>
    </w:p>
    <w:p w14:paraId="195E5E4A" w14:textId="77777777" w:rsidR="000B0261" w:rsidRPr="0015685D" w:rsidRDefault="000B0261" w:rsidP="0063505E">
      <w:pPr>
        <w:pStyle w:val="NormlWeb"/>
        <w:numPr>
          <w:ilvl w:val="0"/>
          <w:numId w:val="55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Fotóriport készítése</w:t>
      </w:r>
    </w:p>
    <w:p w14:paraId="5453F587"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3. Projektmódszer</w:t>
      </w:r>
    </w:p>
    <w:p w14:paraId="33FF222C" w14:textId="77777777" w:rsidR="000B0261" w:rsidRPr="0015685D" w:rsidRDefault="000B0261" w:rsidP="0063505E">
      <w:pPr>
        <w:pStyle w:val="NormlWeb"/>
        <w:numPr>
          <w:ilvl w:val="0"/>
          <w:numId w:val="55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Analízis–akció projektek megvalósítása</w:t>
      </w:r>
    </w:p>
    <w:p w14:paraId="5DCEBB90"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4. Aktív, kreatív munka</w:t>
      </w:r>
    </w:p>
    <w:p w14:paraId="5EFE6B63" w14:textId="77777777" w:rsidR="000B0261" w:rsidRPr="0015685D" w:rsidRDefault="000B0261" w:rsidP="0063505E">
      <w:pPr>
        <w:pStyle w:val="NormlWeb"/>
        <w:numPr>
          <w:ilvl w:val="0"/>
          <w:numId w:val="5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Természetvédelmi és fenntartási feladatok ellátása</w:t>
      </w:r>
    </w:p>
    <w:p w14:paraId="616A9A44" w14:textId="77777777" w:rsidR="000B0261" w:rsidRPr="0015685D" w:rsidRDefault="000B0261" w:rsidP="0063505E">
      <w:pPr>
        <w:pStyle w:val="NormlWeb"/>
        <w:numPr>
          <w:ilvl w:val="0"/>
          <w:numId w:val="5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Madárvédelmi tevékenységek</w:t>
      </w:r>
    </w:p>
    <w:p w14:paraId="51AD12B8" w14:textId="77777777" w:rsidR="000B0261" w:rsidRPr="0015685D" w:rsidRDefault="000B0261" w:rsidP="0063505E">
      <w:pPr>
        <w:pStyle w:val="NormlWeb"/>
        <w:numPr>
          <w:ilvl w:val="0"/>
          <w:numId w:val="5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Szelektív hulladékgyűjtés</w:t>
      </w:r>
    </w:p>
    <w:p w14:paraId="77B40BE2" w14:textId="77777777" w:rsidR="000B0261" w:rsidRPr="0015685D" w:rsidRDefault="000B0261" w:rsidP="0063505E">
      <w:pPr>
        <w:pStyle w:val="NormlWeb"/>
        <w:numPr>
          <w:ilvl w:val="0"/>
          <w:numId w:val="55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Rend- és tisztasági versenyek szervezése</w:t>
      </w:r>
    </w:p>
    <w:p w14:paraId="5138E4A5"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5. Közösségépítés</w:t>
      </w:r>
    </w:p>
    <w:p w14:paraId="0EA87E69" w14:textId="77777777" w:rsidR="000B0261" w:rsidRPr="0015685D" w:rsidRDefault="000B0261" w:rsidP="0063505E">
      <w:pPr>
        <w:pStyle w:val="NormlWeb"/>
        <w:numPr>
          <w:ilvl w:val="0"/>
          <w:numId w:val="55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Csoportszervezés környezeti nevelési célok mentén</w:t>
      </w:r>
    </w:p>
    <w:p w14:paraId="71064E45" w14:textId="77777777" w:rsidR="000B0261" w:rsidRPr="0015685D" w:rsidRDefault="000B0261" w:rsidP="000B0261">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6. Művészi kifejezés és kreatív önkifejezés</w:t>
      </w:r>
    </w:p>
    <w:p w14:paraId="19F59BE3"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Vizuális művészeti alkotások készítése</w:t>
      </w:r>
    </w:p>
    <w:p w14:paraId="7E6A1FD0"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Irodalmi művek feldolgozása</w:t>
      </w:r>
    </w:p>
    <w:p w14:paraId="48537249"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Zeneművészeti élmények és alkotások</w:t>
      </w:r>
    </w:p>
    <w:p w14:paraId="445440F2"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Táncművészet és népművészet</w:t>
      </w:r>
    </w:p>
    <w:p w14:paraId="6F4C695D"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Esztétikai érzékenység fejlesztése</w:t>
      </w:r>
    </w:p>
    <w:p w14:paraId="617312BD" w14:textId="77777777" w:rsidR="000B0261" w:rsidRPr="0015685D" w:rsidRDefault="000B0261" w:rsidP="0063505E">
      <w:pPr>
        <w:pStyle w:val="NormlWeb"/>
        <w:numPr>
          <w:ilvl w:val="0"/>
          <w:numId w:val="55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önkifejezése a művészetek nyelvén</w:t>
      </w:r>
    </w:p>
    <w:p w14:paraId="1AA3B5CC" w14:textId="77777777" w:rsidR="007609EF" w:rsidRPr="0015685D" w:rsidRDefault="007609EF" w:rsidP="007609EF">
      <w:pPr>
        <w:pStyle w:val="NormlWeb"/>
        <w:spacing w:before="0" w:beforeAutospacing="0" w:after="0" w:afterAutospacing="0" w:line="360" w:lineRule="auto"/>
        <w:jc w:val="center"/>
        <w:rPr>
          <w:rFonts w:ascii="Times New Roman" w:hAnsi="Times New Roman" w:cs="Times New Roman"/>
          <w:b/>
          <w:bCs/>
        </w:rPr>
      </w:pPr>
    </w:p>
    <w:p w14:paraId="0E81CB9A" w14:textId="65F8F389" w:rsidR="007609EF" w:rsidRPr="0015685D" w:rsidRDefault="007609EF" w:rsidP="0015685D">
      <w:pPr>
        <w:pStyle w:val="Cmsor2"/>
      </w:pPr>
      <w:bookmarkStart w:id="143" w:name="_Toc205454281"/>
      <w:r w:rsidRPr="0015685D">
        <w:t>Speciális nevelési igényű tanulók esetében alkalmazott módszerek és az intézményi együttműködés keretei</w:t>
      </w:r>
      <w:bookmarkEnd w:id="143"/>
    </w:p>
    <w:p w14:paraId="246C970F" w14:textId="77777777" w:rsidR="007609EF" w:rsidRPr="0015685D" w:rsidRDefault="007609EF" w:rsidP="0015685D">
      <w:pPr>
        <w:pStyle w:val="Cmsor2"/>
      </w:pPr>
      <w:bookmarkStart w:id="144" w:name="_Toc205454282"/>
      <w:r w:rsidRPr="0015685D">
        <w:t>1. Speciális nevelési igényű tanulók fejlesztése</w:t>
      </w:r>
      <w:bookmarkEnd w:id="144"/>
    </w:p>
    <w:p w14:paraId="74EBD231"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1–4. évfolyamon</w:t>
      </w:r>
      <w:r w:rsidRPr="0015685D">
        <w:rPr>
          <w:rFonts w:ascii="Times New Roman" w:hAnsi="Times New Roman" w:cs="Times New Roman"/>
        </w:rPr>
        <w:t xml:space="preserve"> a fejlesztés középpontjában a tanuláshoz nélkülözhetetlen alapvető funkciók megerősítése áll. Ennek érdekében a pedagógusok differenciált eljárásokat, tartalmakat, oktatásszervezési megoldásokat és terápiás módszereket alkalmaznak, figyelembe véve a tanulók közötti egyéni különbségeket. Kiemelt szerepet kapnak:</w:t>
      </w:r>
    </w:p>
    <w:p w14:paraId="15EBA767" w14:textId="77777777" w:rsidR="007609EF" w:rsidRPr="0015685D" w:rsidRDefault="007609EF" w:rsidP="0063505E">
      <w:pPr>
        <w:pStyle w:val="NormlWeb"/>
        <w:numPr>
          <w:ilvl w:val="0"/>
          <w:numId w:val="5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közvetlen érzéki tapasztalatok,</w:t>
      </w:r>
    </w:p>
    <w:p w14:paraId="0C81C8CD" w14:textId="77777777" w:rsidR="007609EF" w:rsidRPr="0015685D" w:rsidRDefault="007609EF" w:rsidP="0063505E">
      <w:pPr>
        <w:pStyle w:val="NormlWeb"/>
        <w:numPr>
          <w:ilvl w:val="0"/>
          <w:numId w:val="5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tárgyi, cselekvéses megismerés,</w:t>
      </w:r>
    </w:p>
    <w:p w14:paraId="6A0124A8" w14:textId="77777777" w:rsidR="007609EF" w:rsidRPr="0015685D" w:rsidRDefault="007609EF" w:rsidP="0063505E">
      <w:pPr>
        <w:pStyle w:val="NormlWeb"/>
        <w:numPr>
          <w:ilvl w:val="0"/>
          <w:numId w:val="55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tudatosan kiválasztott tevékenységek.</w:t>
      </w:r>
    </w:p>
    <w:p w14:paraId="48E8261C"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 xml:space="preserve">Az </w:t>
      </w:r>
      <w:r w:rsidRPr="0015685D">
        <w:rPr>
          <w:rFonts w:ascii="Times New Roman" w:hAnsi="Times New Roman" w:cs="Times New Roman"/>
          <w:b/>
          <w:bCs/>
        </w:rPr>
        <w:t>5–8. évfolyamon</w:t>
      </w:r>
      <w:r w:rsidRPr="0015685D">
        <w:rPr>
          <w:rFonts w:ascii="Times New Roman" w:hAnsi="Times New Roman" w:cs="Times New Roman"/>
        </w:rPr>
        <w:t xml:space="preserve"> a cél a megismerési módszerek továbbfejlesztése, a szemléletes-képi gondolkodás nyomán kialakult képzetek és ismeretek bővítése, valamint a kialakított tanulási szokások erősítése. A fejlesztés során:</w:t>
      </w:r>
    </w:p>
    <w:p w14:paraId="0D0ADB4A" w14:textId="77777777" w:rsidR="007609EF" w:rsidRPr="0015685D" w:rsidRDefault="007609EF" w:rsidP="0063505E">
      <w:pPr>
        <w:pStyle w:val="NormlWeb"/>
        <w:numPr>
          <w:ilvl w:val="0"/>
          <w:numId w:val="5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előtérbe kerül a verbális szint, de továbbra is jelen vannak a manipulációs és képi szintek,</w:t>
      </w:r>
    </w:p>
    <w:p w14:paraId="748B548F" w14:textId="77777777" w:rsidR="007609EF" w:rsidRPr="0015685D" w:rsidRDefault="007609EF" w:rsidP="0063505E">
      <w:pPr>
        <w:pStyle w:val="NormlWeb"/>
        <w:numPr>
          <w:ilvl w:val="0"/>
          <w:numId w:val="5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minden tantárgyban megfogalmazódnak a belépő tevékenységformák,</w:t>
      </w:r>
    </w:p>
    <w:p w14:paraId="2037F85F" w14:textId="77777777" w:rsidR="007609EF" w:rsidRPr="0015685D" w:rsidRDefault="007609EF" w:rsidP="0063505E">
      <w:pPr>
        <w:pStyle w:val="NormlWeb"/>
        <w:numPr>
          <w:ilvl w:val="0"/>
          <w:numId w:val="55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tanulási szituációk célzottan támogatják a különböző képességcsoportok fejlődését és korrekcióját.</w:t>
      </w:r>
    </w:p>
    <w:p w14:paraId="1E402942" w14:textId="4189FA60"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p>
    <w:p w14:paraId="1E7B8D2A"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2. Iskolán belüli együttműködés</w:t>
      </w:r>
    </w:p>
    <w:p w14:paraId="04E342FA"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hatékony megvalósításához az intézmény valamennyi szereplője aktívan hozzájárul.</w:t>
      </w:r>
    </w:p>
    <w:p w14:paraId="1D8D2592"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Pedagógusok</w:t>
      </w:r>
    </w:p>
    <w:p w14:paraId="4AE72715" w14:textId="77777777" w:rsidR="007609EF" w:rsidRPr="0015685D" w:rsidRDefault="007609EF" w:rsidP="0063505E">
      <w:pPr>
        <w:pStyle w:val="NormlWeb"/>
        <w:numPr>
          <w:ilvl w:val="0"/>
          <w:numId w:val="5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Személyes példamutatásukkal, környezettudatos magatartásukkal erősítik a tanulók attitűdjeit.</w:t>
      </w:r>
    </w:p>
    <w:p w14:paraId="20D330B0" w14:textId="77777777" w:rsidR="007609EF" w:rsidRPr="0015685D" w:rsidRDefault="007609EF" w:rsidP="0063505E">
      <w:pPr>
        <w:pStyle w:val="NormlWeb"/>
        <w:numPr>
          <w:ilvl w:val="0"/>
          <w:numId w:val="5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munkaközösségek együttműködésével biztosítják a környezeti nevelés egységes szemléletét és célrendszerét.</w:t>
      </w:r>
    </w:p>
    <w:p w14:paraId="60FFA488" w14:textId="77777777" w:rsidR="007609EF" w:rsidRPr="0015685D" w:rsidRDefault="007609EF" w:rsidP="0063505E">
      <w:pPr>
        <w:pStyle w:val="NormlWeb"/>
        <w:numPr>
          <w:ilvl w:val="0"/>
          <w:numId w:val="55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szakmai koordinációért a természettudományi munkaközösség vezetője felel.</w:t>
      </w:r>
    </w:p>
    <w:p w14:paraId="4A57D204"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Tanulók</w:t>
      </w:r>
    </w:p>
    <w:p w14:paraId="2620D0C7" w14:textId="77777777" w:rsidR="007609EF" w:rsidRPr="0015685D" w:rsidRDefault="007609EF" w:rsidP="0063505E">
      <w:pPr>
        <w:pStyle w:val="NormlWeb"/>
        <w:numPr>
          <w:ilvl w:val="0"/>
          <w:numId w:val="5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Feladatuk a kulturált viselkedés és a környezet védelme, valamint társaik figyelmeztetése ennek fontosságára.</w:t>
      </w:r>
    </w:p>
    <w:p w14:paraId="53F6164B" w14:textId="77777777" w:rsidR="007609EF" w:rsidRPr="0015685D" w:rsidRDefault="007609EF" w:rsidP="0063505E">
      <w:pPr>
        <w:pStyle w:val="NormlWeb"/>
        <w:numPr>
          <w:ilvl w:val="0"/>
          <w:numId w:val="56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Kiemelt szerepe van a diákönkormányzatnak, az osztályközösségeknek, valamint a környezeti ügyek iránt különösen elkötelezett tanulócsoportoknak.</w:t>
      </w:r>
    </w:p>
    <w:p w14:paraId="22C21756"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Tanár–diák együttműködés</w:t>
      </w:r>
    </w:p>
    <w:p w14:paraId="0B05FACA" w14:textId="77777777" w:rsidR="007609EF" w:rsidRPr="0015685D" w:rsidRDefault="007609EF" w:rsidP="0063505E">
      <w:pPr>
        <w:pStyle w:val="NormlWeb"/>
        <w:numPr>
          <w:ilvl w:val="0"/>
          <w:numId w:val="5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ismeretek átadása tanórai és tanórán kívüli programokon keresztül történik (erdei iskola, témanap, hulladékgyűjtési akciók, nyári táborok).</w:t>
      </w:r>
    </w:p>
    <w:p w14:paraId="7F72C1DD" w14:textId="77777777" w:rsidR="007609EF" w:rsidRPr="0015685D" w:rsidRDefault="007609EF" w:rsidP="0063505E">
      <w:pPr>
        <w:pStyle w:val="NormlWeb"/>
        <w:numPr>
          <w:ilvl w:val="0"/>
          <w:numId w:val="56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közös munka hozzájárul a környezetbarát intézményi környezet kialakításához és megőrzéséhez.</w:t>
      </w:r>
    </w:p>
    <w:p w14:paraId="70843B1C"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Iskolapszichológus</w:t>
      </w:r>
    </w:p>
    <w:p w14:paraId="1BDC9CE2" w14:textId="77777777" w:rsidR="007609EF" w:rsidRPr="0015685D" w:rsidRDefault="007609EF" w:rsidP="0063505E">
      <w:pPr>
        <w:pStyle w:val="NormlWeb"/>
        <w:numPr>
          <w:ilvl w:val="0"/>
          <w:numId w:val="5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Felmérésekkel és azok elemzésével segíti a környezeti nevelési program hatékonyságának mérését és fejlesztését.</w:t>
      </w:r>
    </w:p>
    <w:p w14:paraId="797B3961" w14:textId="77777777" w:rsidR="007609EF" w:rsidRPr="0015685D" w:rsidRDefault="007609EF" w:rsidP="0063505E">
      <w:pPr>
        <w:pStyle w:val="NormlWeb"/>
        <w:numPr>
          <w:ilvl w:val="0"/>
          <w:numId w:val="56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vizsgálatok rendszeres elvégzése lehetővé teszi az eredmények visszacsatolását a pedagógiai tervezésbe.</w:t>
      </w:r>
    </w:p>
    <w:p w14:paraId="07552FAF"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Pedagógus–szülő együttműködés</w:t>
      </w:r>
    </w:p>
    <w:p w14:paraId="6A130059" w14:textId="77777777" w:rsidR="007609EF" w:rsidRPr="0015685D" w:rsidRDefault="007609EF" w:rsidP="0063505E">
      <w:pPr>
        <w:pStyle w:val="NormlWeb"/>
        <w:numPr>
          <w:ilvl w:val="0"/>
          <w:numId w:val="5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szülők otthoni megerősítő szerepe nélkülözhetetlen a környezettudatos magatartás kialakításában.</w:t>
      </w:r>
    </w:p>
    <w:p w14:paraId="760143E0" w14:textId="77777777" w:rsidR="007609EF" w:rsidRPr="0015685D" w:rsidRDefault="007609EF" w:rsidP="0063505E">
      <w:pPr>
        <w:pStyle w:val="NormlWeb"/>
        <w:numPr>
          <w:ilvl w:val="0"/>
          <w:numId w:val="5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az iskolában elsajátított viselkedésformákat és ismereteket otthoni környezetükben is alkalmazzák.</w:t>
      </w:r>
    </w:p>
    <w:p w14:paraId="2995D7A5" w14:textId="77777777" w:rsidR="007609EF" w:rsidRPr="0015685D" w:rsidRDefault="007609EF" w:rsidP="0063505E">
      <w:pPr>
        <w:pStyle w:val="NormlWeb"/>
        <w:numPr>
          <w:ilvl w:val="0"/>
          <w:numId w:val="56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szülők – lehetőségeik szerint – anyagi és tárgyi hozzájárulást nyújtanak a környezeti programokhoz.</w:t>
      </w:r>
    </w:p>
    <w:p w14:paraId="747EA4B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Alkalmazotti kör</w:t>
      </w:r>
    </w:p>
    <w:p w14:paraId="3982D1A9" w14:textId="77777777" w:rsidR="007609EF" w:rsidRPr="0015685D" w:rsidRDefault="007609EF" w:rsidP="0063505E">
      <w:pPr>
        <w:pStyle w:val="NormlWeb"/>
        <w:numPr>
          <w:ilvl w:val="0"/>
          <w:numId w:val="5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adminisztrációs és technikai dolgozók aktív résztvevői a környezeti nevelési programnak.</w:t>
      </w:r>
    </w:p>
    <w:p w14:paraId="6AB2028E" w14:textId="77777777" w:rsidR="007609EF" w:rsidRPr="0015685D" w:rsidRDefault="007609EF" w:rsidP="0063505E">
      <w:pPr>
        <w:pStyle w:val="NormlWeb"/>
        <w:numPr>
          <w:ilvl w:val="0"/>
          <w:numId w:val="5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 a papírfelhasználás csökkentése (pl. féloldalas papír újrafelhasználása, kétoldalas nyomtatás, digitális információáramlás).</w:t>
      </w:r>
    </w:p>
    <w:p w14:paraId="4A18EA56" w14:textId="77777777" w:rsidR="007609EF" w:rsidRPr="0015685D" w:rsidRDefault="007609EF" w:rsidP="0063505E">
      <w:pPr>
        <w:pStyle w:val="NormlWeb"/>
        <w:numPr>
          <w:ilvl w:val="0"/>
          <w:numId w:val="5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Szelektív hulladékgyűjtés folytatása és fejlesztése.</w:t>
      </w:r>
    </w:p>
    <w:p w14:paraId="38E2BC89" w14:textId="77777777" w:rsidR="007609EF" w:rsidRPr="0015685D" w:rsidRDefault="007609EF" w:rsidP="0063505E">
      <w:pPr>
        <w:pStyle w:val="NormlWeb"/>
        <w:numPr>
          <w:ilvl w:val="0"/>
          <w:numId w:val="56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takarítás során környezetkímélő, egészségre nem ártalmas tisztítószerek használata, beszerzésükről a gazdasági vezető gondoskodik.</w:t>
      </w:r>
    </w:p>
    <w:p w14:paraId="6D679EB2"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Iskolai büfé</w:t>
      </w:r>
    </w:p>
    <w:p w14:paraId="3B400515" w14:textId="77777777" w:rsidR="007609EF" w:rsidRPr="0015685D" w:rsidRDefault="007609EF" w:rsidP="0063505E">
      <w:pPr>
        <w:pStyle w:val="NormlWeb"/>
        <w:numPr>
          <w:ilvl w:val="0"/>
          <w:numId w:val="5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büfé működése illeszkedik az egészséges táplálkozás irányelveihez.</w:t>
      </w:r>
    </w:p>
    <w:p w14:paraId="220FB831" w14:textId="77777777" w:rsidR="007609EF" w:rsidRPr="0015685D" w:rsidRDefault="007609EF" w:rsidP="0063505E">
      <w:pPr>
        <w:pStyle w:val="NormlWeb"/>
        <w:numPr>
          <w:ilvl w:val="0"/>
          <w:numId w:val="5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Továbbra is önálló egységként működik, nem egy külső vállalat részeként.</w:t>
      </w:r>
    </w:p>
    <w:p w14:paraId="501A072B" w14:textId="77777777" w:rsidR="007609EF" w:rsidRPr="0015685D" w:rsidRDefault="007609EF" w:rsidP="0063505E">
      <w:pPr>
        <w:pStyle w:val="NormlWeb"/>
        <w:numPr>
          <w:ilvl w:val="0"/>
          <w:numId w:val="5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Kínálatának bővítése szükséges tejtermékekkel és friss gyümölcsökkel.</w:t>
      </w:r>
    </w:p>
    <w:p w14:paraId="27456376" w14:textId="77777777" w:rsidR="007609EF" w:rsidRPr="0015685D" w:rsidRDefault="007609EF" w:rsidP="0063505E">
      <w:pPr>
        <w:pStyle w:val="NormlWeb"/>
        <w:numPr>
          <w:ilvl w:val="0"/>
          <w:numId w:val="56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kínálat frissítése érdekében felmérést végez a diákönkormányzat a tanulók, a szülői munkaközösség pedig a szülők körében; az eredmények alapján az intézményvezetés egyeztet a büfé üzemeltetőjével.</w:t>
      </w:r>
    </w:p>
    <w:p w14:paraId="3985DB45" w14:textId="77777777" w:rsidR="007609EF" w:rsidRPr="0015685D" w:rsidRDefault="007609EF" w:rsidP="0015685D">
      <w:pPr>
        <w:pStyle w:val="Cmsor2"/>
        <w:rPr>
          <w:rStyle w:val="Kiemels2"/>
          <w:rFonts w:cs="Times New Roman"/>
          <w:b/>
          <w:bCs w:val="0"/>
        </w:rPr>
      </w:pPr>
      <w:bookmarkStart w:id="145" w:name="_Toc205454283"/>
      <w:r w:rsidRPr="0015685D">
        <w:rPr>
          <w:rStyle w:val="Kiemels2"/>
          <w:rFonts w:cs="Times New Roman"/>
          <w:b/>
          <w:bCs w:val="0"/>
        </w:rPr>
        <w:t>Iskolán kívüli együttműködés és erőforrások a környezeti nevelés területén</w:t>
      </w:r>
      <w:bookmarkEnd w:id="145"/>
    </w:p>
    <w:p w14:paraId="79FB2A42" w14:textId="5A8B9FFF" w:rsidR="007609EF" w:rsidRPr="0015685D" w:rsidRDefault="007609EF" w:rsidP="007609EF">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1. Fenntartóval való együttműködés</w:t>
      </w:r>
    </w:p>
    <w:p w14:paraId="33910FB4"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fenntartó – jogszabályi feladatain túl – meghatározza az általa működtetett intézmények profilját, költségvetését és fejlesztési irányait. Ezért a fenntartóval való </w:t>
      </w:r>
      <w:r w:rsidRPr="0015685D">
        <w:rPr>
          <w:rStyle w:val="Kiemels2"/>
          <w:rFonts w:ascii="Times New Roman" w:hAnsi="Times New Roman" w:cs="Times New Roman"/>
        </w:rPr>
        <w:t>kölcsönös, konstruktív együttműködés</w:t>
      </w:r>
      <w:r w:rsidRPr="0015685D">
        <w:rPr>
          <w:rFonts w:ascii="Times New Roman" w:hAnsi="Times New Roman" w:cs="Times New Roman"/>
        </w:rPr>
        <w:t xml:space="preserve"> elengedhetetlen a környezeti nevelési programunk sikeres megvalósításához.</w:t>
      </w:r>
      <w:r w:rsidRPr="0015685D">
        <w:rPr>
          <w:rFonts w:ascii="Times New Roman" w:hAnsi="Times New Roman" w:cs="Times New Roman"/>
        </w:rPr>
        <w:br/>
        <w:t>Az intézmény igazgatójának kiemelt feladata:</w:t>
      </w:r>
    </w:p>
    <w:p w14:paraId="5F142B41" w14:textId="77777777" w:rsidR="007609EF" w:rsidRPr="0015685D" w:rsidRDefault="007609EF" w:rsidP="0063505E">
      <w:pPr>
        <w:pStyle w:val="NormlWeb"/>
        <w:numPr>
          <w:ilvl w:val="0"/>
          <w:numId w:val="56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program szakmai és pénzügyi támogatásának biztosítása érdekében folyamatos egyeztetés a fenntartóval,</w:t>
      </w:r>
    </w:p>
    <w:p w14:paraId="23CC45AA" w14:textId="77777777" w:rsidR="007609EF" w:rsidRPr="0015685D" w:rsidRDefault="007609EF" w:rsidP="0063505E">
      <w:pPr>
        <w:pStyle w:val="NormlWeb"/>
        <w:numPr>
          <w:ilvl w:val="0"/>
          <w:numId w:val="56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kötelező támogatáson túl kiegészítő finanszírozási források megszerzése,</w:t>
      </w:r>
    </w:p>
    <w:p w14:paraId="6E99578F" w14:textId="77777777" w:rsidR="007609EF" w:rsidRPr="0015685D" w:rsidRDefault="007609EF" w:rsidP="0063505E">
      <w:pPr>
        <w:pStyle w:val="NormlWeb"/>
        <w:numPr>
          <w:ilvl w:val="0"/>
          <w:numId w:val="56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pályázati lehetőségek és támogatások felkutatása a fenntartó bevonásával.</w:t>
      </w:r>
    </w:p>
    <w:p w14:paraId="3017AE70"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Célunk, hogy a fenntartó a környezeti nevelési programokat ne csupán támogassa, hanem hosszú távon is stratégiai jelentőségű intézményi tevékenységként kezelje.</w:t>
      </w:r>
    </w:p>
    <w:p w14:paraId="2F96E5F3" w14:textId="5BDC5E3A" w:rsidR="007609EF" w:rsidRPr="0015685D" w:rsidRDefault="007609EF" w:rsidP="007609EF">
      <w:pPr>
        <w:pStyle w:val="NormlWeb"/>
        <w:spacing w:before="0" w:beforeAutospacing="0" w:after="0" w:afterAutospacing="0" w:line="360" w:lineRule="auto"/>
        <w:jc w:val="both"/>
        <w:rPr>
          <w:rFonts w:ascii="Times New Roman" w:hAnsi="Times New Roman" w:cs="Times New Roman"/>
          <w:b/>
        </w:rPr>
      </w:pPr>
      <w:r w:rsidRPr="0015685D">
        <w:rPr>
          <w:rFonts w:ascii="Times New Roman" w:hAnsi="Times New Roman" w:cs="Times New Roman"/>
          <w:b/>
        </w:rPr>
        <w:t>2. Külső szakmai partnerek</w:t>
      </w:r>
    </w:p>
    <w:p w14:paraId="4B005533" w14:textId="26E54C59"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Iskolánk számára kiemelt jelentőséggel bír a </w:t>
      </w:r>
      <w:r w:rsidRPr="0015685D">
        <w:rPr>
          <w:rStyle w:val="Kiemels2"/>
          <w:rFonts w:ascii="Times New Roman" w:hAnsi="Times New Roman" w:cs="Times New Roman"/>
        </w:rPr>
        <w:t>múzeumok</w:t>
      </w:r>
      <w:r w:rsidRPr="0015685D">
        <w:rPr>
          <w:rFonts w:ascii="Times New Roman" w:hAnsi="Times New Roman" w:cs="Times New Roman"/>
        </w:rPr>
        <w:t xml:space="preserve">, </w:t>
      </w:r>
      <w:r w:rsidRPr="0015685D">
        <w:rPr>
          <w:rStyle w:val="Kiemels2"/>
          <w:rFonts w:ascii="Times New Roman" w:hAnsi="Times New Roman" w:cs="Times New Roman"/>
        </w:rPr>
        <w:t>vadasparkok</w:t>
      </w:r>
      <w:r w:rsidRPr="0015685D">
        <w:rPr>
          <w:rFonts w:ascii="Times New Roman" w:hAnsi="Times New Roman" w:cs="Times New Roman"/>
        </w:rPr>
        <w:t xml:space="preserve"> (Nyíregyháza), a </w:t>
      </w:r>
      <w:r w:rsidRPr="0015685D">
        <w:rPr>
          <w:rStyle w:val="Kiemels2"/>
          <w:rFonts w:ascii="Times New Roman" w:hAnsi="Times New Roman" w:cs="Times New Roman"/>
        </w:rPr>
        <w:t>természetvédelmi oktatóközpontok</w:t>
      </w:r>
      <w:r w:rsidRPr="0015685D">
        <w:rPr>
          <w:rFonts w:ascii="Times New Roman" w:hAnsi="Times New Roman" w:cs="Times New Roman"/>
        </w:rPr>
        <w:t xml:space="preserve"> és a </w:t>
      </w:r>
      <w:r w:rsidRPr="0015685D">
        <w:rPr>
          <w:rStyle w:val="Kiemels2"/>
          <w:rFonts w:ascii="Times New Roman" w:hAnsi="Times New Roman" w:cs="Times New Roman"/>
        </w:rPr>
        <w:t>nemzeti parkok</w:t>
      </w:r>
      <w:r w:rsidRPr="0015685D">
        <w:rPr>
          <w:rFonts w:ascii="Times New Roman" w:hAnsi="Times New Roman" w:cs="Times New Roman"/>
        </w:rPr>
        <w:t xml:space="preserve"> (pl. Bátorliget Ökocentrum) látogatása.</w:t>
      </w:r>
      <w:r w:rsidRPr="0015685D">
        <w:rPr>
          <w:rFonts w:ascii="Times New Roman" w:hAnsi="Times New Roman" w:cs="Times New Roman"/>
        </w:rPr>
        <w:br/>
        <w:t>E programok nemcsak a tanórai tananyaghoz kapcsolódó élményszerű ismeretszerzést biztosítják, hanem hozzájárulnak a fenntarthatóságra nevelés céljainak eléréséhez is.</w:t>
      </w:r>
    </w:p>
    <w:p w14:paraId="68EE6059"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3. Erőforrások és szerepkörök</w:t>
      </w:r>
    </w:p>
    <w:tbl>
      <w:tblPr>
        <w:tblW w:w="98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3894"/>
        <w:gridCol w:w="3131"/>
      </w:tblGrid>
      <w:tr w:rsidR="007609EF" w:rsidRPr="0015685D" w14:paraId="65D10A0B" w14:textId="77777777" w:rsidTr="007609EF">
        <w:trPr>
          <w:trHeight w:val="143"/>
          <w:tblHeader/>
          <w:tblCellSpacing w:w="15" w:type="dxa"/>
        </w:trPr>
        <w:tc>
          <w:tcPr>
            <w:tcW w:w="2785" w:type="dxa"/>
            <w:vAlign w:val="center"/>
            <w:hideMark/>
          </w:tcPr>
          <w:p w14:paraId="1BF32382"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Humán erőforrás</w:t>
            </w:r>
          </w:p>
        </w:tc>
        <w:tc>
          <w:tcPr>
            <w:tcW w:w="3864" w:type="dxa"/>
            <w:vAlign w:val="center"/>
            <w:hideMark/>
          </w:tcPr>
          <w:p w14:paraId="59A5E3C1"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Feladat, szerepkör</w:t>
            </w:r>
          </w:p>
        </w:tc>
        <w:tc>
          <w:tcPr>
            <w:tcW w:w="0" w:type="auto"/>
            <w:vAlign w:val="center"/>
            <w:hideMark/>
          </w:tcPr>
          <w:p w14:paraId="4C1F3F6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Erősségek</w:t>
            </w:r>
          </w:p>
        </w:tc>
      </w:tr>
      <w:tr w:rsidR="007609EF" w:rsidRPr="0015685D" w14:paraId="7E1132CE" w14:textId="77777777" w:rsidTr="007609EF">
        <w:trPr>
          <w:trHeight w:val="143"/>
          <w:tblCellSpacing w:w="15" w:type="dxa"/>
        </w:trPr>
        <w:tc>
          <w:tcPr>
            <w:tcW w:w="2785" w:type="dxa"/>
            <w:vAlign w:val="center"/>
            <w:hideMark/>
          </w:tcPr>
          <w:p w14:paraId="1F7B32D9"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Igazgatóság</w:t>
            </w:r>
          </w:p>
        </w:tc>
        <w:tc>
          <w:tcPr>
            <w:tcW w:w="3864" w:type="dxa"/>
            <w:vAlign w:val="center"/>
            <w:hideMark/>
          </w:tcPr>
          <w:p w14:paraId="545A630E"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nevelési program támogatása, anyagi források megteremtése, ösztönző rendszer kialakítása, aktív részvétel a programokban.</w:t>
            </w:r>
          </w:p>
        </w:tc>
        <w:tc>
          <w:tcPr>
            <w:tcW w:w="0" w:type="auto"/>
            <w:vAlign w:val="center"/>
            <w:hideMark/>
          </w:tcPr>
          <w:p w14:paraId="2A970114"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Hiteles, motiváló személyiségek a pedagógusok és diákok számára, hasznosítható kapcsolatrendszer.</w:t>
            </w:r>
          </w:p>
        </w:tc>
      </w:tr>
      <w:tr w:rsidR="007609EF" w:rsidRPr="0015685D" w14:paraId="0AF1073C" w14:textId="77777777" w:rsidTr="007609EF">
        <w:trPr>
          <w:trHeight w:val="143"/>
          <w:tblCellSpacing w:w="15" w:type="dxa"/>
        </w:trPr>
        <w:tc>
          <w:tcPr>
            <w:tcW w:w="2785" w:type="dxa"/>
            <w:vAlign w:val="center"/>
            <w:hideMark/>
          </w:tcPr>
          <w:p w14:paraId="74D7012B"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Pedagógusok</w:t>
            </w:r>
          </w:p>
        </w:tc>
        <w:tc>
          <w:tcPr>
            <w:tcW w:w="3864" w:type="dxa"/>
            <w:vAlign w:val="center"/>
            <w:hideMark/>
          </w:tcPr>
          <w:p w14:paraId="7754C408"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tartalmak beépítése a tantárgyakba, tanórai és tanórán kívüli nevelésbe.</w:t>
            </w:r>
          </w:p>
        </w:tc>
        <w:tc>
          <w:tcPr>
            <w:tcW w:w="0" w:type="auto"/>
            <w:vAlign w:val="center"/>
            <w:hideMark/>
          </w:tcPr>
          <w:p w14:paraId="09F15907"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Egységes pedagógiai szemlélet, elkötelezettség a környezeti nevelés mellett.</w:t>
            </w:r>
          </w:p>
        </w:tc>
      </w:tr>
      <w:tr w:rsidR="007609EF" w:rsidRPr="0015685D" w14:paraId="6620AEE2" w14:textId="77777777" w:rsidTr="007609EF">
        <w:trPr>
          <w:trHeight w:val="143"/>
          <w:tblCellSpacing w:w="15" w:type="dxa"/>
        </w:trPr>
        <w:tc>
          <w:tcPr>
            <w:tcW w:w="2785" w:type="dxa"/>
            <w:vAlign w:val="center"/>
            <w:hideMark/>
          </w:tcPr>
          <w:p w14:paraId="5BAF4A48" w14:textId="77777777" w:rsidR="007609EF" w:rsidRPr="0015685D" w:rsidRDefault="007609EF" w:rsidP="007609EF">
            <w:pPr>
              <w:pStyle w:val="NormlWeb"/>
              <w:spacing w:before="0" w:beforeAutospacing="0" w:after="0" w:afterAutospacing="0" w:line="360" w:lineRule="auto"/>
              <w:rPr>
                <w:rFonts w:ascii="Times New Roman" w:hAnsi="Times New Roman" w:cs="Times New Roman"/>
              </w:rPr>
            </w:pPr>
            <w:r w:rsidRPr="0015685D">
              <w:rPr>
                <w:rFonts w:ascii="Times New Roman" w:hAnsi="Times New Roman" w:cs="Times New Roman"/>
                <w:b/>
                <w:bCs/>
              </w:rPr>
              <w:t>Környezeti nevelési munkacsoport / Természettudományi munkaközösség</w:t>
            </w:r>
          </w:p>
        </w:tc>
        <w:tc>
          <w:tcPr>
            <w:tcW w:w="3864" w:type="dxa"/>
            <w:vAlign w:val="center"/>
            <w:hideMark/>
          </w:tcPr>
          <w:p w14:paraId="6EC1A2EA"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Éves terv kidolgozása, megvalósítás koordinálása, pályázatok készítése, kapcsolattartás külső partnerekkel.</w:t>
            </w:r>
          </w:p>
        </w:tc>
        <w:tc>
          <w:tcPr>
            <w:tcW w:w="0" w:type="auto"/>
            <w:vAlign w:val="center"/>
            <w:hideMark/>
          </w:tcPr>
          <w:p w14:paraId="1593E764"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Programok összehangolása, jeles napokhoz, versenyekhez kapcsolódó tevékenységek szervezése.</w:t>
            </w:r>
          </w:p>
        </w:tc>
      </w:tr>
      <w:tr w:rsidR="007609EF" w:rsidRPr="0015685D" w14:paraId="205D09C5" w14:textId="77777777" w:rsidTr="007609EF">
        <w:trPr>
          <w:trHeight w:val="1231"/>
          <w:tblCellSpacing w:w="15" w:type="dxa"/>
        </w:trPr>
        <w:tc>
          <w:tcPr>
            <w:tcW w:w="2785" w:type="dxa"/>
            <w:vAlign w:val="center"/>
            <w:hideMark/>
          </w:tcPr>
          <w:p w14:paraId="0EE1FFDA"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Osztályfőnöki munkaközösség</w:t>
            </w:r>
          </w:p>
        </w:tc>
        <w:tc>
          <w:tcPr>
            <w:tcW w:w="3864" w:type="dxa"/>
            <w:vAlign w:val="center"/>
            <w:hideMark/>
          </w:tcPr>
          <w:p w14:paraId="0F210951"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Évfolyamszinten környezeti és egészségnevelési tartalmak feldolgozása.</w:t>
            </w:r>
          </w:p>
        </w:tc>
        <w:tc>
          <w:tcPr>
            <w:tcW w:w="0" w:type="auto"/>
            <w:vAlign w:val="center"/>
            <w:hideMark/>
          </w:tcPr>
          <w:p w14:paraId="016F27F8"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aktuális problémák gyors megbeszélése, beépítése az osztályközösségi munkába.</w:t>
            </w:r>
          </w:p>
        </w:tc>
      </w:tr>
      <w:tr w:rsidR="007609EF" w:rsidRPr="0015685D" w14:paraId="0F410004" w14:textId="77777777" w:rsidTr="007609EF">
        <w:trPr>
          <w:trHeight w:val="1231"/>
          <w:tblCellSpacing w:w="15" w:type="dxa"/>
        </w:trPr>
        <w:tc>
          <w:tcPr>
            <w:tcW w:w="2785" w:type="dxa"/>
            <w:vAlign w:val="center"/>
            <w:hideMark/>
          </w:tcPr>
          <w:p w14:paraId="2C4C98A5"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Diákönkormányzatot segítő pedagógus, mentálhigiénés tanár</w:t>
            </w:r>
          </w:p>
        </w:tc>
        <w:tc>
          <w:tcPr>
            <w:tcW w:w="3864" w:type="dxa"/>
            <w:vAlign w:val="center"/>
            <w:hideMark/>
          </w:tcPr>
          <w:p w14:paraId="1188BB43"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és egészségnevelési területek erősítése, programok szervezése.</w:t>
            </w:r>
          </w:p>
        </w:tc>
        <w:tc>
          <w:tcPr>
            <w:tcW w:w="0" w:type="auto"/>
            <w:vAlign w:val="center"/>
            <w:hideMark/>
          </w:tcPr>
          <w:p w14:paraId="4584B5D8"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Napi kapcsolat a tanulókkal, azonnali reagálás a felmerülő problémákra.</w:t>
            </w:r>
          </w:p>
        </w:tc>
      </w:tr>
      <w:tr w:rsidR="007609EF" w:rsidRPr="0015685D" w14:paraId="04F014D3" w14:textId="77777777" w:rsidTr="007609EF">
        <w:trPr>
          <w:trHeight w:val="2056"/>
          <w:tblCellSpacing w:w="15" w:type="dxa"/>
        </w:trPr>
        <w:tc>
          <w:tcPr>
            <w:tcW w:w="2785" w:type="dxa"/>
            <w:vAlign w:val="center"/>
            <w:hideMark/>
          </w:tcPr>
          <w:p w14:paraId="4BAA61D5"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Iskolaorvos, iskolai védőnő</w:t>
            </w:r>
          </w:p>
        </w:tc>
        <w:tc>
          <w:tcPr>
            <w:tcW w:w="3864" w:type="dxa"/>
            <w:vAlign w:val="center"/>
            <w:hideMark/>
          </w:tcPr>
          <w:p w14:paraId="6278140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Előadások az egészséges életmódról, környezeti ártalmakról, szakmai támogatás terepgyakorlatokon, erdei iskolákban.</w:t>
            </w:r>
          </w:p>
        </w:tc>
        <w:tc>
          <w:tcPr>
            <w:tcW w:w="0" w:type="auto"/>
            <w:vAlign w:val="center"/>
            <w:hideMark/>
          </w:tcPr>
          <w:p w14:paraId="33A6113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Szakmai kompetencia, személyes ráhatás a tanulókra.</w:t>
            </w:r>
          </w:p>
        </w:tc>
      </w:tr>
      <w:tr w:rsidR="007609EF" w:rsidRPr="0015685D" w14:paraId="7FBB6479" w14:textId="77777777" w:rsidTr="007609EF">
        <w:trPr>
          <w:trHeight w:val="1649"/>
          <w:tblCellSpacing w:w="15" w:type="dxa"/>
        </w:trPr>
        <w:tc>
          <w:tcPr>
            <w:tcW w:w="2785" w:type="dxa"/>
            <w:vAlign w:val="center"/>
            <w:hideMark/>
          </w:tcPr>
          <w:p w14:paraId="095B96F5"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Adminisztratív dolgozók</w:t>
            </w:r>
          </w:p>
        </w:tc>
        <w:tc>
          <w:tcPr>
            <w:tcW w:w="3864" w:type="dxa"/>
            <w:vAlign w:val="center"/>
            <w:hideMark/>
          </w:tcPr>
          <w:p w14:paraId="19BAE03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Programok szervezési és háttérfeladatainak ellátása.</w:t>
            </w:r>
          </w:p>
        </w:tc>
        <w:tc>
          <w:tcPr>
            <w:tcW w:w="0" w:type="auto"/>
            <w:vAlign w:val="center"/>
            <w:hideMark/>
          </w:tcPr>
          <w:p w14:paraId="31395695"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Aktív részvétel a szelektív hulladékgyűjtésben, takarékossági intézkedések támogatása.</w:t>
            </w:r>
          </w:p>
        </w:tc>
      </w:tr>
      <w:tr w:rsidR="007609EF" w:rsidRPr="0015685D" w14:paraId="5180EF0C" w14:textId="77777777" w:rsidTr="007609EF">
        <w:trPr>
          <w:trHeight w:val="2056"/>
          <w:tblCellSpacing w:w="15" w:type="dxa"/>
        </w:trPr>
        <w:tc>
          <w:tcPr>
            <w:tcW w:w="2785" w:type="dxa"/>
            <w:vAlign w:val="center"/>
            <w:hideMark/>
          </w:tcPr>
          <w:p w14:paraId="530A67B3"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Technikai dolgozók</w:t>
            </w:r>
          </w:p>
        </w:tc>
        <w:tc>
          <w:tcPr>
            <w:tcW w:w="3864" w:type="dxa"/>
            <w:vAlign w:val="center"/>
            <w:hideMark/>
          </w:tcPr>
          <w:p w14:paraId="51390DAD"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Tárgyi feltételek biztosítása, karbantartás (ökológiai termek, laborok, világítás, vízhálózat, hőszigetelés), szelektív gyűjtés, komposztálás.</w:t>
            </w:r>
          </w:p>
        </w:tc>
        <w:tc>
          <w:tcPr>
            <w:tcW w:w="0" w:type="auto"/>
            <w:vAlign w:val="center"/>
            <w:hideMark/>
          </w:tcPr>
          <w:p w14:paraId="14CE82E9"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Gyakorlati tapasztalat, a környezetbarát működés fenntartásában való közvetlen részvétel.</w:t>
            </w:r>
          </w:p>
        </w:tc>
      </w:tr>
      <w:tr w:rsidR="007609EF" w:rsidRPr="0015685D" w14:paraId="691AA7EB" w14:textId="77777777" w:rsidTr="007609EF">
        <w:trPr>
          <w:trHeight w:val="1639"/>
          <w:tblCellSpacing w:w="15" w:type="dxa"/>
        </w:trPr>
        <w:tc>
          <w:tcPr>
            <w:tcW w:w="2785" w:type="dxa"/>
            <w:vAlign w:val="center"/>
            <w:hideMark/>
          </w:tcPr>
          <w:p w14:paraId="5A5F875C"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Tanulók</w:t>
            </w:r>
          </w:p>
        </w:tc>
        <w:tc>
          <w:tcPr>
            <w:tcW w:w="3864" w:type="dxa"/>
            <w:vAlign w:val="center"/>
            <w:hideMark/>
          </w:tcPr>
          <w:p w14:paraId="1DD8B2C2"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Részvétel a programokban hallgatóként, aktív közreműködőként, kutatóként, kezdeményezőként.</w:t>
            </w:r>
          </w:p>
        </w:tc>
        <w:tc>
          <w:tcPr>
            <w:tcW w:w="0" w:type="auto"/>
            <w:vAlign w:val="center"/>
            <w:hideMark/>
          </w:tcPr>
          <w:p w14:paraId="1D4E8A41"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Érdeklődés, helyi értékek felkutatása, partnerség a felnőtt szereplőkkel.</w:t>
            </w:r>
          </w:p>
        </w:tc>
      </w:tr>
      <w:tr w:rsidR="007609EF" w:rsidRPr="0015685D" w14:paraId="693E8634" w14:textId="77777777" w:rsidTr="007609EF">
        <w:trPr>
          <w:trHeight w:val="1639"/>
          <w:tblCellSpacing w:w="15" w:type="dxa"/>
        </w:trPr>
        <w:tc>
          <w:tcPr>
            <w:tcW w:w="2785" w:type="dxa"/>
            <w:vAlign w:val="center"/>
            <w:hideMark/>
          </w:tcPr>
          <w:p w14:paraId="3EA8C713"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Szülők</w:t>
            </w:r>
          </w:p>
        </w:tc>
        <w:tc>
          <w:tcPr>
            <w:tcW w:w="3864" w:type="dxa"/>
            <w:vAlign w:val="center"/>
            <w:hideMark/>
          </w:tcPr>
          <w:p w14:paraId="6BEA0289"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Előadások, szemléltetőeszközök biztosítása, anyagi támogatás, külső erőforrások felkutatása.</w:t>
            </w:r>
          </w:p>
        </w:tc>
        <w:tc>
          <w:tcPr>
            <w:tcW w:w="0" w:type="auto"/>
            <w:vAlign w:val="center"/>
            <w:hideMark/>
          </w:tcPr>
          <w:p w14:paraId="0B702B6C"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család szemléletének formálása, a környezeti nevelés kiterjesztése az iskolán kívülre is.</w:t>
            </w:r>
          </w:p>
        </w:tc>
      </w:tr>
    </w:tbl>
    <w:p w14:paraId="45AEBD69"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p>
    <w:p w14:paraId="4437D257" w14:textId="77777777" w:rsidR="007609EF" w:rsidRPr="0015685D" w:rsidRDefault="007609EF" w:rsidP="007609EF">
      <w:pPr>
        <w:pStyle w:val="NormlWeb"/>
        <w:spacing w:before="0" w:beforeAutospacing="0" w:after="0" w:afterAutospacing="0" w:line="360" w:lineRule="auto"/>
        <w:jc w:val="both"/>
        <w:rPr>
          <w:rFonts w:ascii="Times New Roman" w:hAnsi="Times New Roman" w:cs="Times New Roman"/>
        </w:rPr>
      </w:pPr>
    </w:p>
    <w:p w14:paraId="7740EBF7" w14:textId="132A1E63" w:rsidR="00C6101C" w:rsidRPr="0015685D" w:rsidRDefault="00C6101C" w:rsidP="0015685D">
      <w:pPr>
        <w:pStyle w:val="Cmsor1"/>
      </w:pPr>
      <w:bookmarkStart w:id="146" w:name="_Toc205454284"/>
      <w:r w:rsidRPr="0015685D">
        <w:t>Ökoiskola Program</w:t>
      </w:r>
      <w:bookmarkEnd w:id="146"/>
    </w:p>
    <w:p w14:paraId="51DC871E" w14:textId="77777777" w:rsidR="00C6101C" w:rsidRPr="0015685D" w:rsidRDefault="00C6101C" w:rsidP="00C6101C">
      <w:pPr>
        <w:pStyle w:val="NormlWeb"/>
        <w:spacing w:before="0" w:beforeAutospacing="0" w:after="0" w:afterAutospacing="0" w:line="360" w:lineRule="auto"/>
        <w:jc w:val="center"/>
        <w:rPr>
          <w:rFonts w:ascii="Times New Roman" w:hAnsi="Times New Roman" w:cs="Times New Roman"/>
          <w:b/>
          <w:bCs/>
          <w:sz w:val="28"/>
        </w:rPr>
      </w:pPr>
    </w:p>
    <w:p w14:paraId="10A96974"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Ökoiskola</w:t>
      </w:r>
      <w:r w:rsidRPr="0015685D">
        <w:rPr>
          <w:rFonts w:ascii="Times New Roman" w:hAnsi="Times New Roman" w:cs="Times New Roman"/>
        </w:rPr>
        <w:t xml:space="preserve"> címet a Nemzeti Erőforrás Minisztérium és a Vidékfejlesztési Minisztérium közösen hozta létre annak érdekében, hogy a fenntarthatóság elvei, a környezettudatosság, valamint a </w:t>
      </w:r>
      <w:r w:rsidRPr="0015685D">
        <w:rPr>
          <w:rFonts w:ascii="Times New Roman" w:hAnsi="Times New Roman" w:cs="Times New Roman"/>
        </w:rPr>
        <w:lastRenderedPageBreak/>
        <w:t>fenntartható fogyasztás és fejlődés a lehető leghatékonyabban jelenjen meg a köznevelési intézmények mindennapi gyakorlatában.</w:t>
      </w:r>
    </w:p>
    <w:p w14:paraId="4E3F5165"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Iskolánk 2019-ben nyerte el az </w:t>
      </w:r>
      <w:r w:rsidRPr="0015685D">
        <w:rPr>
          <w:rFonts w:ascii="Times New Roman" w:hAnsi="Times New Roman" w:cs="Times New Roman"/>
          <w:b/>
          <w:bCs/>
        </w:rPr>
        <w:t>Ökoiskola</w:t>
      </w:r>
      <w:r w:rsidRPr="0015685D">
        <w:rPr>
          <w:rFonts w:ascii="Times New Roman" w:hAnsi="Times New Roman" w:cs="Times New Roman"/>
        </w:rPr>
        <w:t xml:space="preserve"> címet, amely azon intézmények hivatalos elismerése, amelyek átgondoltan, intézményesített formában, rendszerszerűen valósítják meg a környezettudatos nevelést, a fenntartható fejlődés pedagógiáját és a környezeti nevelés gyakorlatát.</w:t>
      </w:r>
    </w:p>
    <w:p w14:paraId="6E2269C1"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w:t>
      </w:r>
      <w:r w:rsidRPr="0015685D">
        <w:rPr>
          <w:rFonts w:ascii="Times New Roman" w:hAnsi="Times New Roman" w:cs="Times New Roman"/>
          <w:b/>
          <w:bCs/>
        </w:rPr>
        <w:t>Ökoiskola</w:t>
      </w:r>
      <w:r w:rsidRPr="0015685D">
        <w:rPr>
          <w:rFonts w:ascii="Times New Roman" w:hAnsi="Times New Roman" w:cs="Times New Roman"/>
        </w:rPr>
        <w:t xml:space="preserve"> cím az ENSZ </w:t>
      </w:r>
      <w:r w:rsidRPr="0015685D">
        <w:rPr>
          <w:rFonts w:ascii="Times New Roman" w:hAnsi="Times New Roman" w:cs="Times New Roman"/>
          <w:i/>
          <w:iCs/>
        </w:rPr>
        <w:t>„A fenntarthatóságra nevelés évtizede”</w:t>
      </w:r>
      <w:r w:rsidRPr="0015685D">
        <w:rPr>
          <w:rFonts w:ascii="Times New Roman" w:hAnsi="Times New Roman" w:cs="Times New Roman"/>
        </w:rPr>
        <w:t xml:space="preserve"> (2005–2014) programjához kapcsolódik, pályázati rendszerének kidolgozása az ENSI (Iskolai Környezeti Kezdeményezések) nemzetközi hálózat több évtizedes tapasztalatain alapul.</w:t>
      </w:r>
    </w:p>
    <w:p w14:paraId="393FF7B1" w14:textId="232900DE"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660E0E66" w14:textId="77777777" w:rsidR="00C6101C" w:rsidRPr="0015685D" w:rsidRDefault="00C6101C" w:rsidP="0015685D">
      <w:pPr>
        <w:pStyle w:val="Cmsor2"/>
      </w:pPr>
      <w:bookmarkStart w:id="147" w:name="_Toc205454285"/>
      <w:r w:rsidRPr="0015685D">
        <w:t>A cím elnyerésének előnyei</w:t>
      </w:r>
      <w:bookmarkEnd w:id="147"/>
    </w:p>
    <w:p w14:paraId="444B5BBC" w14:textId="77777777" w:rsidR="00C6101C" w:rsidRPr="0015685D" w:rsidRDefault="00C6101C" w:rsidP="0063505E">
      <w:pPr>
        <w:pStyle w:val="NormlWeb"/>
        <w:numPr>
          <w:ilvl w:val="0"/>
          <w:numId w:val="5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Minőségjelző</w:t>
      </w:r>
      <w:r w:rsidRPr="0015685D">
        <w:rPr>
          <w:rFonts w:ascii="Times New Roman" w:hAnsi="Times New Roman" w:cs="Times New Roman"/>
        </w:rPr>
        <w:t>: A nemzetközi kritériumokkal összhangban álló magyar Ökoiskola-kritériumrendszer az iskola kiemelkedő minőségi mutatója, amely növeli az intézmény vonzerejét a szülők körében, és pozitív visszajelzést ad a fenntartónak.</w:t>
      </w:r>
    </w:p>
    <w:p w14:paraId="1A0B1EBB" w14:textId="77777777" w:rsidR="00C6101C" w:rsidRPr="0015685D" w:rsidRDefault="00C6101C" w:rsidP="0063505E">
      <w:pPr>
        <w:pStyle w:val="NormlWeb"/>
        <w:numPr>
          <w:ilvl w:val="0"/>
          <w:numId w:val="5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Pályázati előny</w:t>
      </w:r>
      <w:r w:rsidRPr="0015685D">
        <w:rPr>
          <w:rFonts w:ascii="Times New Roman" w:hAnsi="Times New Roman" w:cs="Times New Roman"/>
        </w:rPr>
        <w:t>: Az Ökoiskolák nagyobb eséllyel vesznek részt környezeti nevelési és fenntarthatósági témájú hazai és nemzetközi pályázatokon.</w:t>
      </w:r>
    </w:p>
    <w:p w14:paraId="37A6A0D5" w14:textId="77777777" w:rsidR="00C6101C" w:rsidRPr="0015685D" w:rsidRDefault="00C6101C" w:rsidP="0063505E">
      <w:pPr>
        <w:pStyle w:val="NormlWeb"/>
        <w:numPr>
          <w:ilvl w:val="0"/>
          <w:numId w:val="5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Hálózati tagság</w:t>
      </w:r>
      <w:r w:rsidRPr="0015685D">
        <w:rPr>
          <w:rFonts w:ascii="Times New Roman" w:hAnsi="Times New Roman" w:cs="Times New Roman"/>
        </w:rPr>
        <w:t>: Az Ökoiskola-cím birtokosa tagja lesz az Ökoiskolák Hálózatának, ami bővíti hazai és nemzetközi szakmai kapcsolatait.</w:t>
      </w:r>
    </w:p>
    <w:p w14:paraId="0E74EE5D" w14:textId="77777777" w:rsidR="00C6101C" w:rsidRPr="0015685D" w:rsidRDefault="00C6101C" w:rsidP="0063505E">
      <w:pPr>
        <w:pStyle w:val="NormlWeb"/>
        <w:numPr>
          <w:ilvl w:val="0"/>
          <w:numId w:val="56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Programokhoz való hozzáférés</w:t>
      </w:r>
      <w:r w:rsidRPr="0015685D">
        <w:rPr>
          <w:rFonts w:ascii="Times New Roman" w:hAnsi="Times New Roman" w:cs="Times New Roman"/>
        </w:rPr>
        <w:t>: A cím birtokosai részt vehetnek a Vidékfejlesztési Minisztérium által szervezett, környezet- és természetvédelmi témájú programokon, rendezvényeken, pályázatokon.</w:t>
      </w:r>
    </w:p>
    <w:p w14:paraId="36E9173D" w14:textId="0E7B0C95"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272D5481" w14:textId="607A9732" w:rsidR="00C6101C" w:rsidRPr="0015685D" w:rsidRDefault="00C6101C" w:rsidP="00D54B2F">
      <w:pPr>
        <w:pStyle w:val="2szintfejlesztsialterlet"/>
        <w:rPr>
          <w:rFonts w:ascii="Times New Roman" w:hAnsi="Times New Roman" w:cs="Times New Roman"/>
        </w:rPr>
      </w:pPr>
      <w:r w:rsidRPr="0015685D">
        <w:rPr>
          <w:rFonts w:ascii="Times New Roman" w:hAnsi="Times New Roman" w:cs="Times New Roman"/>
        </w:rPr>
        <w:t>Intézményi célok és törekvések:</w:t>
      </w:r>
    </w:p>
    <w:p w14:paraId="110FAE6F"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Iskolánk a rendelkezésre álló erőforrások figyelembevételével törekszik az ökoiskolai célok maradéktalan megvalósítására, és hosszú távú célként határozza meg a kritériumrendszer teljes körű teljesítését.</w:t>
      </w:r>
      <w:r w:rsidRPr="0015685D">
        <w:rPr>
          <w:rFonts w:ascii="Times New Roman" w:hAnsi="Times New Roman" w:cs="Times New Roman"/>
        </w:rPr>
        <w:br/>
        <w:t>A környezeti nevelés területén kialakított hagyományaink, tárgyi feltételeink, technikai felszereltségünk és eszközparkunk lehetővé teszik, hogy tanulóink életkoruknak és tudásuknak megfelelő szinten vegyenek részt a fenntarthatóságra nevelésben.</w:t>
      </w:r>
    </w:p>
    <w:p w14:paraId="21A39C70"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Intézményünk a helyi közösség szerves részeként működik, így a környezeti nevelés megtervezésekor kiemelt figyelmet fordítunk a település természeti, társadalmi és kulturális adottságaira, értékeire és problémáira. Ezeket beépítjük a tantervi tartalmakba és a kapcsolódó tevékenységekbe.</w:t>
      </w:r>
    </w:p>
    <w:p w14:paraId="234C0742"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 xml:space="preserve">Mottónk: </w:t>
      </w:r>
      <w:r w:rsidRPr="0015685D">
        <w:rPr>
          <w:rFonts w:ascii="Times New Roman" w:hAnsi="Times New Roman" w:cs="Times New Roman"/>
          <w:b/>
          <w:bCs/>
        </w:rPr>
        <w:t>„Gondolkodj globálisan, cselekedj lokálisan.”</w:t>
      </w:r>
    </w:p>
    <w:p w14:paraId="1CB52C70" w14:textId="68E7E513"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Célunk olyan felelős, környezettudatos személyiségek nevelése, akik értékelik a természet és a társadalom szépségeit, harmonikusan együtt élnek a környezetükkel, és életvitelükben is megvalósítják a fenntarthatóság elveit.</w:t>
      </w:r>
    </w:p>
    <w:p w14:paraId="6D767D8E" w14:textId="12A42962"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75BBAB9E"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Konkrét célok és feladatok</w:t>
      </w:r>
    </w:p>
    <w:p w14:paraId="3BB3B021"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tanulókban aktív cselekvési hajlandóság kialakítása a környezeti problémák megoldásában, a konfliktusok együttműködésen alapuló kezelésében.</w:t>
      </w:r>
    </w:p>
    <w:p w14:paraId="7778B2D5"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Érzékenység fejlesztése a harmonikus környezet szépségeinek befogadására és megőrzésére.</w:t>
      </w:r>
    </w:p>
    <w:p w14:paraId="6C719534"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folyamatok és összefüggések megértésének elősegítése, a környezettudatos és egészséges életvitel kialakítása.</w:t>
      </w:r>
    </w:p>
    <w:p w14:paraId="5C75E799"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egészségmegőrzés és a környezetvédelem tudatos összekapcsolása a mindennapi döntésekben.</w:t>
      </w:r>
    </w:p>
    <w:p w14:paraId="3242AE3A"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etika, a pozitív jövőkép és a felelős értékrend megalapozása élményszerű tanulási helyzeteken keresztül.</w:t>
      </w:r>
    </w:p>
    <w:p w14:paraId="4322B226"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problémák és jelenségek többoldalú, rendszerszemléletű megközelítésének fejlesztése.</w:t>
      </w:r>
    </w:p>
    <w:p w14:paraId="251935CC"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környezetkímélő termékek és technológiák előnyben részesítése a tanulói döntésekben.</w:t>
      </w:r>
    </w:p>
    <w:p w14:paraId="53318C5B"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mértékletes, takarékos életvitel lehetőségeinek és előnyeinek bemutatása.</w:t>
      </w:r>
    </w:p>
    <w:p w14:paraId="2EE25035"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környezeti nevelés integrálása minden tantárgyba a komplex megértés érdekében.</w:t>
      </w:r>
    </w:p>
    <w:p w14:paraId="3B2BD03B"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Természeti és humán környezet megtapasztalását biztosító programok rendszeres szervezése (témahét, jeles napok, terepi foglalkozások).</w:t>
      </w:r>
    </w:p>
    <w:p w14:paraId="1AE02C25"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Pályázati lehetőségek kihasználása erdei iskola, táborok, természetvédelmi projektek szervezésére.</w:t>
      </w:r>
    </w:p>
    <w:p w14:paraId="250A5093"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felsőbb évfolyamokon célzott természet- és környezetvédelmi oktatás biztosítása.</w:t>
      </w:r>
    </w:p>
    <w:p w14:paraId="17C1D5AC" w14:textId="77777777" w:rsidR="00C6101C" w:rsidRPr="0015685D" w:rsidRDefault="00C6101C" w:rsidP="0063505E">
      <w:pPr>
        <w:pStyle w:val="NormlWeb"/>
        <w:numPr>
          <w:ilvl w:val="0"/>
          <w:numId w:val="56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ökológiai szemlélet fejlesztése az élőhelyek megóvásán, változások nyomon követésén és gyakorlati természetvédelmi tevékenységeken keresztül.</w:t>
      </w:r>
    </w:p>
    <w:p w14:paraId="0BAD9985"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b/>
          <w:bCs/>
        </w:rPr>
      </w:pPr>
    </w:p>
    <w:p w14:paraId="44E5D0E0" w14:textId="7E2C7C68" w:rsidR="00C6101C" w:rsidRPr="0015685D" w:rsidRDefault="00C6101C" w:rsidP="0015685D">
      <w:pPr>
        <w:pStyle w:val="Cmsor1"/>
      </w:pPr>
      <w:bookmarkStart w:id="148" w:name="_Toc205454286"/>
      <w:r w:rsidRPr="0015685D">
        <w:t>A tanuló jutalmazásával összefüggő, a tanuló magatartásának, szorgalmának értékeléséhez, minősítéséhez kapcsolódó elvek</w:t>
      </w:r>
      <w:bookmarkEnd w:id="148"/>
    </w:p>
    <w:p w14:paraId="3F8AED47" w14:textId="77777777" w:rsidR="00C6101C" w:rsidRPr="0015685D" w:rsidRDefault="00C6101C" w:rsidP="00D54B2F">
      <w:pPr>
        <w:pStyle w:val="2szintfejlesztsialterlet"/>
        <w:rPr>
          <w:rFonts w:ascii="Times New Roman" w:hAnsi="Times New Roman" w:cs="Times New Roman"/>
        </w:rPr>
      </w:pPr>
      <w:r w:rsidRPr="0015685D">
        <w:rPr>
          <w:rFonts w:ascii="Times New Roman" w:hAnsi="Times New Roman" w:cs="Times New Roman"/>
        </w:rPr>
        <w:t>Általános alapelvek</w:t>
      </w:r>
    </w:p>
    <w:p w14:paraId="31CD400D"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intézmény pedagógiai munkájának egyik fontos nevelési eszköze a tanulói teljesítmény, magatartás és szorgalom elismerése.</w:t>
      </w:r>
    </w:p>
    <w:p w14:paraId="4FBD96B5" w14:textId="4EF5410C"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jutalmazás célja a tanulói erőfeszítések megerősítése, a pozitív teljesítmény ösztönzése, valamint a példamutató magatartás és közösségi szerepvállalás elismerése.</w:t>
      </w:r>
    </w:p>
    <w:p w14:paraId="374B7665"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jutalmazásnak </w:t>
      </w:r>
      <w:r w:rsidRPr="0015685D">
        <w:rPr>
          <w:rFonts w:ascii="Times New Roman" w:hAnsi="Times New Roman" w:cs="Times New Roman"/>
          <w:b/>
          <w:bCs/>
        </w:rPr>
        <w:t>nyilvánosnak, átláthatónak és következetesnek</w:t>
      </w:r>
      <w:r w:rsidRPr="0015685D">
        <w:rPr>
          <w:rFonts w:ascii="Times New Roman" w:hAnsi="Times New Roman" w:cs="Times New Roman"/>
        </w:rPr>
        <w:t xml:space="preserve"> kell lennie, hogy annak pedagógiai üzenete egyértelműen megjelenjen a tanulók és a közösség számára. Minden pedagógus alapvető feladata a tanulók teljesítményének figyelemmel kísérése és a jutalmazás lehetőségének biztosítása.</w:t>
      </w:r>
    </w:p>
    <w:p w14:paraId="6509D5F5" w14:textId="4E290B92"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45620CF8"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Jutalmazásra vonatkozó elvek</w:t>
      </w:r>
    </w:p>
    <w:p w14:paraId="5D984E53"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Jutalomban részesíthető az a tanuló, aki képességeihez mérten:</w:t>
      </w:r>
    </w:p>
    <w:p w14:paraId="3701A3E3" w14:textId="77777777" w:rsidR="00C6101C" w:rsidRPr="0015685D" w:rsidRDefault="00C6101C" w:rsidP="0063505E">
      <w:pPr>
        <w:pStyle w:val="NormlWeb"/>
        <w:numPr>
          <w:ilvl w:val="0"/>
          <w:numId w:val="5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példamutató magatartást</w:t>
      </w:r>
      <w:r w:rsidRPr="0015685D">
        <w:rPr>
          <w:rFonts w:ascii="Times New Roman" w:hAnsi="Times New Roman" w:cs="Times New Roman"/>
        </w:rPr>
        <w:t xml:space="preserve"> tanúsít,</w:t>
      </w:r>
    </w:p>
    <w:p w14:paraId="54F91E38" w14:textId="77777777" w:rsidR="00C6101C" w:rsidRPr="0015685D" w:rsidRDefault="00C6101C" w:rsidP="0063505E">
      <w:pPr>
        <w:pStyle w:val="NormlWeb"/>
        <w:numPr>
          <w:ilvl w:val="0"/>
          <w:numId w:val="5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folyamatosan kiváló vagy jó tanulmányi eredményt</w:t>
      </w:r>
      <w:r w:rsidRPr="0015685D">
        <w:rPr>
          <w:rFonts w:ascii="Times New Roman" w:hAnsi="Times New Roman" w:cs="Times New Roman"/>
        </w:rPr>
        <w:t xml:space="preserve"> ér el,</w:t>
      </w:r>
    </w:p>
    <w:p w14:paraId="7409339D" w14:textId="77777777" w:rsidR="00C6101C" w:rsidRPr="0015685D" w:rsidRDefault="00C6101C" w:rsidP="0063505E">
      <w:pPr>
        <w:pStyle w:val="NormlWeb"/>
        <w:numPr>
          <w:ilvl w:val="0"/>
          <w:numId w:val="5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osztály vagy az iskola érdekében </w:t>
      </w:r>
      <w:r w:rsidRPr="0015685D">
        <w:rPr>
          <w:rFonts w:ascii="Times New Roman" w:hAnsi="Times New Roman" w:cs="Times New Roman"/>
          <w:b/>
          <w:bCs/>
        </w:rPr>
        <w:t>kiemelkedő közösségi munkát</w:t>
      </w:r>
      <w:r w:rsidRPr="0015685D">
        <w:rPr>
          <w:rFonts w:ascii="Times New Roman" w:hAnsi="Times New Roman" w:cs="Times New Roman"/>
        </w:rPr>
        <w:t xml:space="preserve"> végez,</w:t>
      </w:r>
    </w:p>
    <w:p w14:paraId="200E161B" w14:textId="77777777" w:rsidR="00C6101C" w:rsidRPr="0015685D" w:rsidRDefault="00C6101C" w:rsidP="0063505E">
      <w:pPr>
        <w:pStyle w:val="NormlWeb"/>
        <w:numPr>
          <w:ilvl w:val="0"/>
          <w:numId w:val="5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iskolai vagy iskolán kívüli </w:t>
      </w:r>
      <w:r w:rsidRPr="0015685D">
        <w:rPr>
          <w:rFonts w:ascii="Times New Roman" w:hAnsi="Times New Roman" w:cs="Times New Roman"/>
          <w:b/>
          <w:bCs/>
        </w:rPr>
        <w:t>tanulmányi, sport- vagy kulturális versenyeken, vetélkedőkön, bemutatókon, előadásokon</w:t>
      </w:r>
      <w:r w:rsidRPr="0015685D">
        <w:rPr>
          <w:rFonts w:ascii="Times New Roman" w:hAnsi="Times New Roman" w:cs="Times New Roman"/>
        </w:rPr>
        <w:t xml:space="preserve"> eredményesen vesz részt,</w:t>
      </w:r>
    </w:p>
    <w:p w14:paraId="5772DE40" w14:textId="77777777" w:rsidR="00C6101C" w:rsidRPr="0015685D" w:rsidRDefault="00C6101C" w:rsidP="0063505E">
      <w:pPr>
        <w:pStyle w:val="NormlWeb"/>
        <w:numPr>
          <w:ilvl w:val="0"/>
          <w:numId w:val="56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egyéb módon </w:t>
      </w:r>
      <w:r w:rsidRPr="0015685D">
        <w:rPr>
          <w:rFonts w:ascii="Times New Roman" w:hAnsi="Times New Roman" w:cs="Times New Roman"/>
          <w:b/>
          <w:bCs/>
        </w:rPr>
        <w:t>hozzájárul az iskola jó hírnevének megőrzéséhez és erősítéséhez</w:t>
      </w:r>
      <w:r w:rsidRPr="0015685D">
        <w:rPr>
          <w:rFonts w:ascii="Times New Roman" w:hAnsi="Times New Roman" w:cs="Times New Roman"/>
        </w:rPr>
        <w:t>.</w:t>
      </w:r>
    </w:p>
    <w:p w14:paraId="6CC53249" w14:textId="27B1FE5D"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64271015" w14:textId="77777777" w:rsidR="00C6101C" w:rsidRPr="0015685D" w:rsidRDefault="00C6101C" w:rsidP="0015685D">
      <w:pPr>
        <w:pStyle w:val="Cmsor2"/>
      </w:pPr>
      <w:bookmarkStart w:id="149" w:name="_Toc205454287"/>
      <w:r w:rsidRPr="0015685D">
        <w:t>A jutalmazás formái</w:t>
      </w:r>
      <w:bookmarkEnd w:id="149"/>
    </w:p>
    <w:p w14:paraId="49A0CF51"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elismerés formája lehet </w:t>
      </w:r>
      <w:r w:rsidRPr="0015685D">
        <w:rPr>
          <w:rFonts w:ascii="Times New Roman" w:hAnsi="Times New Roman" w:cs="Times New Roman"/>
          <w:b/>
          <w:bCs/>
        </w:rPr>
        <w:t>szóbeli</w:t>
      </w:r>
      <w:r w:rsidRPr="0015685D">
        <w:rPr>
          <w:rFonts w:ascii="Times New Roman" w:hAnsi="Times New Roman" w:cs="Times New Roman"/>
        </w:rPr>
        <w:t xml:space="preserve"> vagy </w:t>
      </w:r>
      <w:r w:rsidRPr="0015685D">
        <w:rPr>
          <w:rFonts w:ascii="Times New Roman" w:hAnsi="Times New Roman" w:cs="Times New Roman"/>
          <w:b/>
          <w:bCs/>
        </w:rPr>
        <w:t>írásbeli</w:t>
      </w:r>
      <w:r w:rsidRPr="0015685D">
        <w:rPr>
          <w:rFonts w:ascii="Times New Roman" w:hAnsi="Times New Roman" w:cs="Times New Roman"/>
        </w:rPr>
        <w:t xml:space="preserve">, és minden esetben </w:t>
      </w:r>
      <w:r w:rsidRPr="0015685D">
        <w:rPr>
          <w:rFonts w:ascii="Times New Roman" w:hAnsi="Times New Roman" w:cs="Times New Roman"/>
          <w:b/>
          <w:bCs/>
        </w:rPr>
        <w:t>dokumentálni kell</w:t>
      </w:r>
      <w:r w:rsidRPr="0015685D">
        <w:rPr>
          <w:rFonts w:ascii="Times New Roman" w:hAnsi="Times New Roman" w:cs="Times New Roman"/>
        </w:rPr>
        <w:t xml:space="preserve"> az osztálynaplóban és – írásbeli elismerés esetén – a tanuló ellenőrző könyvében is.</w:t>
      </w:r>
    </w:p>
    <w:p w14:paraId="393E4086"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Tanév közben adható jutalmak:</w:t>
      </w:r>
    </w:p>
    <w:p w14:paraId="243E3650"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szaktanári dicséret,</w:t>
      </w:r>
    </w:p>
    <w:p w14:paraId="01B6688B"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napközis nevelői dicséret,</w:t>
      </w:r>
    </w:p>
    <w:p w14:paraId="4DD548EE"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osztályfőnöki dicséret,</w:t>
      </w:r>
    </w:p>
    <w:p w14:paraId="0A5BA14B"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intézményegység-vezetői (tagintézmény-vezetői) dicséret,</w:t>
      </w:r>
    </w:p>
    <w:p w14:paraId="784761A8"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igazgatói dicséret,</w:t>
      </w:r>
    </w:p>
    <w:p w14:paraId="657A58B3" w14:textId="77777777" w:rsidR="00C6101C" w:rsidRPr="0015685D" w:rsidRDefault="00C6101C" w:rsidP="0063505E">
      <w:pPr>
        <w:pStyle w:val="NormlWeb"/>
        <w:numPr>
          <w:ilvl w:val="0"/>
          <w:numId w:val="57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nevelőtestületi dicséret.</w:t>
      </w:r>
    </w:p>
    <w:p w14:paraId="21A9AFCF" w14:textId="5783C0AB"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05CA5771" w14:textId="77777777" w:rsidR="00C6101C" w:rsidRPr="0015685D" w:rsidRDefault="00C6101C" w:rsidP="0015685D">
      <w:pPr>
        <w:pStyle w:val="Cmsor2"/>
      </w:pPr>
      <w:bookmarkStart w:id="150" w:name="_Toc205454288"/>
      <w:r w:rsidRPr="0015685D">
        <w:t>Tanév végi elismerések</w:t>
      </w:r>
      <w:bookmarkEnd w:id="150"/>
    </w:p>
    <w:p w14:paraId="3E894937"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egész tanév során példamutató magatartást tanúsító, kiemelkedő tanulmányi vagy közösségi munkát végző tanulók tanév végén az alábbi kategóriákban részesülhetnek elismerésben:</w:t>
      </w:r>
    </w:p>
    <w:p w14:paraId="33CAA18B"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kiváló tanulmányi munkáért,</w:t>
      </w:r>
    </w:p>
    <w:p w14:paraId="7FA40DCF"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kiemelkedő szaktárgyi teljesítményért,</w:t>
      </w:r>
    </w:p>
    <w:p w14:paraId="53B2C6DE"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versenyeken nyújtott kimagasló teljesítményért,</w:t>
      </w:r>
    </w:p>
    <w:p w14:paraId="0C84187B"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példamutató magatartásért,</w:t>
      </w:r>
    </w:p>
    <w:p w14:paraId="42ABD464"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kiemelkedő szorgalomért,</w:t>
      </w:r>
    </w:p>
    <w:p w14:paraId="54FFD286" w14:textId="77777777" w:rsidR="00C6101C" w:rsidRPr="0015685D" w:rsidRDefault="00C6101C" w:rsidP="0063505E">
      <w:pPr>
        <w:pStyle w:val="NormlWeb"/>
        <w:numPr>
          <w:ilvl w:val="0"/>
          <w:numId w:val="57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közösségben végzett munkáért.</w:t>
      </w:r>
    </w:p>
    <w:p w14:paraId="753C427B" w14:textId="23DA2477"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iskola alapítványa minden tanév végén </w:t>
      </w:r>
      <w:r w:rsidRPr="0015685D">
        <w:rPr>
          <w:rFonts w:ascii="Times New Roman" w:hAnsi="Times New Roman" w:cs="Times New Roman"/>
          <w:b/>
          <w:bCs/>
        </w:rPr>
        <w:t>külön címekkel</w:t>
      </w:r>
      <w:r w:rsidRPr="0015685D">
        <w:rPr>
          <w:rFonts w:ascii="Times New Roman" w:hAnsi="Times New Roman" w:cs="Times New Roman"/>
        </w:rPr>
        <w:t xml:space="preserve"> ismeri el a legkiemelkedőbb teljesítményeket:</w:t>
      </w:r>
    </w:p>
    <w:p w14:paraId="23CF66CA" w14:textId="77777777" w:rsidR="00C6101C" w:rsidRPr="0015685D" w:rsidRDefault="00C6101C" w:rsidP="0063505E">
      <w:pPr>
        <w:pStyle w:val="NormlWeb"/>
        <w:numPr>
          <w:ilvl w:val="0"/>
          <w:numId w:val="57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„Az év tanulója”</w:t>
      </w:r>
      <w:r w:rsidRPr="0015685D">
        <w:rPr>
          <w:rFonts w:ascii="Times New Roman" w:hAnsi="Times New Roman" w:cs="Times New Roman"/>
        </w:rPr>
        <w:t xml:space="preserve"> (tanulmányi területen),</w:t>
      </w:r>
    </w:p>
    <w:p w14:paraId="66A721D5" w14:textId="77777777" w:rsidR="00C6101C" w:rsidRPr="0015685D" w:rsidRDefault="00C6101C" w:rsidP="0063505E">
      <w:pPr>
        <w:pStyle w:val="NormlWeb"/>
        <w:numPr>
          <w:ilvl w:val="0"/>
          <w:numId w:val="57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„Az év sportolója”</w:t>
      </w:r>
      <w:r w:rsidRPr="0015685D">
        <w:rPr>
          <w:rFonts w:ascii="Times New Roman" w:hAnsi="Times New Roman" w:cs="Times New Roman"/>
        </w:rPr>
        <w:t xml:space="preserve"> (sporteredmények alapján).</w:t>
      </w:r>
    </w:p>
    <w:p w14:paraId="34C9C90A" w14:textId="4088EB7C" w:rsidR="00C6101C" w:rsidRPr="0015685D" w:rsidRDefault="00C6101C" w:rsidP="00C6101C">
      <w:pPr>
        <w:pStyle w:val="NormlWeb"/>
        <w:spacing w:before="0" w:beforeAutospacing="0" w:after="0" w:afterAutospacing="0" w:line="360" w:lineRule="auto"/>
        <w:jc w:val="both"/>
        <w:rPr>
          <w:rFonts w:ascii="Times New Roman" w:hAnsi="Times New Roman" w:cs="Times New Roman"/>
        </w:rPr>
      </w:pPr>
    </w:p>
    <w:p w14:paraId="3C32443F" w14:textId="77777777" w:rsidR="00C6101C" w:rsidRPr="0015685D" w:rsidRDefault="00C6101C" w:rsidP="00C6101C">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Az elismerés módja</w:t>
      </w:r>
    </w:p>
    <w:p w14:paraId="6F7106E4" w14:textId="77777777" w:rsidR="00C6101C" w:rsidRPr="0015685D" w:rsidRDefault="00C6101C" w:rsidP="0063505E">
      <w:pPr>
        <w:pStyle w:val="NormlWeb"/>
        <w:numPr>
          <w:ilvl w:val="0"/>
          <w:numId w:val="5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dicséretet és a jutalmat lehetőség szerint </w:t>
      </w:r>
      <w:r w:rsidRPr="0015685D">
        <w:rPr>
          <w:rFonts w:ascii="Times New Roman" w:hAnsi="Times New Roman" w:cs="Times New Roman"/>
          <w:b/>
          <w:bCs/>
        </w:rPr>
        <w:t>iskolai vagy osztályközösség előtt</w:t>
      </w:r>
      <w:r w:rsidRPr="0015685D">
        <w:rPr>
          <w:rFonts w:ascii="Times New Roman" w:hAnsi="Times New Roman" w:cs="Times New Roman"/>
        </w:rPr>
        <w:t xml:space="preserve"> kell átadni.</w:t>
      </w:r>
    </w:p>
    <w:p w14:paraId="5E224925" w14:textId="77777777" w:rsidR="00C6101C" w:rsidRPr="0015685D" w:rsidRDefault="00C6101C" w:rsidP="0063505E">
      <w:pPr>
        <w:pStyle w:val="NormlWeb"/>
        <w:numPr>
          <w:ilvl w:val="0"/>
          <w:numId w:val="5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tanév végi tantárgyi vagy nevelőtestületi dicséret bekerül a bizonyítványba, a törzslapra és az osztálynaplóba.</w:t>
      </w:r>
    </w:p>
    <w:p w14:paraId="645CF511" w14:textId="77777777" w:rsidR="00C6101C" w:rsidRPr="0015685D" w:rsidRDefault="00C6101C" w:rsidP="0063505E">
      <w:pPr>
        <w:pStyle w:val="NormlWeb"/>
        <w:numPr>
          <w:ilvl w:val="0"/>
          <w:numId w:val="5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tantárgyi dicséretet a jegy mellé „D” (dicséretes) jelöléssel kell rögzíteni.</w:t>
      </w:r>
    </w:p>
    <w:p w14:paraId="5D328B34" w14:textId="4A52EDEC" w:rsidR="00C6101C" w:rsidRPr="0015685D" w:rsidRDefault="00C6101C" w:rsidP="0063505E">
      <w:pPr>
        <w:pStyle w:val="NormlWeb"/>
        <w:numPr>
          <w:ilvl w:val="0"/>
          <w:numId w:val="57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dicsérethez kapcsolódhat </w:t>
      </w:r>
      <w:r w:rsidRPr="0015685D">
        <w:rPr>
          <w:rFonts w:ascii="Times New Roman" w:hAnsi="Times New Roman" w:cs="Times New Roman"/>
          <w:b/>
          <w:bCs/>
        </w:rPr>
        <w:t>oklevél, könyvjutalom vagy más tárgyi jutalom</w:t>
      </w:r>
      <w:r w:rsidRPr="0015685D">
        <w:rPr>
          <w:rFonts w:ascii="Times New Roman" w:hAnsi="Times New Roman" w:cs="Times New Roman"/>
        </w:rPr>
        <w:t>, melyet az ünnepélyesség érdekében nyilvánosan adunk át.</w:t>
      </w:r>
    </w:p>
    <w:p w14:paraId="6A7E5D9C" w14:textId="77777777" w:rsidR="00142490" w:rsidRPr="0015685D" w:rsidRDefault="00142490" w:rsidP="00142490">
      <w:pPr>
        <w:pStyle w:val="NormlWeb"/>
        <w:spacing w:before="0" w:beforeAutospacing="0" w:after="0" w:afterAutospacing="0" w:line="360" w:lineRule="auto"/>
        <w:ind w:left="720"/>
        <w:jc w:val="both"/>
        <w:rPr>
          <w:rFonts w:ascii="Times New Roman" w:hAnsi="Times New Roman" w:cs="Times New Roman"/>
        </w:rPr>
      </w:pPr>
    </w:p>
    <w:p w14:paraId="2A85977F" w14:textId="77777777" w:rsidR="00142490" w:rsidRPr="0015685D" w:rsidRDefault="00142490" w:rsidP="0015685D">
      <w:pPr>
        <w:pStyle w:val="Cmsor2"/>
      </w:pPr>
      <w:bookmarkStart w:id="151" w:name="_Toc205454289"/>
      <w:r w:rsidRPr="0015685D">
        <w:t>A jutalmazás és fegyelmezés különös szabályai</w:t>
      </w:r>
      <w:bookmarkEnd w:id="151"/>
    </w:p>
    <w:p w14:paraId="70CF92B6"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Nevelőtestületi dicséret</w:t>
      </w:r>
    </w:p>
    <w:p w14:paraId="0F7107BA"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Amennyiben a tanuló egy tanév során legalább három tantárgyból szaktárgyi dicséretben részesül, a nevelőtestület – az osztályfőnök javaslata alapján – </w:t>
      </w:r>
      <w:r w:rsidRPr="0015685D">
        <w:rPr>
          <w:rFonts w:ascii="Times New Roman" w:hAnsi="Times New Roman" w:cs="Times New Roman"/>
          <w:b/>
          <w:bCs/>
        </w:rPr>
        <w:t>nevelőtestületi dicséretben</w:t>
      </w:r>
      <w:r w:rsidRPr="0015685D">
        <w:rPr>
          <w:rFonts w:ascii="Times New Roman" w:hAnsi="Times New Roman" w:cs="Times New Roman"/>
        </w:rPr>
        <w:t xml:space="preserve"> részesíti. A dicséret hivatalos szövegezése:</w:t>
      </w:r>
    </w:p>
    <w:p w14:paraId="6211A5D2" w14:textId="0B77D69D"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i/>
          <w:iCs/>
        </w:rPr>
        <w:t>„Kiemelkedő tanulmányi munkájáért tantestületi dicséretben részesült.”</w:t>
      </w:r>
      <w:r w:rsidRPr="0015685D">
        <w:rPr>
          <w:rFonts w:ascii="Times New Roman" w:hAnsi="Times New Roman" w:cs="Times New Roman"/>
        </w:rPr>
        <w:br/>
        <w:t>A dicséretet az osztályközösség vagy iskolai rendezvény keretében nyilvánosan adjuk át.</w:t>
      </w:r>
    </w:p>
    <w:p w14:paraId="1ABE7D60"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Csoportos dicséret és jutalmazás</w:t>
      </w:r>
    </w:p>
    <w:p w14:paraId="5A135C74" w14:textId="43E09B9C"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kiemelkedő eredménnyel végzett közös munka, az egységes helytállás és az iskolai közösségért végzett kimagasló tevékenység elismeréseként a tanulói közösség </w:t>
      </w:r>
      <w:r w:rsidRPr="0015685D">
        <w:rPr>
          <w:rFonts w:ascii="Times New Roman" w:hAnsi="Times New Roman" w:cs="Times New Roman"/>
          <w:b/>
          <w:bCs/>
        </w:rPr>
        <w:t>csoportos dicséretben</w:t>
      </w:r>
      <w:r w:rsidRPr="0015685D">
        <w:rPr>
          <w:rFonts w:ascii="Times New Roman" w:hAnsi="Times New Roman" w:cs="Times New Roman"/>
        </w:rPr>
        <w:t xml:space="preserve"> és jutalomban részesíthető. A jutalom formái lehetnek: jutalomkirándulás, színházlátogatás, sportszer, társasjáték, könyv, egyéb tárgyjutalom.</w:t>
      </w:r>
    </w:p>
    <w:p w14:paraId="3E45D026"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Hitoktatás biztosítása</w:t>
      </w:r>
    </w:p>
    <w:p w14:paraId="33CEAEF3" w14:textId="046F5613"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Azokon az évfolyamokon, ahol jelenleg nincs kötelezően választandó erkölcstan- vagy hitoktatás, az intézmény a korábban kialakult módon és feltételek mellett továbbra is biztosítja a hitoktatás lehetőségét.</w:t>
      </w:r>
    </w:p>
    <w:p w14:paraId="1397FFE6"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A jutalmak odaítélése</w:t>
      </w:r>
    </w:p>
    <w:p w14:paraId="1B1A6DD5" w14:textId="572723DF"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jutalmak odaítéléséről elsősorban a pedagógusok javaslata alapján dönt az osztályfőnök, illetve a nevelőtestület. A döntés során figyelembe vehető az osztályközösség és a Diákönkormányzat véleménye is.</w:t>
      </w:r>
    </w:p>
    <w:p w14:paraId="5FF437C7" w14:textId="6F826941"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p>
    <w:p w14:paraId="370CBE5C" w14:textId="77777777" w:rsidR="00142490" w:rsidRPr="0015685D" w:rsidRDefault="00142490" w:rsidP="0015685D">
      <w:pPr>
        <w:pStyle w:val="Cmsor2"/>
      </w:pPr>
      <w:bookmarkStart w:id="152" w:name="_Toc205454290"/>
      <w:r w:rsidRPr="0015685D">
        <w:t>A tanulók fegyelmezésének elvei és szabályai</w:t>
      </w:r>
      <w:bookmarkEnd w:id="152"/>
    </w:p>
    <w:p w14:paraId="7EEFACEE"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fegyelmezési intézkedések alkalmazásánál az intézmény érvényesíti a </w:t>
      </w:r>
      <w:r w:rsidRPr="0015685D">
        <w:rPr>
          <w:rFonts w:ascii="Times New Roman" w:hAnsi="Times New Roman" w:cs="Times New Roman"/>
          <w:b/>
          <w:bCs/>
        </w:rPr>
        <w:t>fokozatosság</w:t>
      </w:r>
      <w:r w:rsidRPr="0015685D">
        <w:rPr>
          <w:rFonts w:ascii="Times New Roman" w:hAnsi="Times New Roman" w:cs="Times New Roman"/>
        </w:rPr>
        <w:t xml:space="preserve"> és a </w:t>
      </w:r>
      <w:r w:rsidRPr="0015685D">
        <w:rPr>
          <w:rFonts w:ascii="Times New Roman" w:hAnsi="Times New Roman" w:cs="Times New Roman"/>
          <w:b/>
          <w:bCs/>
        </w:rPr>
        <w:t>mérlegelés</w:t>
      </w:r>
      <w:r w:rsidRPr="0015685D">
        <w:rPr>
          <w:rFonts w:ascii="Times New Roman" w:hAnsi="Times New Roman" w:cs="Times New Roman"/>
        </w:rPr>
        <w:t xml:space="preserve"> elvét, biztosítva az arányosságot az elkövetett cselekmény súlyával. Fegyelmezésre csak akkor kerül sor, ha az a szabályszegés megszüntetését, a tanuló magatartásának javítását és a közösségi normák erősítését szolgálja.</w:t>
      </w:r>
    </w:p>
    <w:p w14:paraId="4BCA1AAD"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Fegyelmezési okok:</w:t>
      </w:r>
    </w:p>
    <w:p w14:paraId="236E2E33" w14:textId="77777777" w:rsidR="00142490" w:rsidRPr="0015685D" w:rsidRDefault="00142490" w:rsidP="0063505E">
      <w:pPr>
        <w:pStyle w:val="NormlWeb"/>
        <w:numPr>
          <w:ilvl w:val="0"/>
          <w:numId w:val="5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Házirend megsértése,</w:t>
      </w:r>
    </w:p>
    <w:p w14:paraId="54EF1BB7" w14:textId="77777777" w:rsidR="00142490" w:rsidRPr="0015685D" w:rsidRDefault="00142490" w:rsidP="0063505E">
      <w:pPr>
        <w:pStyle w:val="NormlWeb"/>
        <w:numPr>
          <w:ilvl w:val="0"/>
          <w:numId w:val="5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iskolán belüli vagy kívüli fegyelemsértés,</w:t>
      </w:r>
    </w:p>
    <w:p w14:paraId="7407165E" w14:textId="77777777" w:rsidR="00142490" w:rsidRPr="0015685D" w:rsidRDefault="00142490" w:rsidP="0063505E">
      <w:pPr>
        <w:pStyle w:val="NormlWeb"/>
        <w:numPr>
          <w:ilvl w:val="0"/>
          <w:numId w:val="5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társadalmi vagy intézményi tulajdon elleni vétség,</w:t>
      </w:r>
    </w:p>
    <w:p w14:paraId="4EF1FAA6" w14:textId="77777777" w:rsidR="00142490" w:rsidRPr="0015685D" w:rsidRDefault="00142490" w:rsidP="0063505E">
      <w:pPr>
        <w:pStyle w:val="NormlWeb"/>
        <w:numPr>
          <w:ilvl w:val="0"/>
          <w:numId w:val="57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hanyag vagy szándékosan hibás feladatvégzés.</w:t>
      </w:r>
    </w:p>
    <w:p w14:paraId="34299EBA"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fegyelmezés mértékét az osztályfőnök, a nevelőtestület vagy az intézményvezető határozza meg.</w:t>
      </w:r>
    </w:p>
    <w:p w14:paraId="3BBB190B"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Fegyelmező intézkedések formái:</w:t>
      </w:r>
    </w:p>
    <w:p w14:paraId="13BC7BD0" w14:textId="77777777" w:rsidR="00142490" w:rsidRPr="0015685D" w:rsidRDefault="00142490" w:rsidP="0063505E">
      <w:pPr>
        <w:pStyle w:val="NormlWeb"/>
        <w:numPr>
          <w:ilvl w:val="0"/>
          <w:numId w:val="5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Szóbeli figyelmeztetés (négyszemközt, osztály vagy iskolai közösség előtt),</w:t>
      </w:r>
    </w:p>
    <w:p w14:paraId="40E6929C" w14:textId="77777777" w:rsidR="00142490" w:rsidRPr="0015685D" w:rsidRDefault="00142490" w:rsidP="0063505E">
      <w:pPr>
        <w:pStyle w:val="NormlWeb"/>
        <w:numPr>
          <w:ilvl w:val="0"/>
          <w:numId w:val="5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Írásbeli figyelmeztetés,</w:t>
      </w:r>
    </w:p>
    <w:p w14:paraId="68933F6A" w14:textId="77777777" w:rsidR="00142490" w:rsidRPr="0015685D" w:rsidRDefault="00142490" w:rsidP="0063505E">
      <w:pPr>
        <w:pStyle w:val="NormlWeb"/>
        <w:numPr>
          <w:ilvl w:val="0"/>
          <w:numId w:val="5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Írásbeli intés,</w:t>
      </w:r>
    </w:p>
    <w:p w14:paraId="73F4B00E" w14:textId="77777777" w:rsidR="00142490" w:rsidRPr="0015685D" w:rsidRDefault="00142490" w:rsidP="0063505E">
      <w:pPr>
        <w:pStyle w:val="NormlWeb"/>
        <w:numPr>
          <w:ilvl w:val="0"/>
          <w:numId w:val="5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Megbízatás vagy juttatás visszavonása,</w:t>
      </w:r>
    </w:p>
    <w:p w14:paraId="0D12EE2B" w14:textId="77777777" w:rsidR="00142490" w:rsidRPr="0015685D" w:rsidRDefault="00142490" w:rsidP="0063505E">
      <w:pPr>
        <w:pStyle w:val="NormlWeb"/>
        <w:numPr>
          <w:ilvl w:val="0"/>
          <w:numId w:val="57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Írásbeli megrovás.</w:t>
      </w:r>
    </w:p>
    <w:p w14:paraId="2A479C72"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írásbeli fegyelmező intézkedések lehetnek:</w:t>
      </w:r>
    </w:p>
    <w:p w14:paraId="18499D6E"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szaktanári/tanítói,</w:t>
      </w:r>
    </w:p>
    <w:p w14:paraId="5B293A89"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napközis nevelői,</w:t>
      </w:r>
    </w:p>
    <w:p w14:paraId="57B76EBD"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osztályfőnöki,</w:t>
      </w:r>
    </w:p>
    <w:p w14:paraId="332021C0"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intézményegység-vezetői,</w:t>
      </w:r>
    </w:p>
    <w:p w14:paraId="72BB9B76"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igazgatói,</w:t>
      </w:r>
    </w:p>
    <w:p w14:paraId="22480078" w14:textId="77777777" w:rsidR="00142490" w:rsidRPr="0015685D" w:rsidRDefault="00142490" w:rsidP="0063505E">
      <w:pPr>
        <w:pStyle w:val="NormlWeb"/>
        <w:numPr>
          <w:ilvl w:val="0"/>
          <w:numId w:val="57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tantestületi.</w:t>
      </w:r>
    </w:p>
    <w:p w14:paraId="603D4A92"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Fokozatosság elve:</w:t>
      </w:r>
    </w:p>
    <w:p w14:paraId="2F8D4833" w14:textId="32A432CA"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Első alkalommal – szóbeli figyelmeztetés, ismételt rendzavarás esetén – írásbeli figyelmeztetés, majd írásbeli intés, végül írásbeli megrovás.</w:t>
      </w:r>
    </w:p>
    <w:p w14:paraId="3F46C626" w14:textId="1CE2456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Súlyos kötelességszegés esetén a fokozatok mellőzhetők, és azonnal magasabb szintű büntetés szabható ki.</w:t>
      </w:r>
    </w:p>
    <w:p w14:paraId="192C6F62"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Súlyos kötelességszegésnek minősül:</w:t>
      </w:r>
    </w:p>
    <w:p w14:paraId="58B9B254" w14:textId="77777777" w:rsidR="00142490" w:rsidRPr="0015685D" w:rsidRDefault="00142490" w:rsidP="0063505E">
      <w:pPr>
        <w:pStyle w:val="NormlWeb"/>
        <w:numPr>
          <w:ilvl w:val="0"/>
          <w:numId w:val="5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agresszió, fizikai bántalmazás,</w:t>
      </w:r>
    </w:p>
    <w:p w14:paraId="66FB3567" w14:textId="77777777" w:rsidR="00142490" w:rsidRPr="0015685D" w:rsidRDefault="00142490" w:rsidP="0063505E">
      <w:pPr>
        <w:pStyle w:val="NormlWeb"/>
        <w:numPr>
          <w:ilvl w:val="0"/>
          <w:numId w:val="5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egészségkárosító szerek (dohány, alkohol, kábítószer) behozatala vagy fogyasztása,</w:t>
      </w:r>
    </w:p>
    <w:p w14:paraId="4E3C980B" w14:textId="77777777" w:rsidR="00142490" w:rsidRPr="0015685D" w:rsidRDefault="00142490" w:rsidP="0063505E">
      <w:pPr>
        <w:pStyle w:val="NormlWeb"/>
        <w:numPr>
          <w:ilvl w:val="0"/>
          <w:numId w:val="5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szándékos károkozás,</w:t>
      </w:r>
    </w:p>
    <w:p w14:paraId="05A1BFDB" w14:textId="77777777" w:rsidR="00142490" w:rsidRPr="0015685D" w:rsidRDefault="00142490" w:rsidP="0063505E">
      <w:pPr>
        <w:pStyle w:val="NormlWeb"/>
        <w:numPr>
          <w:ilvl w:val="0"/>
          <w:numId w:val="5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pedagógus vagy alkalmazott emberi méltóságának megsértése,</w:t>
      </w:r>
    </w:p>
    <w:p w14:paraId="2949F094" w14:textId="77777777" w:rsidR="00142490" w:rsidRPr="0015685D" w:rsidRDefault="00142490" w:rsidP="0063505E">
      <w:pPr>
        <w:pStyle w:val="NormlWeb"/>
        <w:numPr>
          <w:ilvl w:val="0"/>
          <w:numId w:val="57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bűncselekménynek minősülő cselekmény.</w:t>
      </w:r>
    </w:p>
    <w:p w14:paraId="39A242EB" w14:textId="77777777" w:rsidR="00142490" w:rsidRPr="0015685D" w:rsidRDefault="00142490" w:rsidP="0015685D">
      <w:pPr>
        <w:pStyle w:val="Cmsor2"/>
      </w:pPr>
      <w:bookmarkStart w:id="153" w:name="_Toc205454291"/>
      <w:r w:rsidRPr="0015685D">
        <w:t>Fegyelmi eljárás:</w:t>
      </w:r>
      <w:bookmarkEnd w:id="153"/>
    </w:p>
    <w:p w14:paraId="51179BFA"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Fegyelmi eljárás szabályai</w:t>
      </w:r>
    </w:p>
    <w:p w14:paraId="11C7B504"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súlyos kötelességszegése esetén – a nemzeti köznevelésről szóló 2011. évi CXC. törvény 58. §-a és a 20/2012. (VIII. 31.) EMMI rendelet 53–55. §-ai alapján – az intézmény fegyelmi eljárást indíthat.</w:t>
      </w:r>
    </w:p>
    <w:p w14:paraId="35782336"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1. Az eljárás megindítása:</w:t>
      </w:r>
    </w:p>
    <w:p w14:paraId="5CEB9067" w14:textId="77777777" w:rsidR="00142490" w:rsidRPr="0015685D" w:rsidRDefault="00142490" w:rsidP="0063505E">
      <w:pPr>
        <w:pStyle w:val="NormlWeb"/>
        <w:numPr>
          <w:ilvl w:val="0"/>
          <w:numId w:val="5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fegyelmi eljárást az intézményvezető írásban rendeli el.</w:t>
      </w:r>
    </w:p>
    <w:p w14:paraId="540FABB0" w14:textId="77777777" w:rsidR="00142490" w:rsidRPr="0015685D" w:rsidRDefault="00142490" w:rsidP="0063505E">
      <w:pPr>
        <w:pStyle w:val="NormlWeb"/>
        <w:numPr>
          <w:ilvl w:val="0"/>
          <w:numId w:val="5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szülőt/törvényes képviselőt legalább </w:t>
      </w:r>
      <w:r w:rsidRPr="0015685D">
        <w:rPr>
          <w:rFonts w:ascii="Times New Roman" w:hAnsi="Times New Roman" w:cs="Times New Roman"/>
          <w:b/>
          <w:bCs/>
        </w:rPr>
        <w:t>öt munkanappal</w:t>
      </w:r>
      <w:r w:rsidRPr="0015685D">
        <w:rPr>
          <w:rFonts w:ascii="Times New Roman" w:hAnsi="Times New Roman" w:cs="Times New Roman"/>
        </w:rPr>
        <w:t xml:space="preserve"> a fegyelmi tárgyalás előtt írásban értesíteni kell a tárgyalás helyéről, idejéről, a fegyelmi eljárás okáról és a lehetséges következményekről.</w:t>
      </w:r>
    </w:p>
    <w:p w14:paraId="783A6AD5" w14:textId="77777777" w:rsidR="00142490" w:rsidRPr="0015685D" w:rsidRDefault="00142490" w:rsidP="0063505E">
      <w:pPr>
        <w:pStyle w:val="NormlWeb"/>
        <w:numPr>
          <w:ilvl w:val="0"/>
          <w:numId w:val="57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tanulót és a szülőt megilleti a védekezés joga, amelynek során szóban és írásban is előadhatják álláspontjukat.</w:t>
      </w:r>
    </w:p>
    <w:p w14:paraId="74215CCB"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2. A fegyelmi bizottság:</w:t>
      </w:r>
    </w:p>
    <w:p w14:paraId="3EF1DBD8" w14:textId="77777777" w:rsidR="00142490" w:rsidRPr="0015685D" w:rsidRDefault="00142490" w:rsidP="0063505E">
      <w:pPr>
        <w:pStyle w:val="NormlWeb"/>
        <w:numPr>
          <w:ilvl w:val="0"/>
          <w:numId w:val="5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bizottságot a nevelőtestület tagjai közül választják, legalább három fő részvételével.</w:t>
      </w:r>
    </w:p>
    <w:p w14:paraId="5F8BD04C" w14:textId="77777777" w:rsidR="00142490" w:rsidRPr="0015685D" w:rsidRDefault="00142490" w:rsidP="0063505E">
      <w:pPr>
        <w:pStyle w:val="NormlWeb"/>
        <w:numPr>
          <w:ilvl w:val="0"/>
          <w:numId w:val="5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bizottságban nem vehet részt az osztályfőnök, ha ő kezdeményezte az eljárást.</w:t>
      </w:r>
    </w:p>
    <w:p w14:paraId="11C2E3DB" w14:textId="77777777" w:rsidR="00142490" w:rsidRPr="0015685D" w:rsidRDefault="00142490" w:rsidP="0063505E">
      <w:pPr>
        <w:pStyle w:val="NormlWeb"/>
        <w:numPr>
          <w:ilvl w:val="0"/>
          <w:numId w:val="579"/>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bizottság feladata a tényállás tisztázása, a bizonyítékok megvizsgálása és a döntés meghozatala.</w:t>
      </w:r>
    </w:p>
    <w:p w14:paraId="1E68C9D1" w14:textId="27D8317E" w:rsidR="00142490" w:rsidRPr="0015685D" w:rsidRDefault="00142490" w:rsidP="0063505E">
      <w:pPr>
        <w:pStyle w:val="NormlWeb"/>
        <w:numPr>
          <w:ilvl w:val="0"/>
          <w:numId w:val="530"/>
        </w:numPr>
        <w:spacing w:before="0" w:beforeAutospacing="0" w:after="0" w:afterAutospacing="0" w:line="360" w:lineRule="auto"/>
        <w:ind w:left="284"/>
        <w:jc w:val="both"/>
        <w:rPr>
          <w:rFonts w:ascii="Times New Roman" w:hAnsi="Times New Roman" w:cs="Times New Roman"/>
        </w:rPr>
      </w:pPr>
      <w:r w:rsidRPr="0015685D">
        <w:rPr>
          <w:rFonts w:ascii="Times New Roman" w:hAnsi="Times New Roman" w:cs="Times New Roman"/>
          <w:b/>
          <w:bCs/>
        </w:rPr>
        <w:t>A fegyelmi büntetések típusai:</w:t>
      </w:r>
    </w:p>
    <w:p w14:paraId="7CABFFC7" w14:textId="277714E1" w:rsidR="00142490" w:rsidRPr="0015685D" w:rsidRDefault="00142490" w:rsidP="00142490">
      <w:pPr>
        <w:pStyle w:val="NormlWeb"/>
        <w:spacing w:before="0" w:beforeAutospacing="0" w:after="0" w:afterAutospacing="0" w:line="360" w:lineRule="auto"/>
        <w:ind w:left="360"/>
        <w:jc w:val="both"/>
        <w:rPr>
          <w:rFonts w:ascii="Times New Roman" w:hAnsi="Times New Roman" w:cs="Times New Roman"/>
        </w:rPr>
      </w:pPr>
      <w:r w:rsidRPr="0015685D">
        <w:rPr>
          <w:rFonts w:ascii="Times New Roman" w:hAnsi="Times New Roman" w:cs="Times New Roman"/>
        </w:rPr>
        <w:t>A 2011. évi CXC. törvény 58. § (5) bekezdése szerint:</w:t>
      </w:r>
    </w:p>
    <w:p w14:paraId="6D807079" w14:textId="77777777" w:rsidR="00142490" w:rsidRPr="0015685D" w:rsidRDefault="00142490" w:rsidP="0063505E">
      <w:pPr>
        <w:pStyle w:val="NormlWeb"/>
        <w:numPr>
          <w:ilvl w:val="0"/>
          <w:numId w:val="5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megrovás,</w:t>
      </w:r>
    </w:p>
    <w:p w14:paraId="7367C378" w14:textId="77777777" w:rsidR="00142490" w:rsidRPr="0015685D" w:rsidRDefault="00142490" w:rsidP="0063505E">
      <w:pPr>
        <w:pStyle w:val="NormlWeb"/>
        <w:numPr>
          <w:ilvl w:val="0"/>
          <w:numId w:val="5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szigorúbb magatartási követelmények előírása,</w:t>
      </w:r>
    </w:p>
    <w:p w14:paraId="6EC2D9FD" w14:textId="77777777" w:rsidR="00142490" w:rsidRPr="0015685D" w:rsidRDefault="00142490" w:rsidP="0063505E">
      <w:pPr>
        <w:pStyle w:val="NormlWeb"/>
        <w:numPr>
          <w:ilvl w:val="0"/>
          <w:numId w:val="5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áthelyezés másik osztályba vagy csoportba,</w:t>
      </w:r>
    </w:p>
    <w:p w14:paraId="4431A171" w14:textId="77777777" w:rsidR="00142490" w:rsidRPr="0015685D" w:rsidRDefault="00142490" w:rsidP="0063505E">
      <w:pPr>
        <w:pStyle w:val="NormlWeb"/>
        <w:numPr>
          <w:ilvl w:val="0"/>
          <w:numId w:val="5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áthelyezés másik iskolába,</w:t>
      </w:r>
    </w:p>
    <w:p w14:paraId="3F0B407F" w14:textId="77777777" w:rsidR="00142490" w:rsidRPr="0015685D" w:rsidRDefault="00142490" w:rsidP="0063505E">
      <w:pPr>
        <w:pStyle w:val="NormlWeb"/>
        <w:numPr>
          <w:ilvl w:val="0"/>
          <w:numId w:val="580"/>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eltiltás a tanév folytatásától (csak a tankötelezettség megszűnése után alkalmazható).</w:t>
      </w:r>
    </w:p>
    <w:p w14:paraId="2DB616D0"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4. A döntés dokumentálása:</w:t>
      </w:r>
    </w:p>
    <w:p w14:paraId="3D95F8C3" w14:textId="77777777" w:rsidR="00142490" w:rsidRPr="0015685D" w:rsidRDefault="00142490" w:rsidP="0063505E">
      <w:pPr>
        <w:pStyle w:val="NormlWeb"/>
        <w:numPr>
          <w:ilvl w:val="0"/>
          <w:numId w:val="5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bizottság döntését </w:t>
      </w:r>
      <w:r w:rsidRPr="0015685D">
        <w:rPr>
          <w:rFonts w:ascii="Times New Roman" w:hAnsi="Times New Roman" w:cs="Times New Roman"/>
          <w:b/>
          <w:bCs/>
        </w:rPr>
        <w:t>írásba kell foglalni</w:t>
      </w:r>
      <w:r w:rsidRPr="0015685D">
        <w:rPr>
          <w:rFonts w:ascii="Times New Roman" w:hAnsi="Times New Roman" w:cs="Times New Roman"/>
        </w:rPr>
        <w:t>, és azt indokolással együtt át kell adni a tanulónak és a szülőnek.</w:t>
      </w:r>
    </w:p>
    <w:p w14:paraId="3D752A74" w14:textId="77777777" w:rsidR="00142490" w:rsidRPr="0015685D" w:rsidRDefault="00142490" w:rsidP="0063505E">
      <w:pPr>
        <w:pStyle w:val="NormlWeb"/>
        <w:numPr>
          <w:ilvl w:val="0"/>
          <w:numId w:val="5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határozat tartalmazza a jogorvoslati lehetőségeket és azok határidejét.</w:t>
      </w:r>
    </w:p>
    <w:p w14:paraId="52EA8745" w14:textId="77777777" w:rsidR="00142490" w:rsidRPr="0015685D" w:rsidRDefault="00142490" w:rsidP="0063505E">
      <w:pPr>
        <w:pStyle w:val="NormlWeb"/>
        <w:numPr>
          <w:ilvl w:val="0"/>
          <w:numId w:val="581"/>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döntést az osztálynaplóban és a tanuló törzslapján is rögzíteni kell.</w:t>
      </w:r>
    </w:p>
    <w:p w14:paraId="0A5447D3"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5. Jogorvoslat:</w:t>
      </w:r>
    </w:p>
    <w:p w14:paraId="5E541064" w14:textId="77777777" w:rsidR="00142490" w:rsidRPr="0015685D" w:rsidRDefault="00142490" w:rsidP="0063505E">
      <w:pPr>
        <w:pStyle w:val="NormlWeb"/>
        <w:numPr>
          <w:ilvl w:val="0"/>
          <w:numId w:val="58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 szülő vagy a tanuló a határozat kézhezvételétől számított </w:t>
      </w:r>
      <w:r w:rsidRPr="0015685D">
        <w:rPr>
          <w:rFonts w:ascii="Times New Roman" w:hAnsi="Times New Roman" w:cs="Times New Roman"/>
          <w:b/>
          <w:bCs/>
        </w:rPr>
        <w:t>15 napon belül</w:t>
      </w:r>
      <w:r w:rsidRPr="0015685D">
        <w:rPr>
          <w:rFonts w:ascii="Times New Roman" w:hAnsi="Times New Roman" w:cs="Times New Roman"/>
        </w:rPr>
        <w:t xml:space="preserve"> jogorvoslattal élhet a fenntartó felé.</w:t>
      </w:r>
    </w:p>
    <w:p w14:paraId="149F2434" w14:textId="2E2C2A8E" w:rsidR="00142490" w:rsidRPr="0015685D" w:rsidRDefault="00142490" w:rsidP="0063505E">
      <w:pPr>
        <w:pStyle w:val="NormlWeb"/>
        <w:numPr>
          <w:ilvl w:val="0"/>
          <w:numId w:val="582"/>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jogorvoslat ideje alatt a fegyelmi büntetés végrehajtása – a súlyos, azonnali intézkedést igénylő esetek kivételével – felfüggesztésre kerül.</w:t>
      </w:r>
    </w:p>
    <w:p w14:paraId="1A678B05" w14:textId="77777777"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Kártérítési felelősség:</w:t>
      </w:r>
    </w:p>
    <w:p w14:paraId="383C887A" w14:textId="69004392" w:rsidR="00142490" w:rsidRPr="0015685D" w:rsidRDefault="00142490" w:rsidP="00142490">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 gondatlan vagy szándékos károkozása esetén a szülő a Polgári Törvénykönyv szabályai szerint kártérítésre kötelezhető, a mértéket az intézményvezető állapítja meg.</w:t>
      </w:r>
    </w:p>
    <w:p w14:paraId="4A2D3252" w14:textId="77777777" w:rsidR="00E8116E" w:rsidRPr="0015685D" w:rsidRDefault="00E8116E" w:rsidP="00142490">
      <w:pPr>
        <w:pStyle w:val="NormlWeb"/>
        <w:spacing w:before="0" w:beforeAutospacing="0" w:after="0" w:afterAutospacing="0" w:line="360" w:lineRule="auto"/>
        <w:jc w:val="both"/>
        <w:rPr>
          <w:rFonts w:ascii="Times New Roman" w:hAnsi="Times New Roman" w:cs="Times New Roman"/>
        </w:rPr>
      </w:pPr>
    </w:p>
    <w:p w14:paraId="178DCE6D" w14:textId="77777777" w:rsidR="00E8116E" w:rsidRPr="0015685D" w:rsidRDefault="00E8116E" w:rsidP="0015685D">
      <w:pPr>
        <w:pStyle w:val="Cmsor1"/>
      </w:pPr>
      <w:bookmarkStart w:id="154" w:name="_Toc205454292"/>
      <w:r w:rsidRPr="0015685D">
        <w:t>Projektoktatás</w:t>
      </w:r>
      <w:bookmarkEnd w:id="154"/>
    </w:p>
    <w:p w14:paraId="6E642164"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„Kevésbé az a fontos, hogy mit tanulnak a gyerekek az iskolában, inkább az, hogyan tanulják, mert ez meghatározza a tudásuk felhasználását egész életük során.”</w:t>
      </w:r>
    </w:p>
    <w:p w14:paraId="3634E1D9" w14:textId="60566B6D"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i/>
          <w:iCs/>
        </w:rPr>
        <w:t>(Max Planck)</w:t>
      </w:r>
    </w:p>
    <w:p w14:paraId="25C908CB"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projektoktatás olyan tanulásszervezési forma, amely feladat- és tevékenységorientált módszerekre épül, ezáltal jelentős mértékben növeli a tanulói aktivitást, az önállóságot és a felelősségvállalást. Alkalmazása során a tanulók számára szabadságot és választási lehetőségeket biztosítunk a tanulási folyamat megismerési és kivitelezési szakaszaiban. Minden projekt feltételezi egy tanulói produktum létrehozását, annak bemutatását, értékelését, valamint – szükség esetén – korrekcióját. Ez a folyamat motivál a magasabb minőségű munkára, és jelentős mértékben hozzájárul a tanulók személyiségfejlődéséhez.</w:t>
      </w:r>
    </w:p>
    <w:p w14:paraId="2C6307BF"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projektoktatás kettős funkciót lát el:</w:t>
      </w:r>
    </w:p>
    <w:p w14:paraId="6E2D0679" w14:textId="77777777" w:rsidR="00E8116E" w:rsidRPr="0015685D" w:rsidRDefault="00E8116E" w:rsidP="0063505E">
      <w:pPr>
        <w:pStyle w:val="NormlWeb"/>
        <w:numPr>
          <w:ilvl w:val="0"/>
          <w:numId w:val="5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Tanulási egységként</w:t>
      </w:r>
      <w:r w:rsidRPr="0015685D">
        <w:rPr>
          <w:rFonts w:ascii="Times New Roman" w:hAnsi="Times New Roman" w:cs="Times New Roman"/>
        </w:rPr>
        <w:t xml:space="preserve"> a valós életben felmerülő, az emberek többségét érintő problémák és kihívások állnak a középpontban, amelyek megoldása felelős, együttműködő és konstruktív magatartást igényel.</w:t>
      </w:r>
    </w:p>
    <w:p w14:paraId="505E32DD" w14:textId="77777777" w:rsidR="00E8116E" w:rsidRPr="0015685D" w:rsidRDefault="00E8116E" w:rsidP="0063505E">
      <w:pPr>
        <w:pStyle w:val="NormlWeb"/>
        <w:numPr>
          <w:ilvl w:val="0"/>
          <w:numId w:val="583"/>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lastRenderedPageBreak/>
        <w:t>Produktumként</w:t>
      </w:r>
      <w:r w:rsidRPr="0015685D">
        <w:rPr>
          <w:rFonts w:ascii="Times New Roman" w:hAnsi="Times New Roman" w:cs="Times New Roman"/>
        </w:rPr>
        <w:t xml:space="preserve"> magában hordozza az elsajátított ismeretek további alkalmazásának lehetőségét, a megszerzett tudás gazdagítását, valamint újabb produktumok létrehozását.</w:t>
      </w:r>
    </w:p>
    <w:p w14:paraId="48D21922"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projektmódszer bármely tanulási egység elsajátítására alkalmas, de kiemelten hatékony azokban a komplex témakörökben, ahol a cél összefüggések feltárása, magatartásformák elsajátítása és konkrét tapasztalatszerzés útján történő ismeretszerzés. Ezáltal a projektoktatás kiváló eszköze a tanulás tanulásának és az élethosszig tartó tanulás megalapozásának.</w:t>
      </w:r>
    </w:p>
    <w:p w14:paraId="3F1B06D1"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Intézményünkben a projektoktatás témáinak meghatározásakor figyelembe vesszük:</w:t>
      </w:r>
    </w:p>
    <w:p w14:paraId="0AE1551F" w14:textId="77777777" w:rsidR="00E8116E" w:rsidRPr="0015685D" w:rsidRDefault="00E8116E" w:rsidP="0063505E">
      <w:pPr>
        <w:pStyle w:val="NormlWeb"/>
        <w:numPr>
          <w:ilvl w:val="0"/>
          <w:numId w:val="58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tanulók érdeklődési körét,</w:t>
      </w:r>
    </w:p>
    <w:p w14:paraId="018B4DE6" w14:textId="77777777" w:rsidR="00E8116E" w:rsidRPr="0015685D" w:rsidRDefault="00E8116E" w:rsidP="0063505E">
      <w:pPr>
        <w:pStyle w:val="NormlWeb"/>
        <w:numPr>
          <w:ilvl w:val="0"/>
          <w:numId w:val="58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életkori sajátosságaikat,</w:t>
      </w:r>
    </w:p>
    <w:p w14:paraId="5838168B" w14:textId="77777777" w:rsidR="00E8116E" w:rsidRPr="0015685D" w:rsidRDefault="00E8116E" w:rsidP="0063505E">
      <w:pPr>
        <w:pStyle w:val="NormlWeb"/>
        <w:numPr>
          <w:ilvl w:val="0"/>
          <w:numId w:val="58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helyi társadalmi, természeti és kulturális adottságokat,</w:t>
      </w:r>
    </w:p>
    <w:p w14:paraId="7AC5AFDB" w14:textId="77777777" w:rsidR="00E8116E" w:rsidRPr="0015685D" w:rsidRDefault="00E8116E" w:rsidP="0063505E">
      <w:pPr>
        <w:pStyle w:val="NormlWeb"/>
        <w:numPr>
          <w:ilvl w:val="0"/>
          <w:numId w:val="584"/>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valamint a kiemelt társadalmi jelentőségű problémákat, amelyekre pedagógiai hangsúlyt kell fektetnünk.</w:t>
      </w:r>
    </w:p>
    <w:p w14:paraId="0CF8564E"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Iskolánk kiemelt projektjei:</w:t>
      </w:r>
    </w:p>
    <w:p w14:paraId="2E13979F"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Hagyományokra és ünnepkörökre épülő projektek</w:t>
      </w:r>
      <w:r w:rsidRPr="0015685D">
        <w:rPr>
          <w:rFonts w:ascii="Times New Roman" w:hAnsi="Times New Roman" w:cs="Times New Roman"/>
        </w:rPr>
        <w:t>:</w:t>
      </w:r>
    </w:p>
    <w:p w14:paraId="40AC8BD3" w14:textId="77777777" w:rsidR="00E8116E" w:rsidRPr="0015685D" w:rsidRDefault="00E8116E" w:rsidP="0063505E">
      <w:pPr>
        <w:pStyle w:val="NormlWeb"/>
        <w:numPr>
          <w:ilvl w:val="1"/>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Karácsonyi ünnepkör</w:t>
      </w:r>
    </w:p>
    <w:p w14:paraId="367CE80F" w14:textId="77777777" w:rsidR="00E8116E" w:rsidRPr="0015685D" w:rsidRDefault="00E8116E" w:rsidP="0063505E">
      <w:pPr>
        <w:pStyle w:val="NormlWeb"/>
        <w:numPr>
          <w:ilvl w:val="1"/>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Húsvéti ünnepkör</w:t>
      </w:r>
    </w:p>
    <w:p w14:paraId="70DF4915" w14:textId="77777777" w:rsidR="00E8116E" w:rsidRPr="0015685D" w:rsidRDefault="00E8116E" w:rsidP="0063505E">
      <w:pPr>
        <w:pStyle w:val="NormlWeb"/>
        <w:numPr>
          <w:ilvl w:val="1"/>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Farsang</w:t>
      </w:r>
    </w:p>
    <w:p w14:paraId="4103AF54"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Környezettudatos életmód és környezetvédelem</w:t>
      </w:r>
    </w:p>
    <w:p w14:paraId="4569F75E"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Egészségnevelés és egészségvédelem</w:t>
      </w:r>
    </w:p>
    <w:p w14:paraId="0D43A06D"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Tanulmányi kirándulások, osztálykirándulások</w:t>
      </w:r>
    </w:p>
    <w:p w14:paraId="766E2FD0"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Erdei iskola</w:t>
      </w:r>
    </w:p>
    <w:p w14:paraId="7C2D43EE" w14:textId="77777777" w:rsidR="00E8116E" w:rsidRPr="0015685D" w:rsidRDefault="00E8116E" w:rsidP="0063505E">
      <w:pPr>
        <w:pStyle w:val="NormlWeb"/>
        <w:numPr>
          <w:ilvl w:val="0"/>
          <w:numId w:val="585"/>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Nyári táborok</w:t>
      </w:r>
    </w:p>
    <w:p w14:paraId="6F940DF3"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éves munkatervben rögzítjük, hogy az egyes tanulói közösségek mely projekt(ek) megvalósításában vesznek részt. A felsoroltakon túl az osztályközösségek saját döntésük alapján további, helyi igényekre épülő projekteket is megvalósíthatnak.</w:t>
      </w:r>
    </w:p>
    <w:p w14:paraId="5BC9C75E"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p>
    <w:p w14:paraId="600404D7" w14:textId="77777777" w:rsidR="00142490" w:rsidRPr="0015685D" w:rsidRDefault="00142490" w:rsidP="00E8116E">
      <w:pPr>
        <w:pStyle w:val="NormlWeb"/>
        <w:spacing w:before="0" w:beforeAutospacing="0" w:after="0" w:afterAutospacing="0" w:line="360" w:lineRule="auto"/>
        <w:jc w:val="both"/>
        <w:rPr>
          <w:rFonts w:ascii="Times New Roman" w:hAnsi="Times New Roman" w:cs="Times New Roman"/>
        </w:rPr>
      </w:pPr>
    </w:p>
    <w:p w14:paraId="52344541" w14:textId="77777777" w:rsidR="000B0261" w:rsidRPr="0015685D" w:rsidRDefault="000B0261" w:rsidP="00E8116E">
      <w:pPr>
        <w:pStyle w:val="NormlWeb"/>
        <w:spacing w:before="0" w:beforeAutospacing="0" w:after="0" w:afterAutospacing="0" w:line="360" w:lineRule="auto"/>
        <w:jc w:val="both"/>
        <w:rPr>
          <w:rFonts w:ascii="Times New Roman" w:hAnsi="Times New Roman" w:cs="Times New Roman"/>
        </w:rPr>
      </w:pPr>
    </w:p>
    <w:p w14:paraId="227A9D36" w14:textId="77777777" w:rsidR="00FC3466" w:rsidRPr="0015685D" w:rsidRDefault="00FC3466" w:rsidP="00E8116E">
      <w:pPr>
        <w:pStyle w:val="NormlWeb"/>
        <w:spacing w:before="0" w:beforeAutospacing="0" w:after="0" w:afterAutospacing="0" w:line="360" w:lineRule="auto"/>
        <w:jc w:val="both"/>
        <w:rPr>
          <w:rFonts w:ascii="Times New Roman" w:hAnsi="Times New Roman" w:cs="Times New Roman"/>
        </w:rPr>
      </w:pPr>
    </w:p>
    <w:p w14:paraId="56C41AD1" w14:textId="77777777" w:rsidR="00FC3466" w:rsidRPr="0015685D" w:rsidRDefault="00FC3466" w:rsidP="00C6101C">
      <w:pPr>
        <w:pStyle w:val="NormlWeb"/>
        <w:spacing w:before="0" w:beforeAutospacing="0" w:after="0" w:afterAutospacing="0" w:line="360" w:lineRule="auto"/>
        <w:jc w:val="both"/>
        <w:rPr>
          <w:rFonts w:ascii="Times New Roman" w:hAnsi="Times New Roman" w:cs="Times New Roman"/>
        </w:rPr>
      </w:pPr>
    </w:p>
    <w:p w14:paraId="164A7C36" w14:textId="77777777"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0AD640C3" w14:textId="118017C8" w:rsidR="00FC3466" w:rsidRPr="0015685D" w:rsidRDefault="00FC3466" w:rsidP="00FC3466">
      <w:pPr>
        <w:pStyle w:val="NormlWeb"/>
        <w:spacing w:before="0" w:beforeAutospacing="0" w:after="0" w:afterAutospacing="0" w:line="360" w:lineRule="auto"/>
        <w:jc w:val="both"/>
        <w:rPr>
          <w:rFonts w:ascii="Times New Roman" w:hAnsi="Times New Roman" w:cs="Times New Roman"/>
        </w:rPr>
      </w:pPr>
    </w:p>
    <w:p w14:paraId="7A1D0541" w14:textId="4A6960C4"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47B213F2" w14:textId="099CB18A"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5B53C217" w14:textId="4E9B8A57"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4016F87B" w14:textId="79AD1BF0"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0115B34A" w14:textId="104DBDE9"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117B4686" w14:textId="1DE1EA61"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7EE95E68" w14:textId="289A260E"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3CB2B04B" w14:textId="22E7C63A"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30AC7696" w14:textId="4444F3B5"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24464637" w14:textId="2CB3068D"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6B0F24A3" w14:textId="1BFE6E5D"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0ADCB4D7" w14:textId="75EBE157" w:rsidR="00E8116E" w:rsidRPr="0015685D" w:rsidRDefault="00E8116E" w:rsidP="00FC3466">
      <w:pPr>
        <w:pStyle w:val="NormlWeb"/>
        <w:spacing w:before="0" w:beforeAutospacing="0" w:after="0" w:afterAutospacing="0" w:line="360" w:lineRule="auto"/>
        <w:jc w:val="both"/>
        <w:rPr>
          <w:rFonts w:ascii="Times New Roman" w:hAnsi="Times New Roman" w:cs="Times New Roman"/>
        </w:rPr>
      </w:pPr>
    </w:p>
    <w:p w14:paraId="6311BB99" w14:textId="222480F5" w:rsidR="00E8116E" w:rsidRPr="0015685D" w:rsidRDefault="00E8116E" w:rsidP="0015685D">
      <w:pPr>
        <w:pStyle w:val="Cmsor1"/>
      </w:pPr>
      <w:bookmarkStart w:id="155" w:name="_Toc205454293"/>
      <w:r w:rsidRPr="0015685D">
        <w:t>A PEDAGÓGIAI PROGRAM ÉRVÉNYESSÉGE, MÓDOSÍTÁSA ÉS NYILVÁNOSSÁGA</w:t>
      </w:r>
      <w:bookmarkEnd w:id="155"/>
    </w:p>
    <w:p w14:paraId="6D73F15F" w14:textId="77777777" w:rsidR="00E8116E" w:rsidRPr="0015685D" w:rsidRDefault="00E8116E" w:rsidP="00E8116E">
      <w:pPr>
        <w:pStyle w:val="NormlWeb"/>
        <w:spacing w:before="0" w:beforeAutospacing="0" w:after="0" w:afterAutospacing="0" w:line="360" w:lineRule="auto"/>
        <w:jc w:val="center"/>
        <w:rPr>
          <w:rFonts w:ascii="Times New Roman" w:hAnsi="Times New Roman" w:cs="Times New Roman"/>
          <w:b/>
          <w:bCs/>
        </w:rPr>
      </w:pPr>
    </w:p>
    <w:p w14:paraId="3A56D4FE"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 A pedagógiai program érvényességi ideje</w:t>
      </w:r>
    </w:p>
    <w:p w14:paraId="3035EA24"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jelen pedagógiai program négy tanévre szól, és 2025. szeptember 1-jén lép hatályba. Érvényessége a jogszabályi előírásoknak megfelelően addig tart, amíg a nevelőtestület – a fenntartó jóváhagyásával – új pedagógiai programot nem fogad el, vagy a jelen program módosításra nem kerül.</w:t>
      </w:r>
    </w:p>
    <w:p w14:paraId="1F644710"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II. A pedagógiai program értékelése és felülvizsgálata</w:t>
      </w:r>
    </w:p>
    <w:p w14:paraId="6506FE70" w14:textId="77777777" w:rsidR="00E8116E" w:rsidRPr="0015685D" w:rsidRDefault="00E8116E" w:rsidP="0063505E">
      <w:pPr>
        <w:pStyle w:val="NormlWeb"/>
        <w:numPr>
          <w:ilvl w:val="0"/>
          <w:numId w:val="58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Folyamatos belső értékelés:</w:t>
      </w:r>
      <w:r w:rsidRPr="0015685D">
        <w:rPr>
          <w:rFonts w:ascii="Times New Roman" w:hAnsi="Times New Roman" w:cs="Times New Roman"/>
        </w:rPr>
        <w:t xml:space="preserve"> A pedagógiai programban megfogalmazott célok és feladatok megvalósulását a nevelőtestület folyamatosan figyelemmel kíséri és értékeli.</w:t>
      </w:r>
    </w:p>
    <w:p w14:paraId="585BEF6B" w14:textId="77777777" w:rsidR="00E8116E" w:rsidRPr="0015685D" w:rsidRDefault="00E8116E" w:rsidP="0063505E">
      <w:pPr>
        <w:pStyle w:val="NormlWeb"/>
        <w:numPr>
          <w:ilvl w:val="0"/>
          <w:numId w:val="58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Munkaközösségi értékelés:</w:t>
      </w:r>
      <w:r w:rsidRPr="0015685D">
        <w:rPr>
          <w:rFonts w:ascii="Times New Roman" w:hAnsi="Times New Roman" w:cs="Times New Roman"/>
        </w:rPr>
        <w:t xml:space="preserve"> A szakmai munkaközösségek évente elemzik az általános célok és követelmények teljesülését, és javaslatokat tesznek a szükséges módosításokra.</w:t>
      </w:r>
    </w:p>
    <w:p w14:paraId="59FCC8D1" w14:textId="77777777" w:rsidR="00E8116E" w:rsidRPr="0015685D" w:rsidRDefault="00E8116E" w:rsidP="0063505E">
      <w:pPr>
        <w:pStyle w:val="NormlWeb"/>
        <w:numPr>
          <w:ilvl w:val="0"/>
          <w:numId w:val="58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Éves felülvizsgálat:</w:t>
      </w:r>
      <w:r w:rsidRPr="0015685D">
        <w:rPr>
          <w:rFonts w:ascii="Times New Roman" w:hAnsi="Times New Roman" w:cs="Times New Roman"/>
        </w:rPr>
        <w:t xml:space="preserve"> A nevelőtestület minden tanév végén, értekezlet keretében, a pedagógiai program teljes körű – minden fejezetre kiterjedő – értékelését elvégzi. Szükség esetén módosítja a dokumentumot, vagy új pedagógiai programot dolgoz ki.</w:t>
      </w:r>
    </w:p>
    <w:p w14:paraId="51B0D7CF" w14:textId="77777777" w:rsidR="00E8116E" w:rsidRPr="0015685D" w:rsidRDefault="00E8116E" w:rsidP="0063505E">
      <w:pPr>
        <w:pStyle w:val="NormlWeb"/>
        <w:numPr>
          <w:ilvl w:val="0"/>
          <w:numId w:val="586"/>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Külső felülvizsgálat:</w:t>
      </w:r>
      <w:r w:rsidRPr="0015685D">
        <w:rPr>
          <w:rFonts w:ascii="Times New Roman" w:hAnsi="Times New Roman" w:cs="Times New Roman"/>
        </w:rPr>
        <w:t xml:space="preserve"> A törvényi előírásoknak megfelelő időközönként és módon történik (2011. évi CXC. törvény 26. § (1)–(2) bekezdés, 20/2012. EMMI rendelet 9. §).</w:t>
      </w:r>
    </w:p>
    <w:p w14:paraId="085410E5"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III. A pedagógiai program módosítása</w:t>
      </w:r>
    </w:p>
    <w:p w14:paraId="1C18DBDD" w14:textId="77777777" w:rsidR="00E8116E" w:rsidRPr="0015685D" w:rsidRDefault="00E8116E" w:rsidP="0063505E">
      <w:pPr>
        <w:pStyle w:val="NormlWeb"/>
        <w:numPr>
          <w:ilvl w:val="0"/>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Módosítási javaslatot tehet:</w:t>
      </w:r>
    </w:p>
    <w:p w14:paraId="00B76962"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igazgatója,</w:t>
      </w:r>
    </w:p>
    <w:p w14:paraId="17527BA4"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lastRenderedPageBreak/>
        <w:t>a nevelőtestület bármely tagja,</w:t>
      </w:r>
    </w:p>
    <w:p w14:paraId="525E0E68"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szakmai munkaközösségek,</w:t>
      </w:r>
    </w:p>
    <w:p w14:paraId="7D5B8A3A"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 szülői munkaközösség,</w:t>
      </w:r>
    </w:p>
    <w:p w14:paraId="3BD2BE85"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működtetője,</w:t>
      </w:r>
    </w:p>
    <w:p w14:paraId="1EE3BA14" w14:textId="77777777" w:rsidR="00E8116E" w:rsidRPr="0015685D" w:rsidRDefault="00E8116E" w:rsidP="0063505E">
      <w:pPr>
        <w:pStyle w:val="NormlWeb"/>
        <w:numPr>
          <w:ilvl w:val="1"/>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fenntartója.</w:t>
      </w:r>
    </w:p>
    <w:p w14:paraId="216648DD" w14:textId="77777777" w:rsidR="00E8116E" w:rsidRPr="0015685D" w:rsidRDefault="00E8116E" w:rsidP="0063505E">
      <w:pPr>
        <w:pStyle w:val="NormlWeb"/>
        <w:numPr>
          <w:ilvl w:val="0"/>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Elfogadás és jóváhagyás:</w:t>
      </w:r>
      <w:r w:rsidRPr="0015685D">
        <w:rPr>
          <w:rFonts w:ascii="Times New Roman" w:hAnsi="Times New Roman" w:cs="Times New Roman"/>
        </w:rPr>
        <w:t xml:space="preserve"> A pedagógiai program módosítását a nevelőtestület fogadja el. A módosított program az igazgató jóváhagyásával válik érvényessé.</w:t>
      </w:r>
    </w:p>
    <w:p w14:paraId="6C061794" w14:textId="77777777" w:rsidR="00E8116E" w:rsidRPr="0015685D" w:rsidRDefault="00E8116E" w:rsidP="0063505E">
      <w:pPr>
        <w:pStyle w:val="NormlWeb"/>
        <w:numPr>
          <w:ilvl w:val="0"/>
          <w:numId w:val="587"/>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Fenntartói és működtetői egyetértés:</w:t>
      </w:r>
      <w:r w:rsidRPr="0015685D">
        <w:rPr>
          <w:rFonts w:ascii="Times New Roman" w:hAnsi="Times New Roman" w:cs="Times New Roman"/>
        </w:rPr>
        <w:t xml:space="preserve"> Amennyiben a módosítás a fenntartóra vagy a működtetőre a jogszabályi előírásokon felül többletkötelezettséget ró, a módosítás csak a fenntartó, illetve a működtető írásbeli egyetértésével léphet hatályba.</w:t>
      </w:r>
    </w:p>
    <w:p w14:paraId="40C38C0A" w14:textId="77777777" w:rsidR="00E8116E" w:rsidRPr="0015685D" w:rsidRDefault="00E8116E" w:rsidP="00E8116E">
      <w:pPr>
        <w:pStyle w:val="NormlWeb"/>
        <w:spacing w:before="0" w:beforeAutospacing="0" w:after="0" w:afterAutospacing="0" w:line="360" w:lineRule="auto"/>
        <w:jc w:val="both"/>
        <w:rPr>
          <w:rFonts w:ascii="Times New Roman" w:hAnsi="Times New Roman" w:cs="Times New Roman"/>
          <w:b/>
          <w:bCs/>
        </w:rPr>
      </w:pPr>
      <w:r w:rsidRPr="0015685D">
        <w:rPr>
          <w:rFonts w:ascii="Times New Roman" w:hAnsi="Times New Roman" w:cs="Times New Roman"/>
          <w:b/>
          <w:bCs/>
        </w:rPr>
        <w:t>IV. A pedagógiai program nyilvánossága</w:t>
      </w:r>
    </w:p>
    <w:p w14:paraId="28E03E77" w14:textId="77777777" w:rsidR="00E8116E" w:rsidRPr="0015685D" w:rsidRDefault="00E8116E" w:rsidP="0063505E">
      <w:pPr>
        <w:pStyle w:val="NormlWeb"/>
        <w:numPr>
          <w:ilvl w:val="0"/>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Hozzáférhetőség:</w:t>
      </w:r>
      <w:r w:rsidRPr="0015685D">
        <w:rPr>
          <w:rFonts w:ascii="Times New Roman" w:hAnsi="Times New Roman" w:cs="Times New Roman"/>
        </w:rPr>
        <w:t xml:space="preserve"> A pedagógiai program nyilvános, minden érdeklődő számára megismerhető.</w:t>
      </w:r>
    </w:p>
    <w:p w14:paraId="3DC9251C" w14:textId="77777777" w:rsidR="00E8116E" w:rsidRPr="0015685D" w:rsidRDefault="00E8116E" w:rsidP="0063505E">
      <w:pPr>
        <w:pStyle w:val="NormlWeb"/>
        <w:numPr>
          <w:ilvl w:val="0"/>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Elérési formák:</w:t>
      </w:r>
    </w:p>
    <w:p w14:paraId="68A180C1" w14:textId="77777777" w:rsidR="00E8116E" w:rsidRPr="0015685D" w:rsidRDefault="00E8116E" w:rsidP="0063505E">
      <w:pPr>
        <w:pStyle w:val="NormlWeb"/>
        <w:numPr>
          <w:ilvl w:val="1"/>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az iskola hivatalos honlapján: www.okt-nybt.sulinet.hu,</w:t>
      </w:r>
    </w:p>
    <w:p w14:paraId="16D5674C" w14:textId="77777777" w:rsidR="00E8116E" w:rsidRPr="0015685D" w:rsidRDefault="00E8116E" w:rsidP="0063505E">
      <w:pPr>
        <w:pStyle w:val="NormlWeb"/>
        <w:numPr>
          <w:ilvl w:val="1"/>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 xml:space="preserve">az intézmény hivatalos Facebook-oldalán: </w:t>
      </w:r>
      <w:hyperlink r:id="rId8" w:tgtFrame="_new" w:history="1">
        <w:r w:rsidRPr="0015685D">
          <w:rPr>
            <w:rStyle w:val="Hiperhivatkozs"/>
            <w:rFonts w:ascii="Times New Roman" w:hAnsi="Times New Roman" w:cs="Times New Roman"/>
          </w:rPr>
          <w:t>Nyírbátor Kéttannyelvű Iskola</w:t>
        </w:r>
      </w:hyperlink>
      <w:r w:rsidRPr="0015685D">
        <w:rPr>
          <w:rFonts w:ascii="Times New Roman" w:hAnsi="Times New Roman" w:cs="Times New Roman"/>
        </w:rPr>
        <w:t>,</w:t>
      </w:r>
    </w:p>
    <w:p w14:paraId="13E899C4" w14:textId="77777777" w:rsidR="00E8116E" w:rsidRPr="0015685D" w:rsidRDefault="00E8116E" w:rsidP="0063505E">
      <w:pPr>
        <w:pStyle w:val="NormlWeb"/>
        <w:numPr>
          <w:ilvl w:val="1"/>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nyomtatott formában az iskolai könyvtárban,</w:t>
      </w:r>
    </w:p>
    <w:p w14:paraId="5D5FAECC" w14:textId="77777777" w:rsidR="00E8116E" w:rsidRPr="0015685D" w:rsidRDefault="00E8116E" w:rsidP="0063505E">
      <w:pPr>
        <w:pStyle w:val="NormlWeb"/>
        <w:numPr>
          <w:ilvl w:val="1"/>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rPr>
        <w:t>év eleji szülői értekezleteken történő tájékoztatás útján.</w:t>
      </w:r>
    </w:p>
    <w:p w14:paraId="3AC1A399" w14:textId="77777777" w:rsidR="00E8116E" w:rsidRPr="0015685D" w:rsidRDefault="00E8116E" w:rsidP="0063505E">
      <w:pPr>
        <w:pStyle w:val="NormlWeb"/>
        <w:numPr>
          <w:ilvl w:val="0"/>
          <w:numId w:val="588"/>
        </w:numPr>
        <w:spacing w:before="0" w:beforeAutospacing="0" w:after="0" w:afterAutospacing="0" w:line="360" w:lineRule="auto"/>
        <w:jc w:val="both"/>
        <w:rPr>
          <w:rFonts w:ascii="Times New Roman" w:hAnsi="Times New Roman" w:cs="Times New Roman"/>
        </w:rPr>
      </w:pPr>
      <w:r w:rsidRPr="0015685D">
        <w:rPr>
          <w:rFonts w:ascii="Times New Roman" w:hAnsi="Times New Roman" w:cs="Times New Roman"/>
          <w:b/>
          <w:bCs/>
        </w:rPr>
        <w:t>Tájékoztatás:</w:t>
      </w:r>
      <w:r w:rsidRPr="0015685D">
        <w:rPr>
          <w:rFonts w:ascii="Times New Roman" w:hAnsi="Times New Roman" w:cs="Times New Roman"/>
        </w:rPr>
        <w:t xml:space="preserve"> A pedagógiai program tartalmáról tájékoztatást az iskola igazgatója, igazgatóhelyettese, valamint a pedagógusok nyújtanak a fogadóórákon vagy előre egyeztetett időpontban.</w:t>
      </w:r>
    </w:p>
    <w:p w14:paraId="2254255B" w14:textId="6D454A5D" w:rsidR="00E8116E" w:rsidRPr="0015685D" w:rsidRDefault="00E8116E" w:rsidP="00E8116E">
      <w:pPr>
        <w:pStyle w:val="NormlWeb"/>
        <w:spacing w:before="0" w:beforeAutospacing="0" w:after="0" w:afterAutospacing="0" w:line="360" w:lineRule="auto"/>
        <w:jc w:val="both"/>
        <w:rPr>
          <w:rFonts w:ascii="Times New Roman" w:hAnsi="Times New Roman" w:cs="Times New Roman"/>
        </w:rPr>
      </w:pPr>
    </w:p>
    <w:p w14:paraId="166FF165" w14:textId="77777777" w:rsidR="00FC3466" w:rsidRPr="0015685D" w:rsidRDefault="00FC3466" w:rsidP="00E8116E">
      <w:pPr>
        <w:pStyle w:val="NormlWeb"/>
        <w:spacing w:before="0" w:beforeAutospacing="0" w:after="0" w:afterAutospacing="0" w:line="360" w:lineRule="auto"/>
        <w:jc w:val="both"/>
        <w:rPr>
          <w:rFonts w:ascii="Times New Roman" w:hAnsi="Times New Roman" w:cs="Times New Roman"/>
        </w:rPr>
      </w:pPr>
    </w:p>
    <w:p w14:paraId="6176E418" w14:textId="77777777" w:rsidR="00093F02" w:rsidRPr="0015685D" w:rsidRDefault="00093F02" w:rsidP="00E8116E">
      <w:pPr>
        <w:pStyle w:val="NormlWeb"/>
        <w:spacing w:before="0" w:beforeAutospacing="0" w:after="0" w:afterAutospacing="0" w:line="360" w:lineRule="auto"/>
        <w:jc w:val="both"/>
        <w:rPr>
          <w:rFonts w:ascii="Times New Roman" w:hAnsi="Times New Roman" w:cs="Times New Roman"/>
        </w:rPr>
      </w:pPr>
    </w:p>
    <w:p w14:paraId="1D27CF3B" w14:textId="77777777" w:rsidR="00093F02" w:rsidRPr="0015685D" w:rsidRDefault="00093F02" w:rsidP="00E8116E">
      <w:pPr>
        <w:pStyle w:val="NormlWeb"/>
        <w:spacing w:before="0" w:beforeAutospacing="0" w:after="0" w:afterAutospacing="0" w:line="360" w:lineRule="auto"/>
        <w:jc w:val="both"/>
        <w:rPr>
          <w:rFonts w:ascii="Times New Roman" w:hAnsi="Times New Roman" w:cs="Times New Roman"/>
          <w:bCs/>
        </w:rPr>
      </w:pPr>
    </w:p>
    <w:p w14:paraId="71D73EAE" w14:textId="25309A78" w:rsidR="00093F02" w:rsidRPr="0015685D" w:rsidRDefault="00093F02" w:rsidP="00E8116E">
      <w:pPr>
        <w:pStyle w:val="NormlWeb"/>
        <w:spacing w:before="0" w:beforeAutospacing="0" w:after="0" w:afterAutospacing="0" w:line="360" w:lineRule="auto"/>
        <w:jc w:val="both"/>
        <w:rPr>
          <w:rFonts w:ascii="Times New Roman" w:hAnsi="Times New Roman" w:cs="Times New Roman"/>
          <w:bCs/>
        </w:rPr>
      </w:pPr>
    </w:p>
    <w:p w14:paraId="7F10589A" w14:textId="77777777" w:rsidR="008A346A" w:rsidRPr="0015685D" w:rsidRDefault="008A346A" w:rsidP="00E8116E">
      <w:pPr>
        <w:pStyle w:val="NormlWeb"/>
        <w:spacing w:before="0" w:beforeAutospacing="0" w:after="0" w:afterAutospacing="0" w:line="360" w:lineRule="auto"/>
        <w:jc w:val="both"/>
        <w:rPr>
          <w:rFonts w:ascii="Times New Roman" w:hAnsi="Times New Roman" w:cs="Times New Roman"/>
          <w:bCs/>
        </w:rPr>
      </w:pPr>
    </w:p>
    <w:p w14:paraId="4E0E09CB" w14:textId="1F027767" w:rsidR="008A346A" w:rsidRPr="0015685D" w:rsidRDefault="008A346A" w:rsidP="00E8116E">
      <w:pPr>
        <w:pStyle w:val="NormlWeb"/>
        <w:spacing w:before="0" w:beforeAutospacing="0" w:after="0" w:afterAutospacing="0" w:line="360" w:lineRule="auto"/>
        <w:jc w:val="both"/>
        <w:rPr>
          <w:rFonts w:ascii="Times New Roman" w:hAnsi="Times New Roman" w:cs="Times New Roman"/>
          <w:bCs/>
        </w:rPr>
      </w:pPr>
    </w:p>
    <w:p w14:paraId="3CAB6876" w14:textId="77777777" w:rsidR="008A346A" w:rsidRPr="0015685D" w:rsidRDefault="008A346A" w:rsidP="00E8116E">
      <w:pPr>
        <w:pStyle w:val="NormlWeb"/>
        <w:spacing w:before="0" w:beforeAutospacing="0" w:after="0" w:afterAutospacing="0" w:line="360" w:lineRule="auto"/>
        <w:jc w:val="both"/>
        <w:rPr>
          <w:rFonts w:ascii="Times New Roman" w:hAnsi="Times New Roman" w:cs="Times New Roman"/>
        </w:rPr>
      </w:pPr>
    </w:p>
    <w:p w14:paraId="48C7F32C" w14:textId="77777777" w:rsidR="008A346A" w:rsidRPr="0015685D" w:rsidRDefault="008A346A" w:rsidP="00FC3466">
      <w:pPr>
        <w:pStyle w:val="NormlWeb"/>
        <w:spacing w:before="0" w:beforeAutospacing="0" w:after="0" w:afterAutospacing="0" w:line="360" w:lineRule="auto"/>
        <w:jc w:val="both"/>
        <w:rPr>
          <w:rFonts w:ascii="Times New Roman" w:hAnsi="Times New Roman" w:cs="Times New Roman"/>
        </w:rPr>
      </w:pPr>
    </w:p>
    <w:p w14:paraId="1C63CB7B" w14:textId="77777777" w:rsidR="008A346A" w:rsidRPr="0015685D" w:rsidRDefault="008A346A" w:rsidP="00093F02">
      <w:pPr>
        <w:pStyle w:val="NormlWeb"/>
        <w:spacing w:before="0" w:beforeAutospacing="0" w:after="0" w:afterAutospacing="0" w:line="360" w:lineRule="auto"/>
        <w:jc w:val="both"/>
        <w:rPr>
          <w:rFonts w:ascii="Times New Roman" w:hAnsi="Times New Roman" w:cs="Times New Roman"/>
        </w:rPr>
      </w:pPr>
    </w:p>
    <w:p w14:paraId="47638B08" w14:textId="77777777" w:rsidR="007E73CA" w:rsidRPr="0015685D" w:rsidRDefault="007E73CA" w:rsidP="00093F02">
      <w:pPr>
        <w:pStyle w:val="NormlWeb"/>
        <w:spacing w:before="0" w:beforeAutospacing="0" w:after="0" w:afterAutospacing="0" w:line="360" w:lineRule="auto"/>
        <w:jc w:val="both"/>
        <w:rPr>
          <w:rFonts w:ascii="Times New Roman" w:hAnsi="Times New Roman" w:cs="Times New Roman"/>
        </w:rPr>
      </w:pPr>
    </w:p>
    <w:p w14:paraId="06B8449A" w14:textId="77777777" w:rsidR="007E73CA" w:rsidRPr="0015685D" w:rsidRDefault="007E73CA" w:rsidP="00093F02">
      <w:pPr>
        <w:pStyle w:val="NormlWeb"/>
        <w:spacing w:before="0" w:beforeAutospacing="0" w:after="0" w:afterAutospacing="0" w:line="360" w:lineRule="auto"/>
        <w:jc w:val="both"/>
        <w:rPr>
          <w:rFonts w:ascii="Times New Roman" w:hAnsi="Times New Roman" w:cs="Times New Roman"/>
        </w:rPr>
      </w:pPr>
    </w:p>
    <w:p w14:paraId="61F801C0" w14:textId="77777777" w:rsidR="007E73CA" w:rsidRPr="0015685D" w:rsidRDefault="007E73CA" w:rsidP="00093F02">
      <w:pPr>
        <w:pStyle w:val="NormlWeb"/>
        <w:spacing w:before="0" w:beforeAutospacing="0" w:after="0" w:afterAutospacing="0" w:line="360" w:lineRule="auto"/>
        <w:jc w:val="both"/>
        <w:rPr>
          <w:rFonts w:ascii="Times New Roman" w:hAnsi="Times New Roman" w:cs="Times New Roman"/>
        </w:rPr>
      </w:pPr>
    </w:p>
    <w:p w14:paraId="199CB3CC" w14:textId="77777777" w:rsidR="008A346A" w:rsidRPr="0015685D" w:rsidRDefault="008A346A" w:rsidP="008A346A">
      <w:pPr>
        <w:pStyle w:val="Cmsor2"/>
        <w:rPr>
          <w:rFonts w:eastAsia="Calibri" w:cs="Times New Roman"/>
          <w:b w:val="0"/>
          <w:bCs/>
          <w:color w:val="000000"/>
          <w:sz w:val="24"/>
          <w:szCs w:val="24"/>
        </w:rPr>
      </w:pPr>
      <w:bookmarkStart w:id="156" w:name="2.7_Projektoktatás"/>
      <w:bookmarkStart w:id="157" w:name="_Toc205216322"/>
      <w:bookmarkStart w:id="158" w:name="_Toc205216670"/>
      <w:bookmarkEnd w:id="156"/>
      <w:bookmarkEnd w:id="157"/>
      <w:bookmarkEnd w:id="158"/>
    </w:p>
    <w:p w14:paraId="35476201" w14:textId="77777777" w:rsidR="00F25CF7" w:rsidRPr="0015685D" w:rsidRDefault="00F25CF7" w:rsidP="00DC10AA">
      <w:pPr>
        <w:pStyle w:val="Szvegtrzs"/>
        <w:ind w:left="142"/>
        <w:jc w:val="both"/>
        <w:rPr>
          <w:rFonts w:ascii="Times New Roman" w:hAnsi="Times New Roman" w:cs="Times New Roman"/>
        </w:rPr>
      </w:pPr>
    </w:p>
    <w:p w14:paraId="22F468F9" w14:textId="77777777" w:rsidR="00B95450" w:rsidRPr="0015685D" w:rsidRDefault="00B95450" w:rsidP="00DC10AA">
      <w:pPr>
        <w:pStyle w:val="Szvegtrzs"/>
        <w:ind w:left="142"/>
        <w:rPr>
          <w:rFonts w:ascii="Times New Roman" w:hAnsi="Times New Roman" w:cs="Times New Roman"/>
          <w:sz w:val="28"/>
        </w:rPr>
      </w:pPr>
    </w:p>
    <w:p w14:paraId="232FEF19" w14:textId="77777777" w:rsidR="00473FC3" w:rsidRPr="0015685D" w:rsidRDefault="00473FC3" w:rsidP="00DC10AA">
      <w:pPr>
        <w:pStyle w:val="Szvegtrzs"/>
        <w:ind w:left="142"/>
        <w:rPr>
          <w:rFonts w:ascii="Times New Roman" w:hAnsi="Times New Roman" w:cs="Times New Roman"/>
        </w:rPr>
      </w:pPr>
    </w:p>
    <w:p w14:paraId="6BBD468F" w14:textId="77777777" w:rsidR="00B95450" w:rsidRPr="0015685D" w:rsidRDefault="00B95450" w:rsidP="00DC10AA">
      <w:pPr>
        <w:pStyle w:val="Szvegtrzs"/>
        <w:ind w:left="142"/>
        <w:rPr>
          <w:rFonts w:ascii="Times New Roman" w:hAnsi="Times New Roman" w:cs="Times New Roman"/>
          <w:sz w:val="36"/>
        </w:rPr>
      </w:pPr>
    </w:p>
    <w:p w14:paraId="18C894F6" w14:textId="77777777" w:rsidR="00F740C2" w:rsidRPr="0015685D" w:rsidRDefault="00F740C2" w:rsidP="00DC10AA">
      <w:pPr>
        <w:pStyle w:val="Listaszerbekezds"/>
        <w:tabs>
          <w:tab w:val="left" w:pos="1838"/>
          <w:tab w:val="left" w:pos="2342"/>
        </w:tabs>
        <w:ind w:left="142"/>
        <w:rPr>
          <w:rFonts w:ascii="Times New Roman" w:hAnsi="Times New Roman" w:cs="Times New Roman"/>
        </w:rPr>
      </w:pPr>
    </w:p>
    <w:p w14:paraId="54937B5B" w14:textId="77777777" w:rsidR="00B57FEB" w:rsidRPr="0015685D" w:rsidRDefault="00B57FEB" w:rsidP="00DC10AA">
      <w:pPr>
        <w:ind w:left="142"/>
        <w:jc w:val="both"/>
        <w:rPr>
          <w:rFonts w:ascii="Times New Roman" w:hAnsi="Times New Roman" w:cs="Times New Roman"/>
        </w:rPr>
        <w:sectPr w:rsidR="00B57FEB" w:rsidRPr="0015685D" w:rsidSect="0015685D">
          <w:footerReference w:type="default" r:id="rId9"/>
          <w:pgSz w:w="11910" w:h="16840"/>
          <w:pgMar w:top="1320" w:right="1420" w:bottom="1240" w:left="993" w:header="0" w:footer="1058" w:gutter="0"/>
          <w:cols w:space="708"/>
        </w:sectPr>
      </w:pPr>
    </w:p>
    <w:p w14:paraId="23313985" w14:textId="77777777" w:rsidR="00B95450" w:rsidRPr="0015685D" w:rsidRDefault="00B95450" w:rsidP="00DC10AA">
      <w:pPr>
        <w:ind w:left="142"/>
        <w:jc w:val="both"/>
        <w:rPr>
          <w:rFonts w:ascii="Times New Roman" w:hAnsi="Times New Roman" w:cs="Times New Roman"/>
          <w:sz w:val="24"/>
        </w:rPr>
        <w:sectPr w:rsidR="00B95450" w:rsidRPr="0015685D" w:rsidSect="0015685D">
          <w:pgSz w:w="11910" w:h="16840"/>
          <w:pgMar w:top="1320" w:right="1420" w:bottom="1240" w:left="993" w:header="0" w:footer="1058" w:gutter="0"/>
          <w:cols w:space="708"/>
        </w:sectPr>
      </w:pPr>
      <w:bookmarkStart w:id="159" w:name="3._A_Pedagógiai_Program_érvényessége"/>
      <w:bookmarkEnd w:id="159"/>
    </w:p>
    <w:p w14:paraId="327866C1" w14:textId="4F386C5F" w:rsidR="00B07186" w:rsidRPr="0015685D" w:rsidRDefault="00B07186" w:rsidP="00E827B5">
      <w:pPr>
        <w:rPr>
          <w:rFonts w:ascii="Times New Roman" w:hAnsi="Times New Roman" w:cs="Times New Roman"/>
        </w:rPr>
      </w:pPr>
    </w:p>
    <w:p w14:paraId="500ABFDF" w14:textId="77777777" w:rsidR="00B07186" w:rsidRPr="0015685D" w:rsidRDefault="00B07186" w:rsidP="00E827B5">
      <w:pPr>
        <w:rPr>
          <w:rFonts w:ascii="Times New Roman" w:hAnsi="Times New Roman" w:cs="Times New Roman"/>
          <w:i/>
          <w:sz w:val="28"/>
        </w:rPr>
      </w:pPr>
    </w:p>
    <w:p w14:paraId="476FABF9" w14:textId="77777777" w:rsidR="00B07186" w:rsidRPr="0015685D" w:rsidRDefault="00B07186" w:rsidP="00E827B5">
      <w:pPr>
        <w:rPr>
          <w:rFonts w:ascii="Times New Roman" w:hAnsi="Times New Roman" w:cs="Times New Roman"/>
          <w:i/>
          <w:sz w:val="28"/>
        </w:rPr>
      </w:pPr>
    </w:p>
    <w:p w14:paraId="222540C2" w14:textId="77777777" w:rsidR="002529CD" w:rsidRPr="0015685D" w:rsidRDefault="002529CD" w:rsidP="0015685D">
      <w:pPr>
        <w:pStyle w:val="Cmsor1"/>
      </w:pPr>
      <w:bookmarkStart w:id="160" w:name="_Toc205454294"/>
      <w:r w:rsidRPr="0015685D">
        <w:t>Mellékletek:</w:t>
      </w:r>
      <w:bookmarkEnd w:id="160"/>
    </w:p>
    <w:p w14:paraId="0A320907" w14:textId="77777777" w:rsidR="00DC10AA" w:rsidRPr="0015685D" w:rsidRDefault="00DC10AA" w:rsidP="00E827B5">
      <w:pPr>
        <w:rPr>
          <w:rFonts w:ascii="Times New Roman" w:hAnsi="Times New Roman" w:cs="Times New Roman"/>
          <w:b/>
          <w:sz w:val="24"/>
          <w:szCs w:val="24"/>
        </w:rPr>
      </w:pPr>
    </w:p>
    <w:p w14:paraId="3C910E03" w14:textId="77777777" w:rsidR="00327903" w:rsidRPr="0015685D" w:rsidRDefault="00DC10AA" w:rsidP="00E827B5">
      <w:pPr>
        <w:rPr>
          <w:rFonts w:ascii="Times New Roman" w:hAnsi="Times New Roman" w:cs="Times New Roman"/>
          <w:b/>
          <w:sz w:val="24"/>
          <w:szCs w:val="24"/>
        </w:rPr>
      </w:pPr>
      <w:r w:rsidRPr="0015685D">
        <w:rPr>
          <w:rFonts w:ascii="Times New Roman" w:hAnsi="Times New Roman" w:cs="Times New Roman"/>
          <w:b/>
          <w:sz w:val="24"/>
          <w:szCs w:val="24"/>
        </w:rPr>
        <w:t xml:space="preserve">1.melléklet: </w:t>
      </w:r>
      <w:r w:rsidR="00327903" w:rsidRPr="0015685D">
        <w:rPr>
          <w:rFonts w:ascii="Times New Roman" w:hAnsi="Times New Roman" w:cs="Times New Roman"/>
          <w:b/>
          <w:sz w:val="24"/>
          <w:szCs w:val="24"/>
        </w:rPr>
        <w:t>A tanulmányok alatti vizsga szabályai</w:t>
      </w:r>
    </w:p>
    <w:p w14:paraId="23D352F9" w14:textId="77777777" w:rsidR="00DC10AA" w:rsidRPr="0015685D" w:rsidRDefault="00DC10AA" w:rsidP="00E827B5">
      <w:pPr>
        <w:rPr>
          <w:rFonts w:ascii="Times New Roman" w:hAnsi="Times New Roman" w:cs="Times New Roman"/>
          <w:b/>
          <w:sz w:val="24"/>
          <w:szCs w:val="24"/>
        </w:rPr>
      </w:pPr>
      <w:r w:rsidRPr="0015685D">
        <w:rPr>
          <w:rFonts w:ascii="Times New Roman" w:hAnsi="Times New Roman" w:cs="Times New Roman"/>
          <w:b/>
          <w:sz w:val="24"/>
          <w:szCs w:val="24"/>
        </w:rPr>
        <w:t>2.melléklet: Tantárgyi kerettantervek</w:t>
      </w:r>
    </w:p>
    <w:p w14:paraId="7D22D1AD" w14:textId="77777777" w:rsidR="00DC10AA" w:rsidRPr="0015685D" w:rsidRDefault="00DC10AA" w:rsidP="00E827B5">
      <w:pPr>
        <w:rPr>
          <w:rFonts w:ascii="Times New Roman" w:hAnsi="Times New Roman" w:cs="Times New Roman"/>
          <w:b/>
          <w:sz w:val="24"/>
          <w:szCs w:val="24"/>
        </w:rPr>
      </w:pPr>
      <w:r w:rsidRPr="0015685D">
        <w:rPr>
          <w:rFonts w:ascii="Times New Roman" w:hAnsi="Times New Roman" w:cs="Times New Roman"/>
          <w:b/>
          <w:sz w:val="24"/>
          <w:szCs w:val="24"/>
        </w:rPr>
        <w:t xml:space="preserve">3.melléklet: </w:t>
      </w:r>
    </w:p>
    <w:p w14:paraId="3BD2D508" w14:textId="77777777" w:rsidR="00327903" w:rsidRPr="0015685D" w:rsidRDefault="00327903" w:rsidP="00E827B5">
      <w:pPr>
        <w:rPr>
          <w:rFonts w:ascii="Times New Roman" w:hAnsi="Times New Roman" w:cs="Times New Roman"/>
          <w:b/>
          <w:sz w:val="24"/>
          <w:szCs w:val="24"/>
        </w:rPr>
      </w:pPr>
    </w:p>
    <w:p w14:paraId="28449945" w14:textId="2F0FE5B3" w:rsidR="00E8116E" w:rsidRPr="0015685D" w:rsidRDefault="00E8116E" w:rsidP="0063505E">
      <w:pPr>
        <w:pStyle w:val="Listaszerbekezds"/>
        <w:numPr>
          <w:ilvl w:val="1"/>
          <w:numId w:val="584"/>
        </w:numPr>
        <w:spacing w:line="360" w:lineRule="auto"/>
        <w:ind w:left="426" w:hanging="284"/>
        <w:jc w:val="both"/>
        <w:rPr>
          <w:rFonts w:ascii="Times New Roman" w:hAnsi="Times New Roman" w:cs="Times New Roman"/>
          <w:bCs/>
          <w:sz w:val="24"/>
          <w:szCs w:val="24"/>
        </w:rPr>
      </w:pPr>
      <w:r w:rsidRPr="0015685D">
        <w:rPr>
          <w:rFonts w:ascii="Times New Roman" w:hAnsi="Times New Roman" w:cs="Times New Roman"/>
          <w:bCs/>
          <w:sz w:val="24"/>
          <w:szCs w:val="24"/>
        </w:rPr>
        <w:t xml:space="preserve">melléklet: </w:t>
      </w:r>
    </w:p>
    <w:p w14:paraId="38E35B45" w14:textId="75891DAE" w:rsidR="00E8116E" w:rsidRPr="0015685D" w:rsidRDefault="00E8116E" w:rsidP="00E8116E">
      <w:pPr>
        <w:pStyle w:val="Listaszerbekezds"/>
        <w:spacing w:line="360" w:lineRule="auto"/>
        <w:ind w:left="1440"/>
        <w:jc w:val="center"/>
        <w:rPr>
          <w:rFonts w:ascii="Times New Roman" w:hAnsi="Times New Roman" w:cs="Times New Roman"/>
          <w:b/>
          <w:bCs/>
          <w:sz w:val="28"/>
          <w:szCs w:val="24"/>
        </w:rPr>
      </w:pPr>
      <w:r w:rsidRPr="0015685D">
        <w:rPr>
          <w:rFonts w:ascii="Times New Roman" w:hAnsi="Times New Roman" w:cs="Times New Roman"/>
          <w:b/>
          <w:bCs/>
          <w:sz w:val="28"/>
          <w:szCs w:val="24"/>
        </w:rPr>
        <w:t>A tanulmányok alatti vizsgák szabályai</w:t>
      </w:r>
    </w:p>
    <w:p w14:paraId="6A5BE027" w14:textId="77777777" w:rsidR="00E8116E" w:rsidRPr="0015685D" w:rsidRDefault="00E8116E" w:rsidP="00E8116E">
      <w:pPr>
        <w:spacing w:line="360" w:lineRule="auto"/>
        <w:jc w:val="both"/>
        <w:rPr>
          <w:rFonts w:ascii="Times New Roman" w:hAnsi="Times New Roman" w:cs="Times New Roman"/>
          <w:b/>
          <w:sz w:val="24"/>
          <w:szCs w:val="24"/>
        </w:rPr>
      </w:pPr>
      <w:r w:rsidRPr="0015685D">
        <w:rPr>
          <w:rFonts w:ascii="Times New Roman" w:hAnsi="Times New Roman" w:cs="Times New Roman"/>
          <w:b/>
          <w:bCs/>
          <w:sz w:val="24"/>
          <w:szCs w:val="24"/>
        </w:rPr>
        <w:t>Jogszabályi alap:</w:t>
      </w:r>
    </w:p>
    <w:p w14:paraId="05313545" w14:textId="2ED2DC58"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Jelen vizsgaszabályzat a 20/2012. (VIII. 31.) EMMI rendelet 64. §-ában foglalt felhatalmazás alapján készült, figyelembe véve a nemzeti köznevelésről szóló 2011. évi CXC. törvény, valamint a kapcsolódó jogszabályok előírásait.</w:t>
      </w:r>
    </w:p>
    <w:p w14:paraId="4BD54B51"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szabályzat célja</w:t>
      </w:r>
    </w:p>
    <w:p w14:paraId="50B7458E" w14:textId="77777777"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tanulmányok alatti vizsgák lebonyolításának egységes és jogszerű rendjének biztosítása, a követelmények, vizsgarészek és az értékelés módjának meghatározása, valamint a nyilvánosság biztosítása a helyben szokásos módon.</w:t>
      </w:r>
    </w:p>
    <w:p w14:paraId="21F43E57"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 tanulmányok alatti vizsgák célja</w:t>
      </w:r>
    </w:p>
    <w:p w14:paraId="32085CB5" w14:textId="77777777"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vizsgák célja:</w:t>
      </w:r>
    </w:p>
    <w:p w14:paraId="05D96213" w14:textId="77777777" w:rsidR="00E8116E" w:rsidRPr="0015685D" w:rsidRDefault="00E8116E" w:rsidP="0063505E">
      <w:pPr>
        <w:numPr>
          <w:ilvl w:val="0"/>
          <w:numId w:val="5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Azon tanulók osztályzatainak megállapítása, akiknek félévi vagy év végi érdemjegye jogszerűen évközi teljesítményük alapján nem állapítható meg.</w:t>
      </w:r>
    </w:p>
    <w:p w14:paraId="7F942FF7" w14:textId="77777777" w:rsidR="00E8116E" w:rsidRPr="0015685D" w:rsidRDefault="00E8116E" w:rsidP="0063505E">
      <w:pPr>
        <w:numPr>
          <w:ilvl w:val="0"/>
          <w:numId w:val="5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tanulmányi követelmények rövidebb idő alatti teljesítése (pl. tanév-összevonással).</w:t>
      </w:r>
    </w:p>
    <w:p w14:paraId="7301185B" w14:textId="77777777" w:rsidR="00E8116E" w:rsidRPr="0015685D" w:rsidRDefault="00E8116E" w:rsidP="0063505E">
      <w:pPr>
        <w:numPr>
          <w:ilvl w:val="0"/>
          <w:numId w:val="58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intézménybe történő átvétel feltételeként előírt különbözeti vizsga letétele.</w:t>
      </w:r>
    </w:p>
    <w:p w14:paraId="0C103E31"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 vizsgaszabályzat hatálya</w:t>
      </w:r>
    </w:p>
    <w:p w14:paraId="662E9D43" w14:textId="77777777"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szabályzat kiterjed:</w:t>
      </w:r>
    </w:p>
    <w:p w14:paraId="25540DC6" w14:textId="77777777" w:rsidR="00E8116E" w:rsidRPr="0015685D" w:rsidRDefault="00E8116E" w:rsidP="0063505E">
      <w:pPr>
        <w:numPr>
          <w:ilvl w:val="0"/>
          <w:numId w:val="5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intézmény tanulóira, akiket a nevelőtestület osztályozó vagy javítóvizsgára utasít.</w:t>
      </w:r>
    </w:p>
    <w:p w14:paraId="24A13721" w14:textId="77777777" w:rsidR="00E8116E" w:rsidRPr="0015685D" w:rsidRDefault="00E8116E" w:rsidP="0063505E">
      <w:pPr>
        <w:numPr>
          <w:ilvl w:val="0"/>
          <w:numId w:val="5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Más intézmény tanulóira, akik átvételüket kérik, és ennek feltételeként az intézmény igazgatója különbözeti vizsgát ír elő.</w:t>
      </w:r>
    </w:p>
    <w:p w14:paraId="57CCAA6E" w14:textId="77777777" w:rsidR="00E8116E" w:rsidRPr="0015685D" w:rsidRDefault="00E8116E" w:rsidP="0063505E">
      <w:pPr>
        <w:numPr>
          <w:ilvl w:val="0"/>
          <w:numId w:val="59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vizsgabizottság tagjaira és a vizsgáztatásban részt vevő pedagógusokra.</w:t>
      </w:r>
    </w:p>
    <w:p w14:paraId="61B315B3"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Vizsgatípusok</w:t>
      </w:r>
    </w:p>
    <w:p w14:paraId="2E5468C4" w14:textId="77777777" w:rsidR="00E8116E" w:rsidRPr="0015685D" w:rsidRDefault="00E8116E" w:rsidP="0063505E">
      <w:pPr>
        <w:numPr>
          <w:ilvl w:val="0"/>
          <w:numId w:val="591"/>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Osztályozó vizsga</w:t>
      </w:r>
      <w:r w:rsidRPr="0015685D">
        <w:rPr>
          <w:rFonts w:ascii="Times New Roman" w:hAnsi="Times New Roman" w:cs="Times New Roman"/>
          <w:sz w:val="24"/>
          <w:szCs w:val="24"/>
        </w:rPr>
        <w:t xml:space="preserve"> – a tanuló osztályzata évközi teljesítmény hiányában így állapítható meg.</w:t>
      </w:r>
    </w:p>
    <w:p w14:paraId="774400E4" w14:textId="77777777" w:rsidR="00E8116E" w:rsidRPr="0015685D" w:rsidRDefault="00E8116E" w:rsidP="0063505E">
      <w:pPr>
        <w:numPr>
          <w:ilvl w:val="0"/>
          <w:numId w:val="591"/>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Különbözeti vizsga</w:t>
      </w:r>
      <w:r w:rsidRPr="0015685D">
        <w:rPr>
          <w:rFonts w:ascii="Times New Roman" w:hAnsi="Times New Roman" w:cs="Times New Roman"/>
          <w:sz w:val="24"/>
          <w:szCs w:val="24"/>
        </w:rPr>
        <w:t xml:space="preserve"> – más iskolából érkező tanuló tanulmányainak összehangolására.</w:t>
      </w:r>
    </w:p>
    <w:p w14:paraId="06E314EE" w14:textId="77777777" w:rsidR="00E8116E" w:rsidRPr="0015685D" w:rsidRDefault="00E8116E" w:rsidP="0063505E">
      <w:pPr>
        <w:numPr>
          <w:ilvl w:val="0"/>
          <w:numId w:val="591"/>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Javítóvizsga</w:t>
      </w:r>
      <w:r w:rsidRPr="0015685D">
        <w:rPr>
          <w:rFonts w:ascii="Times New Roman" w:hAnsi="Times New Roman" w:cs="Times New Roman"/>
          <w:sz w:val="24"/>
          <w:szCs w:val="24"/>
        </w:rPr>
        <w:t xml:space="preserve"> – az adott tantárgyból év végén elégtelen osztályzatot szerzett tanuló részére.</w:t>
      </w:r>
    </w:p>
    <w:p w14:paraId="50A6A9BB" w14:textId="77777777" w:rsidR="00E8116E" w:rsidRPr="0015685D" w:rsidRDefault="00E8116E" w:rsidP="0063505E">
      <w:pPr>
        <w:numPr>
          <w:ilvl w:val="0"/>
          <w:numId w:val="591"/>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Pótló vizsga</w:t>
      </w:r>
      <w:r w:rsidRPr="0015685D">
        <w:rPr>
          <w:rFonts w:ascii="Times New Roman" w:hAnsi="Times New Roman" w:cs="Times New Roman"/>
          <w:sz w:val="24"/>
          <w:szCs w:val="24"/>
        </w:rPr>
        <w:t xml:space="preserve"> – igazolt okból elmaradt vizsga pótlására.</w:t>
      </w:r>
    </w:p>
    <w:p w14:paraId="24CA3869"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A vizsga részei</w:t>
      </w:r>
    </w:p>
    <w:p w14:paraId="7CE2E6F0" w14:textId="77777777"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vizsgák – a tantárgy jellegétől függően – az alábbi részekből állhatnak:</w:t>
      </w:r>
    </w:p>
    <w:p w14:paraId="27C27A61" w14:textId="77777777" w:rsidR="00E8116E" w:rsidRPr="0015685D" w:rsidRDefault="00E8116E" w:rsidP="0063505E">
      <w:pPr>
        <w:numPr>
          <w:ilvl w:val="0"/>
          <w:numId w:val="592"/>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Írásbeli rész</w:t>
      </w:r>
    </w:p>
    <w:p w14:paraId="6ADD9202" w14:textId="77777777" w:rsidR="00E8116E" w:rsidRPr="0015685D" w:rsidRDefault="00E8116E" w:rsidP="0063505E">
      <w:pPr>
        <w:numPr>
          <w:ilvl w:val="0"/>
          <w:numId w:val="592"/>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Szóbeli rész</w:t>
      </w:r>
    </w:p>
    <w:p w14:paraId="51374E76" w14:textId="77777777" w:rsidR="00E8116E" w:rsidRPr="0015685D" w:rsidRDefault="00E8116E" w:rsidP="0063505E">
      <w:pPr>
        <w:numPr>
          <w:ilvl w:val="0"/>
          <w:numId w:val="592"/>
        </w:numPr>
        <w:spacing w:line="360" w:lineRule="auto"/>
        <w:jc w:val="both"/>
        <w:rPr>
          <w:rFonts w:ascii="Times New Roman" w:hAnsi="Times New Roman" w:cs="Times New Roman"/>
          <w:sz w:val="24"/>
          <w:szCs w:val="24"/>
        </w:rPr>
      </w:pPr>
      <w:r w:rsidRPr="0015685D">
        <w:rPr>
          <w:rFonts w:ascii="Times New Roman" w:hAnsi="Times New Roman" w:cs="Times New Roman"/>
          <w:bCs/>
          <w:sz w:val="24"/>
          <w:szCs w:val="24"/>
        </w:rPr>
        <w:t>Gyakorlati rész</w:t>
      </w:r>
    </w:p>
    <w:p w14:paraId="51C9E8E5" w14:textId="77777777"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vizsgarészek arányát és követelményeit az intézmény pedagógiai programja és helyi tanterve határozza meg.</w:t>
      </w:r>
    </w:p>
    <w:p w14:paraId="49F885D6"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6. A vizsgáztatás rendje</w:t>
      </w:r>
    </w:p>
    <w:p w14:paraId="5E334B1E" w14:textId="77777777" w:rsidR="00E8116E" w:rsidRPr="0015685D" w:rsidRDefault="00E8116E" w:rsidP="0063505E">
      <w:pPr>
        <w:numPr>
          <w:ilvl w:val="0"/>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vizsgát legalább háromtagú vizsgabizottság előtt kell letenni.</w:t>
      </w:r>
    </w:p>
    <w:p w14:paraId="70D598B5" w14:textId="77777777" w:rsidR="00E8116E" w:rsidRPr="0015685D" w:rsidRDefault="00E8116E" w:rsidP="0063505E">
      <w:pPr>
        <w:numPr>
          <w:ilvl w:val="1"/>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bizottság tagjai közül legalább két pedagógus jogosult az adott tantárgy tanítására.</w:t>
      </w:r>
    </w:p>
    <w:p w14:paraId="4D505DA6" w14:textId="77777777" w:rsidR="00E8116E" w:rsidRPr="0015685D" w:rsidRDefault="00E8116E" w:rsidP="0063505E">
      <w:pPr>
        <w:numPr>
          <w:ilvl w:val="0"/>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vizsgabizottság elnökét és tagjait az iskola igazgatója jelöli ki, független vizsgabizottság esetén a megyeközponti járási hivatal bízza meg.</w:t>
      </w:r>
    </w:p>
    <w:p w14:paraId="1F2599ED" w14:textId="77777777" w:rsidR="00E8116E" w:rsidRPr="0015685D" w:rsidRDefault="00E8116E" w:rsidP="0063505E">
      <w:pPr>
        <w:numPr>
          <w:ilvl w:val="0"/>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vizsgák időpontját az iskola határozza meg, de indokolt esetben a szülő kérésére – igazgatói döntéssel – módosítható.</w:t>
      </w:r>
    </w:p>
    <w:p w14:paraId="008ECCCD" w14:textId="77777777" w:rsidR="00E8116E" w:rsidRPr="0015685D" w:rsidRDefault="00E8116E" w:rsidP="0063505E">
      <w:pPr>
        <w:numPr>
          <w:ilvl w:val="0"/>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írásbeli része után a dolgozatokat a tanuló kérésére betekintésre hozzáférhetővé kell tenni.</w:t>
      </w:r>
    </w:p>
    <w:p w14:paraId="015394B1" w14:textId="77777777" w:rsidR="00E8116E" w:rsidRPr="0015685D" w:rsidRDefault="00E8116E" w:rsidP="0063505E">
      <w:pPr>
        <w:numPr>
          <w:ilvl w:val="0"/>
          <w:numId w:val="59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szabályosan megtartott vizsga nem ismételhető, kivéve jogszabályban meghatározott esetben.</w:t>
      </w:r>
    </w:p>
    <w:p w14:paraId="7E7BF0F6"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7. Értékelés és minősítés</w:t>
      </w:r>
    </w:p>
    <w:p w14:paraId="73D80E93" w14:textId="77777777" w:rsidR="00E8116E" w:rsidRPr="0015685D" w:rsidRDefault="00E8116E" w:rsidP="0063505E">
      <w:pPr>
        <w:numPr>
          <w:ilvl w:val="0"/>
          <w:numId w:val="5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vizsgateljesítmény értékelése a helyi tantervben meghatározott követelmények szerint történik.</w:t>
      </w:r>
    </w:p>
    <w:p w14:paraId="42B42300" w14:textId="77777777" w:rsidR="00E8116E" w:rsidRPr="0015685D" w:rsidRDefault="00E8116E" w:rsidP="0063505E">
      <w:pPr>
        <w:numPr>
          <w:ilvl w:val="0"/>
          <w:numId w:val="5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eredményét a vizsgabizottság tagjai többségi szavazással állapítják meg.</w:t>
      </w:r>
    </w:p>
    <w:p w14:paraId="13AF8BBF" w14:textId="77777777" w:rsidR="00E8116E" w:rsidRPr="0015685D" w:rsidRDefault="00E8116E" w:rsidP="0063505E">
      <w:pPr>
        <w:numPr>
          <w:ilvl w:val="0"/>
          <w:numId w:val="59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érdemjegyet a vizsgajegyzőkönyvbe és az osztálynaplóba, törzslapra, valamint a tanuló bizonyítványába be kell vezetni.</w:t>
      </w:r>
    </w:p>
    <w:p w14:paraId="5090E292" w14:textId="77777777" w:rsidR="00E8116E" w:rsidRPr="0015685D" w:rsidRDefault="00E8116E" w:rsidP="00E8116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8. Jogorvoslat</w:t>
      </w:r>
    </w:p>
    <w:p w14:paraId="6150E01E" w14:textId="408E6C85" w:rsidR="00E8116E" w:rsidRPr="0015685D" w:rsidRDefault="00E8116E" w:rsidP="00E8116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vagy szülője a vizsga eredményének közlését követő öt munkanapon belül – jogszabályban meghatározott okból – kérheti a döntés felülvizsgálatát a fenntartótól.</w:t>
      </w:r>
    </w:p>
    <w:p w14:paraId="32E6062E" w14:textId="77777777" w:rsidR="00704A54" w:rsidRPr="0015685D" w:rsidRDefault="00704A54" w:rsidP="00E8116E">
      <w:pPr>
        <w:spacing w:line="360" w:lineRule="auto"/>
        <w:jc w:val="both"/>
        <w:rPr>
          <w:rFonts w:ascii="Times New Roman" w:hAnsi="Times New Roman" w:cs="Times New Roman"/>
          <w:sz w:val="24"/>
          <w:szCs w:val="24"/>
        </w:rPr>
      </w:pPr>
    </w:p>
    <w:p w14:paraId="7697A411"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vizsgabizottság és a vizsgaszervezés feladatai</w:t>
      </w:r>
    </w:p>
    <w:p w14:paraId="327E1225"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vizsgabizottság elnökének feladatai és felelőssége</w:t>
      </w:r>
    </w:p>
    <w:p w14:paraId="298AD38F"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tanulmányok alatti vizsgák jogszerű és szakszerű lebonyolításáért a vizsgabizottság elnöke felel. Feladatai különösen:</w:t>
      </w:r>
    </w:p>
    <w:p w14:paraId="4DE2DEAE" w14:textId="77777777" w:rsidR="00704A54" w:rsidRPr="0015685D" w:rsidRDefault="00704A54" w:rsidP="0063505E">
      <w:pPr>
        <w:numPr>
          <w:ilvl w:val="0"/>
          <w:numId w:val="5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Meggyőződik arról, hogy a vizsgázó jogosult a vizsgára, és teljesítette a vizsga letételéhez előírt feltételeket. Szükség esetén kezdeményezi a szabálytalanul vizsgázni szándékozók kizárását.</w:t>
      </w:r>
    </w:p>
    <w:p w14:paraId="138588DD" w14:textId="77777777" w:rsidR="00704A54" w:rsidRPr="0015685D" w:rsidRDefault="00704A54" w:rsidP="0063505E">
      <w:pPr>
        <w:numPr>
          <w:ilvl w:val="0"/>
          <w:numId w:val="5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Vezeti a szóbeli vizsgákat és a vizsgabizottság értekezleteit.</w:t>
      </w:r>
    </w:p>
    <w:p w14:paraId="04E03CFD" w14:textId="77777777" w:rsidR="00704A54" w:rsidRPr="0015685D" w:rsidRDefault="00704A54" w:rsidP="0063505E">
      <w:pPr>
        <w:numPr>
          <w:ilvl w:val="0"/>
          <w:numId w:val="5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Áttekinti és ellenőrzi a vizsgával kapcsolatos iratokat, a szabályzatban előírtaknak megfelelően aláírja azokat.</w:t>
      </w:r>
    </w:p>
    <w:p w14:paraId="299059F4" w14:textId="77777777" w:rsidR="00704A54" w:rsidRPr="0015685D" w:rsidRDefault="00704A54" w:rsidP="0063505E">
      <w:pPr>
        <w:numPr>
          <w:ilvl w:val="0"/>
          <w:numId w:val="5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Véleményeltérés esetén szavazást rendel el a vizsgabizottság értekezletén.</w:t>
      </w:r>
    </w:p>
    <w:p w14:paraId="21D7A748" w14:textId="77777777" w:rsidR="00704A54" w:rsidRPr="0015685D" w:rsidRDefault="00704A54" w:rsidP="0063505E">
      <w:pPr>
        <w:numPr>
          <w:ilvl w:val="0"/>
          <w:numId w:val="59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feladatok ellátásába bevonhatja a vizsgabizottság tagjait.</w:t>
      </w:r>
    </w:p>
    <w:p w14:paraId="69392D20"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Kérdező tanár</w:t>
      </w:r>
      <w:r w:rsidRPr="0015685D">
        <w:rPr>
          <w:rFonts w:ascii="Times New Roman" w:hAnsi="Times New Roman" w:cs="Times New Roman"/>
          <w:sz w:val="24"/>
          <w:szCs w:val="24"/>
        </w:rPr>
        <w:t xml:space="preserve"> csak olyan pedagógus lehet, aki az adott vizsgatárgyat az Nkt. 3. melléklete szerint taníthatja.</w:t>
      </w:r>
    </w:p>
    <w:p w14:paraId="518518C3"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Az intézmény igazgatójának feladatai és felelőssége</w:t>
      </w:r>
    </w:p>
    <w:p w14:paraId="7A13DF81"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vizsgák előkészítéséért és a vizsgabizottság munkájának feltételeiért az intézmény igazgatója felel. Feladatai különösen:</w:t>
      </w:r>
    </w:p>
    <w:p w14:paraId="677262EE" w14:textId="77777777" w:rsidR="00704A54" w:rsidRPr="0015685D" w:rsidRDefault="00704A54" w:rsidP="0063505E">
      <w:pPr>
        <w:numPr>
          <w:ilvl w:val="0"/>
          <w:numId w:val="5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Dönt minden, a vizsga előkészítésével és lebonyolításával kapcsolatos kérdésben, amelyet a helyi szabályok nem utalnak más jogkörébe.</w:t>
      </w:r>
    </w:p>
    <w:p w14:paraId="2A4A2319" w14:textId="77777777" w:rsidR="00704A54" w:rsidRPr="0015685D" w:rsidRDefault="00704A54" w:rsidP="0063505E">
      <w:pPr>
        <w:numPr>
          <w:ilvl w:val="0"/>
          <w:numId w:val="5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Írásban kiadja a vizsgáztatáshoz szükséges megbízásokat, gondoskodik helyettesítésről szükség esetén.</w:t>
      </w:r>
    </w:p>
    <w:p w14:paraId="7931395D" w14:textId="77777777" w:rsidR="00704A54" w:rsidRPr="0015685D" w:rsidRDefault="00704A54" w:rsidP="0063505E">
      <w:pPr>
        <w:numPr>
          <w:ilvl w:val="0"/>
          <w:numId w:val="5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Ellenőrzi a vizsgáztatás rendjének megtartását.</w:t>
      </w:r>
    </w:p>
    <w:p w14:paraId="7072A955" w14:textId="77777777" w:rsidR="00704A54" w:rsidRPr="0015685D" w:rsidRDefault="00704A54" w:rsidP="0063505E">
      <w:pPr>
        <w:numPr>
          <w:ilvl w:val="0"/>
          <w:numId w:val="59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Biztosítja, hogy a vizsga szabályosan, pontosan kezdődhessen és fejeződhessen be.</w:t>
      </w:r>
    </w:p>
    <w:p w14:paraId="79D70827"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 vizsgák időkerete</w:t>
      </w:r>
    </w:p>
    <w:p w14:paraId="4960BE1F" w14:textId="77777777" w:rsidR="00704A54" w:rsidRPr="0015685D" w:rsidRDefault="00704A54" w:rsidP="0063505E">
      <w:pPr>
        <w:numPr>
          <w:ilvl w:val="0"/>
          <w:numId w:val="59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reggel 8:00 előtt nem kezdhető el, és legkésőbb 17:00 óráig be kell fejezni.</w:t>
      </w:r>
    </w:p>
    <w:p w14:paraId="1F6A9224"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Gyakorlati vizsgákra vonatkozó külön szabály</w:t>
      </w:r>
    </w:p>
    <w:p w14:paraId="5675319D" w14:textId="77777777" w:rsidR="00704A54" w:rsidRPr="0015685D" w:rsidRDefault="00704A54" w:rsidP="0063505E">
      <w:pPr>
        <w:numPr>
          <w:ilvl w:val="0"/>
          <w:numId w:val="59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gyakorlati vizsgára az írásbeli vizsgára vonatkozó rendelkezéseket kell alkalmazni, amennyiben a vizsgafeladat megoldása rögzített módon történik, és a vizsgát követően értékelhető.</w:t>
      </w:r>
    </w:p>
    <w:p w14:paraId="68FD3943"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Mentességek és kedvezmények biztosítása</w:t>
      </w:r>
    </w:p>
    <w:p w14:paraId="558AA863" w14:textId="77777777" w:rsidR="00704A54" w:rsidRPr="0015685D" w:rsidRDefault="00704A54" w:rsidP="0063505E">
      <w:pPr>
        <w:numPr>
          <w:ilvl w:val="0"/>
          <w:numId w:val="5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mentesítésre jogosult tanuló részére a vizsga során biztosítani kell mindazon kedvezményeket és mentességeket, amelyeket a szakértői bizottság vagy felülvizsgáló bizottság szakvéleménye előír.</w:t>
      </w:r>
    </w:p>
    <w:p w14:paraId="436AD121" w14:textId="77777777" w:rsidR="00704A54" w:rsidRPr="0015685D" w:rsidRDefault="00704A54" w:rsidP="0063505E">
      <w:pPr>
        <w:numPr>
          <w:ilvl w:val="0"/>
          <w:numId w:val="59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mentességek alkalmazásáról a vizsgabizottság elnöke gondoskodik.</w:t>
      </w:r>
    </w:p>
    <w:p w14:paraId="73E5BFCB"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6. Jogorvoslat</w:t>
      </w:r>
    </w:p>
    <w:p w14:paraId="4FFBC2A9" w14:textId="77777777" w:rsidR="00704A54" w:rsidRPr="0015685D" w:rsidRDefault="00704A54" w:rsidP="0063505E">
      <w:pPr>
        <w:numPr>
          <w:ilvl w:val="0"/>
          <w:numId w:val="6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tanulmányok alatti vizsgán elért eredmény kizárólag akkor támadható meg, ha:</w:t>
      </w:r>
    </w:p>
    <w:p w14:paraId="0867A73D" w14:textId="77777777" w:rsidR="00704A54" w:rsidRPr="0015685D" w:rsidRDefault="00704A54" w:rsidP="0063505E">
      <w:pPr>
        <w:numPr>
          <w:ilvl w:val="1"/>
          <w:numId w:val="6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intézmény nem a Pedagógiai programban meghatározott követelményeket kérte számon, vagy</w:t>
      </w:r>
    </w:p>
    <w:p w14:paraId="0B877A79" w14:textId="54582DC9" w:rsidR="00704A54" w:rsidRPr="0015685D" w:rsidRDefault="00704A54" w:rsidP="0063505E">
      <w:pPr>
        <w:numPr>
          <w:ilvl w:val="1"/>
          <w:numId w:val="60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vizsgáztatás során olyan eljárási hiba történt, amely valószínűsíthetően a tanuló teljesítményét hátrányosan befolyásolta.</w:t>
      </w:r>
    </w:p>
    <w:p w14:paraId="42925A0B"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Osztályozó vizsga szabályai</w:t>
      </w:r>
    </w:p>
    <w:p w14:paraId="03952F5E"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intézmény az osztályozó vizsgákat a félévi és év végi osztályzatok lezárását megelőzően, illetve azt követő legfeljebb két héten belül szervezi meg.</w:t>
      </w:r>
    </w:p>
    <w:p w14:paraId="0D46D4AF"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Osztályozó vizsga kötelező esetei</w:t>
      </w:r>
    </w:p>
    <w:p w14:paraId="715A0581"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tanulónak osztályozó vizsgát kell tennie, ha:</w:t>
      </w:r>
    </w:p>
    <w:p w14:paraId="25920E17" w14:textId="77777777" w:rsidR="00704A54" w:rsidRPr="0015685D" w:rsidRDefault="00704A54" w:rsidP="0063505E">
      <w:pPr>
        <w:numPr>
          <w:ilvl w:val="0"/>
          <w:numId w:val="6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felmentést kapott a tanórai foglalkozásokon való részvétel alól,</w:t>
      </w:r>
    </w:p>
    <w:p w14:paraId="6F33554E" w14:textId="77777777" w:rsidR="00704A54" w:rsidRPr="0015685D" w:rsidRDefault="00704A54" w:rsidP="0063505E">
      <w:pPr>
        <w:numPr>
          <w:ilvl w:val="0"/>
          <w:numId w:val="6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engedélyt kapott arra, hogy egy vagy több tantárgy tanulmányi követelményeit egy tanévben, illetve az előírtnál rövidebb idő alatt teljesítse,</w:t>
      </w:r>
    </w:p>
    <w:p w14:paraId="1F5C8015" w14:textId="77777777" w:rsidR="00704A54" w:rsidRPr="0015685D" w:rsidRDefault="00704A54" w:rsidP="0063505E">
      <w:pPr>
        <w:numPr>
          <w:ilvl w:val="0"/>
          <w:numId w:val="6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20/2012. (VIII. 31.) EMMI rendelet 51. § (6) bekezdésében</w:t>
      </w:r>
      <w:r w:rsidRPr="0015685D">
        <w:rPr>
          <w:rFonts w:ascii="Times New Roman" w:hAnsi="Times New Roman" w:cs="Times New Roman"/>
          <w:sz w:val="24"/>
          <w:szCs w:val="24"/>
        </w:rPr>
        <w:t xml:space="preserve"> meghatározott időnél többet mulasztott, és a nevelőtestület döntése alapján osztályozó vizsgát tehet,</w:t>
      </w:r>
    </w:p>
    <w:p w14:paraId="3AAA6B17" w14:textId="77777777" w:rsidR="00704A54" w:rsidRPr="0015685D" w:rsidRDefault="00704A54" w:rsidP="0063505E">
      <w:pPr>
        <w:numPr>
          <w:ilvl w:val="0"/>
          <w:numId w:val="60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félévi vagy év végi osztályzatának megállapítása érdekében független vizsgabizottság előtt kell vizsgáznia.</w:t>
      </w:r>
    </w:p>
    <w:p w14:paraId="36DB1371"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Az osztályozó vizsga megismételhetősége</w:t>
      </w:r>
    </w:p>
    <w:p w14:paraId="0D85B7D6" w14:textId="77777777" w:rsidR="00704A54" w:rsidRPr="0015685D" w:rsidRDefault="00704A54" w:rsidP="0063505E">
      <w:pPr>
        <w:numPr>
          <w:ilvl w:val="0"/>
          <w:numId w:val="6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szabályosan megtartott osztályozó vizsga nem ismételhető, és eredményén javítani nem lehet.</w:t>
      </w:r>
    </w:p>
    <w:p w14:paraId="5DEA41CA" w14:textId="77777777" w:rsidR="00704A54" w:rsidRPr="0015685D" w:rsidRDefault="00704A54" w:rsidP="0063505E">
      <w:pPr>
        <w:numPr>
          <w:ilvl w:val="0"/>
          <w:numId w:val="60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a tanuló az osztályozó vizsgán elégtelen minősítést kap, a tanévet meg kell ismételnie.</w:t>
      </w:r>
    </w:p>
    <w:p w14:paraId="7EEAD34C"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Az osztályozó vizsga szervezése</w:t>
      </w:r>
    </w:p>
    <w:p w14:paraId="11B9008D" w14:textId="77777777" w:rsidR="00704A54" w:rsidRPr="0015685D" w:rsidRDefault="00704A54" w:rsidP="0063505E">
      <w:pPr>
        <w:numPr>
          <w:ilvl w:val="0"/>
          <w:numId w:val="6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iskola a tanítási év során bármikor szervezhet osztályozó vizsgát.</w:t>
      </w:r>
    </w:p>
    <w:p w14:paraId="0156D11B" w14:textId="4FDBB87C" w:rsidR="00704A54" w:rsidRPr="0015685D" w:rsidRDefault="00704A54" w:rsidP="0063505E">
      <w:pPr>
        <w:numPr>
          <w:ilvl w:val="0"/>
          <w:numId w:val="60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vizsgák pontos időpontjáról a tanulót írásban kell értesíteni a vizsgára történő jelentkezéskor.</w:t>
      </w:r>
    </w:p>
    <w:p w14:paraId="3B414610" w14:textId="77777777" w:rsidR="00704A54" w:rsidRPr="0015685D" w:rsidRDefault="00704A54" w:rsidP="00704A54">
      <w:pPr>
        <w:spacing w:line="360" w:lineRule="auto"/>
        <w:ind w:left="720"/>
        <w:jc w:val="both"/>
        <w:rPr>
          <w:rFonts w:ascii="Times New Roman" w:hAnsi="Times New Roman" w:cs="Times New Roman"/>
          <w:sz w:val="24"/>
          <w:szCs w:val="24"/>
        </w:rPr>
      </w:pPr>
    </w:p>
    <w:p w14:paraId="65AE1098"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Különbözeti vizsga szabályai</w:t>
      </w:r>
    </w:p>
    <w:p w14:paraId="61BF81FD"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különbözeti vizsga célja, hogy a tanuló a magasabb évfolyamon való tanulmányok folytatásához szükséges, az adott tantárgy(ak)ból előírt tananyagot elsajátítsa és számot adjon tudásáról.</w:t>
      </w:r>
    </w:p>
    <w:p w14:paraId="0AEAC0E6"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különbözeti vizsga elrendelésének esetei</w:t>
      </w:r>
    </w:p>
    <w:p w14:paraId="6AF6DFF0"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Különbözeti vizsgát kell tennie a tanulónak, ha:</w:t>
      </w:r>
    </w:p>
    <w:p w14:paraId="1BF9F6B9" w14:textId="77777777" w:rsidR="00704A54" w:rsidRPr="0015685D" w:rsidRDefault="00704A54" w:rsidP="0063505E">
      <w:pPr>
        <w:numPr>
          <w:ilvl w:val="0"/>
          <w:numId w:val="6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iskolát vált, és a fogadó intézmény tanterve eltér az előző intézmény tantervétől,</w:t>
      </w:r>
    </w:p>
    <w:p w14:paraId="5F7AC67C" w14:textId="77777777" w:rsidR="00704A54" w:rsidRPr="0015685D" w:rsidRDefault="00704A54" w:rsidP="0063505E">
      <w:pPr>
        <w:numPr>
          <w:ilvl w:val="0"/>
          <w:numId w:val="6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iskolán belül magasabb szintű, emelt követelményeket támasztó képzésre (pl. emelt szintű, két tanítási nyelvű osztály) kíván átlépni,</w:t>
      </w:r>
    </w:p>
    <w:p w14:paraId="041D747E" w14:textId="77777777" w:rsidR="00704A54" w:rsidRPr="0015685D" w:rsidRDefault="00704A54" w:rsidP="0063505E">
      <w:pPr>
        <w:numPr>
          <w:ilvl w:val="0"/>
          <w:numId w:val="6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külföldön folytatott tanulmányok után magyarországi tanulmányait kívánja folytatni,</w:t>
      </w:r>
    </w:p>
    <w:p w14:paraId="790AB965" w14:textId="77777777" w:rsidR="00704A54" w:rsidRPr="0015685D" w:rsidRDefault="00704A54" w:rsidP="0063505E">
      <w:pPr>
        <w:numPr>
          <w:ilvl w:val="0"/>
          <w:numId w:val="60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intézmény tanterve szerint a megkezdeni tervezett évfolyamon tanított tantárgy vagy tantárgyrész ismerete elengedhetetlen a sikeres továbbhaladáshoz, de azt a tanuló korábban nem tanulta, vagy tanulta ugyan, de a szintfelmérő vizsga eredménye nem éri el a 65%-ot.</w:t>
      </w:r>
    </w:p>
    <w:p w14:paraId="2B775DAA"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 különbözeti vizsga tárgyainak meghatározása</w:t>
      </w:r>
    </w:p>
    <w:p w14:paraId="1D5113E8" w14:textId="77777777" w:rsidR="00704A54" w:rsidRPr="0015685D" w:rsidRDefault="00704A54" w:rsidP="0063505E">
      <w:pPr>
        <w:numPr>
          <w:ilvl w:val="0"/>
          <w:numId w:val="60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vizsgát azon tantárgy(ak)ból vagy tantárgyrész(ek)ből kell letenni, amely(ek) tananyagának ismerete feltétele a magasabb évfolyamra lépésnek vagy az emelt szintű képzésbe való belépésnek.</w:t>
      </w:r>
    </w:p>
    <w:p w14:paraId="4A757A41" w14:textId="77777777" w:rsidR="00704A54" w:rsidRPr="0015685D" w:rsidRDefault="00704A54" w:rsidP="0063505E">
      <w:pPr>
        <w:numPr>
          <w:ilvl w:val="0"/>
          <w:numId w:val="60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tantárgyak és a vizsga tartalmának meghatározásáról az intézmény vezetője egyedileg, a tanuló előképzettségének figyelembevételével hoz határozatot.</w:t>
      </w:r>
    </w:p>
    <w:p w14:paraId="17DFFAB0"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 különbözeti vizsga szervezése</w:t>
      </w:r>
    </w:p>
    <w:p w14:paraId="06A0FB12" w14:textId="77777777" w:rsidR="00704A54" w:rsidRPr="0015685D" w:rsidRDefault="00704A54" w:rsidP="0063505E">
      <w:pPr>
        <w:numPr>
          <w:ilvl w:val="0"/>
          <w:numId w:val="6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időpontját az intézmény igazgatója határozza meg, és erről a tanulót írásban értesíteni kell.</w:t>
      </w:r>
    </w:p>
    <w:p w14:paraId="68CC9FCD" w14:textId="77777777" w:rsidR="00704A54" w:rsidRPr="0015685D" w:rsidRDefault="00704A54" w:rsidP="0063505E">
      <w:pPr>
        <w:numPr>
          <w:ilvl w:val="0"/>
          <w:numId w:val="6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iskolán belüli átvétel (például a környezetvédelmi osztályból az emelt szintű osztályba) csak sikeres különbözeti vizsga letételével lehetséges.</w:t>
      </w:r>
    </w:p>
    <w:p w14:paraId="0D1B7981" w14:textId="77777777" w:rsidR="00704A54" w:rsidRPr="0015685D" w:rsidRDefault="00704A54" w:rsidP="0063505E">
      <w:pPr>
        <w:numPr>
          <w:ilvl w:val="0"/>
          <w:numId w:val="60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írásbeli, szóbeli vagy gyakorlati részből – vagy ezek kombinációjából – állhat, a Pedagógiai program előírásai szerint.</w:t>
      </w:r>
    </w:p>
    <w:p w14:paraId="72111144"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A különbözeti vizsga értékelése</w:t>
      </w:r>
    </w:p>
    <w:p w14:paraId="13D061E1" w14:textId="77777777" w:rsidR="00704A54" w:rsidRPr="0015685D" w:rsidRDefault="00704A54" w:rsidP="0063505E">
      <w:pPr>
        <w:numPr>
          <w:ilvl w:val="0"/>
          <w:numId w:val="60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vizsgát a vizsgabizottság az intézményben érvényben lévő értékelési és minősítési szabályok szerint értékeli.</w:t>
      </w:r>
    </w:p>
    <w:p w14:paraId="3C47B819" w14:textId="44FEB724" w:rsidR="00704A54" w:rsidRPr="0015685D" w:rsidRDefault="00704A54" w:rsidP="0063505E">
      <w:pPr>
        <w:numPr>
          <w:ilvl w:val="0"/>
          <w:numId w:val="60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Sikertelen különbözeti vizsga esetén a tanuló nem léphet magasabb évfolyamba, illetve nem kezdheti meg az emelt szintű képzést.</w:t>
      </w:r>
    </w:p>
    <w:p w14:paraId="7AC4C767" w14:textId="77777777" w:rsidR="00704A54" w:rsidRPr="0015685D" w:rsidRDefault="00704A54" w:rsidP="00704A54">
      <w:pPr>
        <w:spacing w:line="360" w:lineRule="auto"/>
        <w:ind w:left="720"/>
        <w:jc w:val="both"/>
        <w:rPr>
          <w:rFonts w:ascii="Times New Roman" w:hAnsi="Times New Roman" w:cs="Times New Roman"/>
          <w:sz w:val="24"/>
          <w:szCs w:val="24"/>
        </w:rPr>
      </w:pPr>
    </w:p>
    <w:p w14:paraId="6A2EF390"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Javítóvizsga szabályai</w:t>
      </w:r>
    </w:p>
    <w:p w14:paraId="2642DD77"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javítóvizsga célja, hogy a tanuló pótolja a tanév során elmaradt, elégtelenre értékelt tanulmányi követelményeit, és lehetőséget kapjon a következő évfolyamba lépésre.</w:t>
      </w:r>
    </w:p>
    <w:p w14:paraId="6E36E543"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Javítóvizsgára kötelezés esetei</w:t>
      </w:r>
    </w:p>
    <w:p w14:paraId="4B061CAC"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Javítóvizsgát tehet a tanuló, ha:</w:t>
      </w:r>
    </w:p>
    <w:p w14:paraId="4486CA86" w14:textId="77777777" w:rsidR="00704A54" w:rsidRPr="0015685D" w:rsidRDefault="00704A54" w:rsidP="0063505E">
      <w:pPr>
        <w:numPr>
          <w:ilvl w:val="0"/>
          <w:numId w:val="6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tanév végén </w:t>
      </w:r>
      <w:r w:rsidRPr="0015685D">
        <w:rPr>
          <w:rFonts w:ascii="Times New Roman" w:hAnsi="Times New Roman" w:cs="Times New Roman"/>
          <w:b/>
          <w:bCs/>
          <w:sz w:val="24"/>
          <w:szCs w:val="24"/>
        </w:rPr>
        <w:t>legfeljebb három tantárgyból</w:t>
      </w:r>
      <w:r w:rsidRPr="0015685D">
        <w:rPr>
          <w:rFonts w:ascii="Times New Roman" w:hAnsi="Times New Roman" w:cs="Times New Roman"/>
          <w:sz w:val="24"/>
          <w:szCs w:val="24"/>
        </w:rPr>
        <w:t xml:space="preserve"> elégtelen osztályzatot kapott;</w:t>
      </w:r>
    </w:p>
    <w:p w14:paraId="021460EF" w14:textId="77777777" w:rsidR="00704A54" w:rsidRPr="0015685D" w:rsidRDefault="00704A54" w:rsidP="0063505E">
      <w:pPr>
        <w:numPr>
          <w:ilvl w:val="0"/>
          <w:numId w:val="60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osztályozó vizsgáról vagy különbözeti vizsgáról </w:t>
      </w:r>
      <w:r w:rsidRPr="0015685D">
        <w:rPr>
          <w:rFonts w:ascii="Times New Roman" w:hAnsi="Times New Roman" w:cs="Times New Roman"/>
          <w:b/>
          <w:bCs/>
          <w:sz w:val="24"/>
          <w:szCs w:val="24"/>
        </w:rPr>
        <w:t>számára felróható okból</w:t>
      </w:r>
      <w:r w:rsidRPr="0015685D">
        <w:rPr>
          <w:rFonts w:ascii="Times New Roman" w:hAnsi="Times New Roman" w:cs="Times New Roman"/>
          <w:sz w:val="24"/>
          <w:szCs w:val="24"/>
        </w:rPr>
        <w:t xml:space="preserve"> elkésett, távol maradt, vagy a vizsga során engedély nélkül eltávozott.</w:t>
      </w:r>
    </w:p>
    <w:p w14:paraId="62D753AA"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 javítóvizsga időpontja</w:t>
      </w:r>
    </w:p>
    <w:p w14:paraId="79B18C5B" w14:textId="77777777" w:rsidR="00704A54" w:rsidRPr="0015685D" w:rsidRDefault="00704A54" w:rsidP="0063505E">
      <w:pPr>
        <w:numPr>
          <w:ilvl w:val="0"/>
          <w:numId w:val="6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javítóvizsga időpontját az iskola igazgatója határozza meg.</w:t>
      </w:r>
    </w:p>
    <w:p w14:paraId="2B62699C" w14:textId="77777777" w:rsidR="00704A54" w:rsidRPr="0015685D" w:rsidRDefault="00704A54" w:rsidP="0063505E">
      <w:pPr>
        <w:numPr>
          <w:ilvl w:val="0"/>
          <w:numId w:val="6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vizsgát </w:t>
      </w:r>
      <w:r w:rsidRPr="0015685D">
        <w:rPr>
          <w:rFonts w:ascii="Times New Roman" w:hAnsi="Times New Roman" w:cs="Times New Roman"/>
          <w:b/>
          <w:bCs/>
          <w:sz w:val="24"/>
          <w:szCs w:val="24"/>
        </w:rPr>
        <w:t>augusztus 15. és augusztus 31.</w:t>
      </w:r>
      <w:r w:rsidRPr="0015685D">
        <w:rPr>
          <w:rFonts w:ascii="Times New Roman" w:hAnsi="Times New Roman" w:cs="Times New Roman"/>
          <w:sz w:val="24"/>
          <w:szCs w:val="24"/>
        </w:rPr>
        <w:t xml:space="preserve"> közötti időszakban kell megszervezni.</w:t>
      </w:r>
    </w:p>
    <w:p w14:paraId="797A4489" w14:textId="77777777" w:rsidR="00704A54" w:rsidRPr="0015685D" w:rsidRDefault="00704A54" w:rsidP="0063505E">
      <w:pPr>
        <w:numPr>
          <w:ilvl w:val="0"/>
          <w:numId w:val="60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tanulót a vizsga időpontjáról írásban kell értesíteni a vizsgára bocsátó határozattal együtt.</w:t>
      </w:r>
    </w:p>
    <w:p w14:paraId="62A424D1"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 javítóvizsga lebonyolítása</w:t>
      </w:r>
    </w:p>
    <w:p w14:paraId="4E25593D" w14:textId="77777777" w:rsidR="00704A54" w:rsidRPr="0015685D" w:rsidRDefault="00704A54" w:rsidP="0063505E">
      <w:pPr>
        <w:numPr>
          <w:ilvl w:val="0"/>
          <w:numId w:val="6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írásbeli, szóbeli vagy gyakorlati részből – vagy ezek kombinációjából – állhat, a Pedagógiai program és a helyi tanterv előírásai szerint.</w:t>
      </w:r>
    </w:p>
    <w:p w14:paraId="09DD67E8" w14:textId="77777777" w:rsidR="00704A54" w:rsidRPr="0015685D" w:rsidRDefault="00704A54" w:rsidP="0063505E">
      <w:pPr>
        <w:numPr>
          <w:ilvl w:val="0"/>
          <w:numId w:val="61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vizsgát legalább </w:t>
      </w:r>
      <w:r w:rsidRPr="0015685D">
        <w:rPr>
          <w:rFonts w:ascii="Times New Roman" w:hAnsi="Times New Roman" w:cs="Times New Roman"/>
          <w:b/>
          <w:bCs/>
          <w:sz w:val="24"/>
          <w:szCs w:val="24"/>
        </w:rPr>
        <w:t>háromtagú vizsgabizottság</w:t>
      </w:r>
      <w:r w:rsidRPr="0015685D">
        <w:rPr>
          <w:rFonts w:ascii="Times New Roman" w:hAnsi="Times New Roman" w:cs="Times New Roman"/>
          <w:sz w:val="24"/>
          <w:szCs w:val="24"/>
        </w:rPr>
        <w:t xml:space="preserve"> előtt kell letenni, amelynek tagjai közül legalább ketten az adott tantárgy tanítására jogosult pedagógusok.</w:t>
      </w:r>
    </w:p>
    <w:p w14:paraId="0DE7F498"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Értékelés és tájékoztatás</w:t>
      </w:r>
    </w:p>
    <w:p w14:paraId="169F1F5F" w14:textId="77777777" w:rsidR="00704A54" w:rsidRPr="0015685D" w:rsidRDefault="00704A54" w:rsidP="0063505E">
      <w:pPr>
        <w:numPr>
          <w:ilvl w:val="0"/>
          <w:numId w:val="6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vizsgabizottság a vizsga befejezését követően azonnal értékeli a tanuló teljesítményét.</w:t>
      </w:r>
    </w:p>
    <w:p w14:paraId="7183432B" w14:textId="77777777" w:rsidR="00704A54" w:rsidRPr="0015685D" w:rsidRDefault="00704A54" w:rsidP="0063505E">
      <w:pPr>
        <w:numPr>
          <w:ilvl w:val="0"/>
          <w:numId w:val="6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tanulót az eredményről </w:t>
      </w:r>
      <w:r w:rsidRPr="0015685D">
        <w:rPr>
          <w:rFonts w:ascii="Times New Roman" w:hAnsi="Times New Roman" w:cs="Times New Roman"/>
          <w:b/>
          <w:bCs/>
          <w:sz w:val="24"/>
          <w:szCs w:val="24"/>
        </w:rPr>
        <w:t>a vizsga napján, szóban</w:t>
      </w:r>
      <w:r w:rsidRPr="0015685D">
        <w:rPr>
          <w:rFonts w:ascii="Times New Roman" w:hAnsi="Times New Roman" w:cs="Times New Roman"/>
          <w:sz w:val="24"/>
          <w:szCs w:val="24"/>
        </w:rPr>
        <w:t xml:space="preserve"> tájékoztatni kell, az eredményt pedig írásban rögzíteni kell az osztálynaplóban, a törzslapon és a bizonyítványban.</w:t>
      </w:r>
    </w:p>
    <w:p w14:paraId="53B4C9A6" w14:textId="5A00B7CC" w:rsidR="00704A54" w:rsidRPr="0015685D" w:rsidRDefault="00704A54" w:rsidP="0063505E">
      <w:pPr>
        <w:numPr>
          <w:ilvl w:val="0"/>
          <w:numId w:val="61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Sikertelen javítóvizsga esetén a tanuló az adott évfolyamot köteles megismételni.</w:t>
      </w:r>
    </w:p>
    <w:p w14:paraId="6897FB54" w14:textId="77777777" w:rsidR="00704A54" w:rsidRPr="0015685D" w:rsidRDefault="00704A54" w:rsidP="00704A54">
      <w:pPr>
        <w:spacing w:line="360" w:lineRule="auto"/>
        <w:ind w:left="720"/>
        <w:jc w:val="both"/>
        <w:rPr>
          <w:rFonts w:ascii="Times New Roman" w:hAnsi="Times New Roman" w:cs="Times New Roman"/>
          <w:sz w:val="24"/>
          <w:szCs w:val="24"/>
        </w:rPr>
      </w:pPr>
    </w:p>
    <w:p w14:paraId="4669A66F"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Pótlóvizsga szabályai</w:t>
      </w:r>
    </w:p>
    <w:p w14:paraId="5E22BE40"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pótlóvizsga célja, hogy a tanuló pótolhassa a tanulmányok alatti vizsgát, amennyiben a vizsgán való részvételét tőle független, igazolt ok akadályozta.</w:t>
      </w:r>
    </w:p>
    <w:p w14:paraId="75E9737D"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Pótlóvizsgára bocsátás esetei</w:t>
      </w:r>
    </w:p>
    <w:p w14:paraId="1800853D"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Pótlóvizsgát tehet a vizsgázó, ha:</w:t>
      </w:r>
    </w:p>
    <w:p w14:paraId="67042E54" w14:textId="77777777" w:rsidR="00704A54" w:rsidRPr="0015685D" w:rsidRDefault="00704A54" w:rsidP="0063505E">
      <w:pPr>
        <w:numPr>
          <w:ilvl w:val="0"/>
          <w:numId w:val="6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vizsgáról </w:t>
      </w:r>
      <w:r w:rsidRPr="0015685D">
        <w:rPr>
          <w:rFonts w:ascii="Times New Roman" w:hAnsi="Times New Roman" w:cs="Times New Roman"/>
          <w:b/>
          <w:bCs/>
          <w:sz w:val="24"/>
          <w:szCs w:val="24"/>
        </w:rPr>
        <w:t>fel nem róható okból</w:t>
      </w:r>
      <w:r w:rsidRPr="0015685D">
        <w:rPr>
          <w:rFonts w:ascii="Times New Roman" w:hAnsi="Times New Roman" w:cs="Times New Roman"/>
          <w:sz w:val="24"/>
          <w:szCs w:val="24"/>
        </w:rPr>
        <w:t xml:space="preserve"> elkésett vagy távol maradt,</w:t>
      </w:r>
    </w:p>
    <w:p w14:paraId="26723D0F" w14:textId="77777777" w:rsidR="00704A54" w:rsidRPr="0015685D" w:rsidRDefault="00704A54" w:rsidP="0063505E">
      <w:pPr>
        <w:numPr>
          <w:ilvl w:val="0"/>
          <w:numId w:val="61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megkezdett vizsgáról </w:t>
      </w:r>
      <w:r w:rsidRPr="0015685D">
        <w:rPr>
          <w:rFonts w:ascii="Times New Roman" w:hAnsi="Times New Roman" w:cs="Times New Roman"/>
          <w:b/>
          <w:bCs/>
          <w:sz w:val="24"/>
          <w:szCs w:val="24"/>
        </w:rPr>
        <w:t>engedéllyel</w:t>
      </w:r>
      <w:r w:rsidRPr="0015685D">
        <w:rPr>
          <w:rFonts w:ascii="Times New Roman" w:hAnsi="Times New Roman" w:cs="Times New Roman"/>
          <w:sz w:val="24"/>
          <w:szCs w:val="24"/>
        </w:rPr>
        <w:t xml:space="preserve"> eltávozott, mielőtt a válaszadást befejezte volna.</w:t>
      </w:r>
    </w:p>
    <w:p w14:paraId="079D3B8C"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Fel nem róható oknak</w:t>
      </w:r>
      <w:r w:rsidRPr="0015685D">
        <w:rPr>
          <w:rFonts w:ascii="Times New Roman" w:hAnsi="Times New Roman" w:cs="Times New Roman"/>
          <w:sz w:val="24"/>
          <w:szCs w:val="24"/>
        </w:rPr>
        <w:t xml:space="preserve"> minősül minden olyan, a vizsgán való részvételt akadályozó esemény vagy körülmény, amely nem vezethető vissza a vizsgázó szándékos vagy gondatlan magatartására (pl. betegség, közlekedési akadály, rendkívüli családi esemény).</w:t>
      </w:r>
    </w:p>
    <w:p w14:paraId="36022E32"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 pótlóvizsga engedélyezése és időpontja</w:t>
      </w:r>
    </w:p>
    <w:p w14:paraId="0CB300D2" w14:textId="77777777" w:rsidR="00704A54" w:rsidRPr="0015685D" w:rsidRDefault="00704A54" w:rsidP="0063505E">
      <w:pPr>
        <w:numPr>
          <w:ilvl w:val="0"/>
          <w:numId w:val="6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pótlóvizsga engedélyezéséről az intézmény igazgatója dönt a tanuló, illetve kiskorú tanuló esetén a szülő írásbeli kérelme és az ok igazolása alapján.</w:t>
      </w:r>
    </w:p>
    <w:p w14:paraId="4A3324CC" w14:textId="77777777" w:rsidR="00704A54" w:rsidRPr="0015685D" w:rsidRDefault="00704A54" w:rsidP="0063505E">
      <w:pPr>
        <w:numPr>
          <w:ilvl w:val="0"/>
          <w:numId w:val="6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igazgató hozzájárulhat, hogy:</w:t>
      </w:r>
    </w:p>
    <w:p w14:paraId="27177BE7" w14:textId="77777777" w:rsidR="00704A54" w:rsidRPr="0015685D" w:rsidRDefault="00704A54" w:rsidP="0063505E">
      <w:pPr>
        <w:numPr>
          <w:ilvl w:val="1"/>
          <w:numId w:val="6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adott vizsganapon, vagy</w:t>
      </w:r>
    </w:p>
    <w:p w14:paraId="4AF925EF" w14:textId="77777777" w:rsidR="00704A54" w:rsidRPr="0015685D" w:rsidRDefault="00704A54" w:rsidP="0063505E">
      <w:pPr>
        <w:numPr>
          <w:ilvl w:val="1"/>
          <w:numId w:val="6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tanuló és az intézmény számára legkorábban megszervezhető időpontban kerüljön sor a pótlóvizsgára, amennyiben ennek feltételei biztosíthatók.</w:t>
      </w:r>
    </w:p>
    <w:p w14:paraId="53311392" w14:textId="77777777" w:rsidR="00704A54" w:rsidRPr="0015685D" w:rsidRDefault="00704A54" w:rsidP="0063505E">
      <w:pPr>
        <w:numPr>
          <w:ilvl w:val="0"/>
          <w:numId w:val="61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vizsga időpontját </w:t>
      </w:r>
      <w:r w:rsidRPr="0015685D">
        <w:rPr>
          <w:rFonts w:ascii="Times New Roman" w:hAnsi="Times New Roman" w:cs="Times New Roman"/>
          <w:b/>
          <w:bCs/>
          <w:sz w:val="24"/>
          <w:szCs w:val="24"/>
        </w:rPr>
        <w:t>egyéni elbírálás alapján</w:t>
      </w:r>
      <w:r w:rsidRPr="0015685D">
        <w:rPr>
          <w:rFonts w:ascii="Times New Roman" w:hAnsi="Times New Roman" w:cs="Times New Roman"/>
          <w:sz w:val="24"/>
          <w:szCs w:val="24"/>
        </w:rPr>
        <w:t xml:space="preserve"> az igazgató jelöli ki.</w:t>
      </w:r>
    </w:p>
    <w:p w14:paraId="1CC8A866"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Értékelés</w:t>
      </w:r>
    </w:p>
    <w:p w14:paraId="58F11B28" w14:textId="77777777" w:rsidR="00704A54" w:rsidRPr="0015685D" w:rsidRDefault="00704A54" w:rsidP="0063505E">
      <w:pPr>
        <w:numPr>
          <w:ilvl w:val="0"/>
          <w:numId w:val="6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kérésére a vizsga megszakításáig a vizsgakérdésekre adott válaszait értékelni kell, amennyiben az értékelés tárgyszerűen lehetséges.</w:t>
      </w:r>
    </w:p>
    <w:p w14:paraId="34ABC006" w14:textId="77777777" w:rsidR="00704A54" w:rsidRPr="0015685D" w:rsidRDefault="00704A54" w:rsidP="0063505E">
      <w:pPr>
        <w:numPr>
          <w:ilvl w:val="0"/>
          <w:numId w:val="61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pótlóvizsgán elért eredményt az osztálynaplóban, a törzslapon és a bizonyítványban a vonatkozó jogszabályi előírásoknak megfelelően kell rögzíteni.</w:t>
      </w:r>
    </w:p>
    <w:p w14:paraId="533E7DD4" w14:textId="77777777" w:rsidR="00704A54" w:rsidRPr="0015685D" w:rsidRDefault="00704A54" w:rsidP="00704A54">
      <w:pPr>
        <w:spacing w:line="360" w:lineRule="auto"/>
        <w:jc w:val="both"/>
        <w:rPr>
          <w:rFonts w:ascii="Times New Roman" w:hAnsi="Times New Roman" w:cs="Times New Roman"/>
          <w:sz w:val="24"/>
          <w:szCs w:val="24"/>
        </w:rPr>
      </w:pPr>
    </w:p>
    <w:p w14:paraId="2BD60E83"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Független vizsgabizottság előtt letehető tanulmányok alatti vizsga</w:t>
      </w:r>
    </w:p>
    <w:p w14:paraId="4DF77854"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független vizsgabizottság előtt letehető tanulmányok alatti vizsgát a </w:t>
      </w:r>
      <w:r w:rsidRPr="0015685D">
        <w:rPr>
          <w:rFonts w:ascii="Times New Roman" w:hAnsi="Times New Roman" w:cs="Times New Roman"/>
          <w:b/>
          <w:bCs/>
          <w:sz w:val="24"/>
          <w:szCs w:val="24"/>
        </w:rPr>
        <w:t>megyeszékhely szerinti járási hivatal</w:t>
      </w:r>
      <w:r w:rsidRPr="0015685D">
        <w:rPr>
          <w:rFonts w:ascii="Times New Roman" w:hAnsi="Times New Roman" w:cs="Times New Roman"/>
          <w:sz w:val="24"/>
          <w:szCs w:val="24"/>
        </w:rPr>
        <w:t xml:space="preserve"> szervezi.</w:t>
      </w:r>
    </w:p>
    <w:p w14:paraId="29D005F5"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vizsga kezdeményezése</w:t>
      </w:r>
    </w:p>
    <w:p w14:paraId="2C8160DF" w14:textId="77777777" w:rsidR="00704A54" w:rsidRPr="0015685D" w:rsidRDefault="00704A54" w:rsidP="0063505E">
      <w:pPr>
        <w:numPr>
          <w:ilvl w:val="0"/>
          <w:numId w:val="6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 – kiskorú tanuló esetén a szülő – a félév vagy a tanítási év </w:t>
      </w:r>
      <w:r w:rsidRPr="0015685D">
        <w:rPr>
          <w:rFonts w:ascii="Times New Roman" w:hAnsi="Times New Roman" w:cs="Times New Roman"/>
          <w:b/>
          <w:bCs/>
          <w:sz w:val="24"/>
          <w:szCs w:val="24"/>
        </w:rPr>
        <w:t>utolsó napját megelőző 30. napig</w:t>
      </w:r>
      <w:r w:rsidRPr="0015685D">
        <w:rPr>
          <w:rFonts w:ascii="Times New Roman" w:hAnsi="Times New Roman" w:cs="Times New Roman"/>
          <w:sz w:val="24"/>
          <w:szCs w:val="24"/>
        </w:rPr>
        <w:t xml:space="preserve">, a </w:t>
      </w:r>
      <w:r w:rsidRPr="0015685D">
        <w:rPr>
          <w:rFonts w:ascii="Times New Roman" w:hAnsi="Times New Roman" w:cs="Times New Roman"/>
          <w:b/>
          <w:bCs/>
          <w:sz w:val="24"/>
          <w:szCs w:val="24"/>
        </w:rPr>
        <w:t>20/2012. (VIII. 31.) EMMI rendelet 51. § (7) bekezdésében</w:t>
      </w:r>
      <w:r w:rsidRPr="0015685D">
        <w:rPr>
          <w:rFonts w:ascii="Times New Roman" w:hAnsi="Times New Roman" w:cs="Times New Roman"/>
          <w:sz w:val="24"/>
          <w:szCs w:val="24"/>
        </w:rPr>
        <w:t xml:space="preserve"> meghatározott esetben pedig az engedély megadását követő </w:t>
      </w:r>
      <w:r w:rsidRPr="0015685D">
        <w:rPr>
          <w:rFonts w:ascii="Times New Roman" w:hAnsi="Times New Roman" w:cs="Times New Roman"/>
          <w:b/>
          <w:bCs/>
          <w:sz w:val="24"/>
          <w:szCs w:val="24"/>
        </w:rPr>
        <w:t>5 napon belül</w:t>
      </w:r>
      <w:r w:rsidRPr="0015685D">
        <w:rPr>
          <w:rFonts w:ascii="Times New Roman" w:hAnsi="Times New Roman" w:cs="Times New Roman"/>
          <w:sz w:val="24"/>
          <w:szCs w:val="24"/>
        </w:rPr>
        <w:t xml:space="preserve"> jelentheti be, ha osztályzatának megállapítása céljából független vizsgabizottság előtt kíván számot adni tudásáról.</w:t>
      </w:r>
    </w:p>
    <w:p w14:paraId="7A6E0ED2" w14:textId="77777777" w:rsidR="00704A54" w:rsidRPr="0015685D" w:rsidRDefault="00704A54" w:rsidP="0063505E">
      <w:pPr>
        <w:numPr>
          <w:ilvl w:val="0"/>
          <w:numId w:val="6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bejelentésnek tartalmaznia kell, hogy </w:t>
      </w:r>
      <w:r w:rsidRPr="0015685D">
        <w:rPr>
          <w:rFonts w:ascii="Times New Roman" w:hAnsi="Times New Roman" w:cs="Times New Roman"/>
          <w:b/>
          <w:bCs/>
          <w:sz w:val="24"/>
          <w:szCs w:val="24"/>
        </w:rPr>
        <w:t>mely tantárgyból</w:t>
      </w:r>
      <w:r w:rsidRPr="0015685D">
        <w:rPr>
          <w:rFonts w:ascii="Times New Roman" w:hAnsi="Times New Roman" w:cs="Times New Roman"/>
          <w:sz w:val="24"/>
          <w:szCs w:val="24"/>
        </w:rPr>
        <w:t xml:space="preserve"> kíván vizsgát tenni.</w:t>
      </w:r>
    </w:p>
    <w:p w14:paraId="6B3B76E3" w14:textId="77777777" w:rsidR="00704A54" w:rsidRPr="0015685D" w:rsidRDefault="00704A54" w:rsidP="0063505E">
      <w:pPr>
        <w:numPr>
          <w:ilvl w:val="0"/>
          <w:numId w:val="6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iskola igazgatója a bejelentést </w:t>
      </w:r>
      <w:r w:rsidRPr="0015685D">
        <w:rPr>
          <w:rFonts w:ascii="Times New Roman" w:hAnsi="Times New Roman" w:cs="Times New Roman"/>
          <w:b/>
          <w:bCs/>
          <w:sz w:val="24"/>
          <w:szCs w:val="24"/>
        </w:rPr>
        <w:t>8 napon belül</w:t>
      </w:r>
      <w:r w:rsidRPr="0015685D">
        <w:rPr>
          <w:rFonts w:ascii="Times New Roman" w:hAnsi="Times New Roman" w:cs="Times New Roman"/>
          <w:sz w:val="24"/>
          <w:szCs w:val="24"/>
        </w:rPr>
        <w:t xml:space="preserve"> továbbítja az illetékes kormányhivatal részére.</w:t>
      </w:r>
    </w:p>
    <w:p w14:paraId="634CD22E" w14:textId="77777777" w:rsidR="00704A54" w:rsidRPr="0015685D" w:rsidRDefault="00704A54" w:rsidP="0063505E">
      <w:pPr>
        <w:numPr>
          <w:ilvl w:val="0"/>
          <w:numId w:val="61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kormányhivatal a vizsgát az </w:t>
      </w:r>
      <w:r w:rsidRPr="0015685D">
        <w:rPr>
          <w:rFonts w:ascii="Times New Roman" w:hAnsi="Times New Roman" w:cs="Times New Roman"/>
          <w:b/>
          <w:bCs/>
          <w:sz w:val="24"/>
          <w:szCs w:val="24"/>
        </w:rPr>
        <w:t>első félév</w:t>
      </w:r>
      <w:r w:rsidRPr="0015685D">
        <w:rPr>
          <w:rFonts w:ascii="Times New Roman" w:hAnsi="Times New Roman" w:cs="Times New Roman"/>
          <w:sz w:val="24"/>
          <w:szCs w:val="24"/>
        </w:rPr>
        <w:t xml:space="preserve">, valamint a </w:t>
      </w:r>
      <w:r w:rsidRPr="0015685D">
        <w:rPr>
          <w:rFonts w:ascii="Times New Roman" w:hAnsi="Times New Roman" w:cs="Times New Roman"/>
          <w:b/>
          <w:bCs/>
          <w:sz w:val="24"/>
          <w:szCs w:val="24"/>
        </w:rPr>
        <w:t>tanítási év utolsó hetében</w:t>
      </w:r>
      <w:r w:rsidRPr="0015685D">
        <w:rPr>
          <w:rFonts w:ascii="Times New Roman" w:hAnsi="Times New Roman" w:cs="Times New Roman"/>
          <w:sz w:val="24"/>
          <w:szCs w:val="24"/>
        </w:rPr>
        <w:t xml:space="preserve"> szervezi meg.</w:t>
      </w:r>
    </w:p>
    <w:p w14:paraId="15282853"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Javítóvizsga független vizsgabizottság előtt</w:t>
      </w:r>
    </w:p>
    <w:p w14:paraId="409FA410" w14:textId="77777777" w:rsidR="00704A54" w:rsidRPr="0015685D" w:rsidRDefault="00704A54" w:rsidP="0063505E">
      <w:pPr>
        <w:numPr>
          <w:ilvl w:val="0"/>
          <w:numId w:val="6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tanuló – kiskorú tanuló esetén a szülő – a bizonyítvány átvételét követő </w:t>
      </w:r>
      <w:r w:rsidRPr="0015685D">
        <w:rPr>
          <w:rFonts w:ascii="Times New Roman" w:hAnsi="Times New Roman" w:cs="Times New Roman"/>
          <w:b/>
          <w:bCs/>
          <w:sz w:val="24"/>
          <w:szCs w:val="24"/>
        </w:rPr>
        <w:t>15 napon belül</w:t>
      </w:r>
      <w:r w:rsidRPr="0015685D">
        <w:rPr>
          <w:rFonts w:ascii="Times New Roman" w:hAnsi="Times New Roman" w:cs="Times New Roman"/>
          <w:sz w:val="24"/>
          <w:szCs w:val="24"/>
        </w:rPr>
        <w:t xml:space="preserve"> kérheti, hogy amennyiben bármely tantárgyból javítóvizsgára utasították, azt független vizsgabizottság előtt tehessen le.</w:t>
      </w:r>
    </w:p>
    <w:p w14:paraId="4765BE39" w14:textId="77777777" w:rsidR="00704A54" w:rsidRPr="0015685D" w:rsidRDefault="00704A54" w:rsidP="0063505E">
      <w:pPr>
        <w:numPr>
          <w:ilvl w:val="0"/>
          <w:numId w:val="61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iskola az ilyen kérelmet </w:t>
      </w:r>
      <w:r w:rsidRPr="0015685D">
        <w:rPr>
          <w:rFonts w:ascii="Times New Roman" w:hAnsi="Times New Roman" w:cs="Times New Roman"/>
          <w:b/>
          <w:bCs/>
          <w:sz w:val="24"/>
          <w:szCs w:val="24"/>
        </w:rPr>
        <w:t>8 napon belül</w:t>
      </w:r>
      <w:r w:rsidRPr="0015685D">
        <w:rPr>
          <w:rFonts w:ascii="Times New Roman" w:hAnsi="Times New Roman" w:cs="Times New Roman"/>
          <w:sz w:val="24"/>
          <w:szCs w:val="24"/>
        </w:rPr>
        <w:t xml:space="preserve"> köteles továbbítani a járási hivatalhoz.</w:t>
      </w:r>
    </w:p>
    <w:p w14:paraId="253F6454"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lastRenderedPageBreak/>
        <w:t>3. Összeférhetetlenségi szabályok</w:t>
      </w:r>
    </w:p>
    <w:p w14:paraId="0BF8B945" w14:textId="77777777" w:rsidR="00704A54" w:rsidRPr="0015685D" w:rsidRDefault="00704A54" w:rsidP="0063505E">
      <w:pPr>
        <w:numPr>
          <w:ilvl w:val="0"/>
          <w:numId w:val="6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járási hivatal által szervezett független vizsgabizottságnak </w:t>
      </w:r>
      <w:r w:rsidRPr="0015685D">
        <w:rPr>
          <w:rFonts w:ascii="Times New Roman" w:hAnsi="Times New Roman" w:cs="Times New Roman"/>
          <w:b/>
          <w:bCs/>
          <w:sz w:val="24"/>
          <w:szCs w:val="24"/>
        </w:rPr>
        <w:t>nem lehet tagja</w:t>
      </w:r>
      <w:r w:rsidRPr="0015685D">
        <w:rPr>
          <w:rFonts w:ascii="Times New Roman" w:hAnsi="Times New Roman" w:cs="Times New Roman"/>
          <w:sz w:val="24"/>
          <w:szCs w:val="24"/>
        </w:rPr>
        <w:t>:</w:t>
      </w:r>
    </w:p>
    <w:p w14:paraId="5FE83BDE" w14:textId="77777777" w:rsidR="00704A54" w:rsidRPr="0015685D" w:rsidRDefault="00704A54" w:rsidP="0063505E">
      <w:pPr>
        <w:numPr>
          <w:ilvl w:val="1"/>
          <w:numId w:val="6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a pedagógus, aki a vizsgázó </w:t>
      </w:r>
      <w:r w:rsidRPr="0015685D">
        <w:rPr>
          <w:rFonts w:ascii="Times New Roman" w:hAnsi="Times New Roman" w:cs="Times New Roman"/>
          <w:b/>
          <w:bCs/>
          <w:sz w:val="24"/>
          <w:szCs w:val="24"/>
        </w:rPr>
        <w:t>hozzátartozója</w:t>
      </w:r>
      <w:r w:rsidRPr="0015685D">
        <w:rPr>
          <w:rFonts w:ascii="Times New Roman" w:hAnsi="Times New Roman" w:cs="Times New Roman"/>
          <w:sz w:val="24"/>
          <w:szCs w:val="24"/>
        </w:rPr>
        <w:t xml:space="preserve"> [a Polgári Törvénykönyv (2013. évi V. törvény) 8:1. § (1) bekezdés 1. pontja szerint],</w:t>
      </w:r>
    </w:p>
    <w:p w14:paraId="6B4DAF81" w14:textId="4D9433F0" w:rsidR="00704A54" w:rsidRPr="0015685D" w:rsidRDefault="00704A54" w:rsidP="0063505E">
      <w:pPr>
        <w:numPr>
          <w:ilvl w:val="1"/>
          <w:numId w:val="61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a pedagógus, aki abban az iskolában tanít, amellyel a vizsgázó tanulói jogviszonyban áll.</w:t>
      </w:r>
    </w:p>
    <w:p w14:paraId="4999557B" w14:textId="77777777" w:rsidR="006C134E" w:rsidRPr="0015685D" w:rsidRDefault="006C134E" w:rsidP="006C134E">
      <w:pPr>
        <w:spacing w:line="360" w:lineRule="auto"/>
        <w:ind w:left="1440"/>
        <w:jc w:val="both"/>
        <w:rPr>
          <w:rFonts w:ascii="Times New Roman" w:hAnsi="Times New Roman" w:cs="Times New Roman"/>
          <w:sz w:val="24"/>
          <w:szCs w:val="24"/>
        </w:rPr>
      </w:pPr>
    </w:p>
    <w:p w14:paraId="17A3464D"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 tanulmányok alatti vizsgákra vonatkozó szabályok</w:t>
      </w:r>
    </w:p>
    <w:p w14:paraId="6DCCC5AC"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tanulmányok alatti vizsgák lebonyolítását a </w:t>
      </w:r>
      <w:r w:rsidRPr="0015685D">
        <w:rPr>
          <w:rFonts w:ascii="Times New Roman" w:hAnsi="Times New Roman" w:cs="Times New Roman"/>
          <w:b/>
          <w:bCs/>
          <w:sz w:val="24"/>
          <w:szCs w:val="24"/>
        </w:rPr>
        <w:t>20/2012. (VIII. 31.) EMMI rendelet 64–71. §-a</w:t>
      </w:r>
      <w:r w:rsidRPr="0015685D">
        <w:rPr>
          <w:rFonts w:ascii="Times New Roman" w:hAnsi="Times New Roman" w:cs="Times New Roman"/>
          <w:sz w:val="24"/>
          <w:szCs w:val="24"/>
        </w:rPr>
        <w:t xml:space="preserve"> szabályozza.</w:t>
      </w:r>
    </w:p>
    <w:p w14:paraId="63C83F2F"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vizsgák helyszíne és ismételhetősége</w:t>
      </w:r>
    </w:p>
    <w:p w14:paraId="142CD6E7" w14:textId="77777777" w:rsidR="00704A54" w:rsidRPr="0015685D" w:rsidRDefault="00704A54" w:rsidP="0063505E">
      <w:pPr>
        <w:numPr>
          <w:ilvl w:val="0"/>
          <w:numId w:val="6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Tanulmányok alatti vizsgát </w:t>
      </w:r>
      <w:r w:rsidRPr="0015685D">
        <w:rPr>
          <w:rFonts w:ascii="Times New Roman" w:hAnsi="Times New Roman" w:cs="Times New Roman"/>
          <w:b/>
          <w:bCs/>
          <w:sz w:val="24"/>
          <w:szCs w:val="24"/>
        </w:rPr>
        <w:t>független vizsgabizottság</w:t>
      </w:r>
      <w:r w:rsidRPr="0015685D">
        <w:rPr>
          <w:rFonts w:ascii="Times New Roman" w:hAnsi="Times New Roman" w:cs="Times New Roman"/>
          <w:sz w:val="24"/>
          <w:szCs w:val="24"/>
        </w:rPr>
        <w:t xml:space="preserve"> előtt, vagy </w:t>
      </w:r>
      <w:r w:rsidRPr="0015685D">
        <w:rPr>
          <w:rFonts w:ascii="Times New Roman" w:hAnsi="Times New Roman" w:cs="Times New Roman"/>
          <w:b/>
          <w:bCs/>
          <w:sz w:val="24"/>
          <w:szCs w:val="24"/>
        </w:rPr>
        <w:t>abban a nevelési-oktatási intézményben</w:t>
      </w:r>
      <w:r w:rsidRPr="0015685D">
        <w:rPr>
          <w:rFonts w:ascii="Times New Roman" w:hAnsi="Times New Roman" w:cs="Times New Roman"/>
          <w:sz w:val="24"/>
          <w:szCs w:val="24"/>
        </w:rPr>
        <w:t xml:space="preserve"> lehet tenni, amellyel a tanuló jogviszonyban áll.</w:t>
      </w:r>
    </w:p>
    <w:p w14:paraId="173D13D1" w14:textId="77777777" w:rsidR="00704A54" w:rsidRPr="0015685D" w:rsidRDefault="00704A54" w:rsidP="0063505E">
      <w:pPr>
        <w:numPr>
          <w:ilvl w:val="0"/>
          <w:numId w:val="6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w:t>
      </w:r>
      <w:r w:rsidRPr="0015685D">
        <w:rPr>
          <w:rFonts w:ascii="Times New Roman" w:hAnsi="Times New Roman" w:cs="Times New Roman"/>
          <w:b/>
          <w:bCs/>
          <w:sz w:val="24"/>
          <w:szCs w:val="24"/>
        </w:rPr>
        <w:t>szabályosan megtartott tanulmányok alatti vizsga nem ismételhető</w:t>
      </w:r>
      <w:r w:rsidRPr="0015685D">
        <w:rPr>
          <w:rFonts w:ascii="Times New Roman" w:hAnsi="Times New Roman" w:cs="Times New Roman"/>
          <w:sz w:val="24"/>
          <w:szCs w:val="24"/>
        </w:rPr>
        <w:t>.</w:t>
      </w:r>
    </w:p>
    <w:p w14:paraId="1D2DFFBC" w14:textId="77777777" w:rsidR="00704A54" w:rsidRPr="0015685D" w:rsidRDefault="00704A54" w:rsidP="0063505E">
      <w:pPr>
        <w:numPr>
          <w:ilvl w:val="0"/>
          <w:numId w:val="61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iskolában tartott tanulmányok alatti vizsga esetén az igazgató, független vizsgabizottság esetén az illetékes </w:t>
      </w:r>
      <w:r w:rsidRPr="0015685D">
        <w:rPr>
          <w:rFonts w:ascii="Times New Roman" w:hAnsi="Times New Roman" w:cs="Times New Roman"/>
          <w:b/>
          <w:bCs/>
          <w:sz w:val="24"/>
          <w:szCs w:val="24"/>
        </w:rPr>
        <w:t>megyeszékhely szerinti járási hivatal vezetője</w:t>
      </w:r>
      <w:r w:rsidRPr="0015685D">
        <w:rPr>
          <w:rFonts w:ascii="Times New Roman" w:hAnsi="Times New Roman" w:cs="Times New Roman"/>
          <w:sz w:val="24"/>
          <w:szCs w:val="24"/>
        </w:rPr>
        <w:t xml:space="preserve"> – kiskorú vizsgázó esetén a törvényes képviselő írásbeli kérelmére – engedélyezheti, hogy a vizsgázó az előre meghatározott időponttól eltérő időben tegyen vizsgát.</w:t>
      </w:r>
    </w:p>
    <w:p w14:paraId="08B89BBA"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A vizsgabizottság összetétele és megbízása</w:t>
      </w:r>
    </w:p>
    <w:p w14:paraId="2D3AEC8A" w14:textId="77777777" w:rsidR="00704A54" w:rsidRPr="0015685D" w:rsidRDefault="00704A54" w:rsidP="0063505E">
      <w:pPr>
        <w:numPr>
          <w:ilvl w:val="0"/>
          <w:numId w:val="6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Tanulmányok alatti vizsgát </w:t>
      </w:r>
      <w:r w:rsidRPr="0015685D">
        <w:rPr>
          <w:rFonts w:ascii="Times New Roman" w:hAnsi="Times New Roman" w:cs="Times New Roman"/>
          <w:b/>
          <w:bCs/>
          <w:sz w:val="24"/>
          <w:szCs w:val="24"/>
        </w:rPr>
        <w:t>legalább háromtagú vizsgabizottság</w:t>
      </w:r>
      <w:r w:rsidRPr="0015685D">
        <w:rPr>
          <w:rFonts w:ascii="Times New Roman" w:hAnsi="Times New Roman" w:cs="Times New Roman"/>
          <w:sz w:val="24"/>
          <w:szCs w:val="24"/>
        </w:rPr>
        <w:t xml:space="preserve"> előtt kell tenni.</w:t>
      </w:r>
    </w:p>
    <w:p w14:paraId="489125ED" w14:textId="77777777" w:rsidR="00704A54" w:rsidRPr="0015685D" w:rsidRDefault="00704A54" w:rsidP="0063505E">
      <w:pPr>
        <w:numPr>
          <w:ilvl w:val="0"/>
          <w:numId w:val="6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Amennyiben az intézményben foglalkoztatott pedagógusok végzettsége és szakképzettsége lehetővé teszi, a bizottságba </w:t>
      </w:r>
      <w:r w:rsidRPr="0015685D">
        <w:rPr>
          <w:rFonts w:ascii="Times New Roman" w:hAnsi="Times New Roman" w:cs="Times New Roman"/>
          <w:b/>
          <w:bCs/>
          <w:sz w:val="24"/>
          <w:szCs w:val="24"/>
        </w:rPr>
        <w:t>legalább két olyan pedagógust</w:t>
      </w:r>
      <w:r w:rsidRPr="0015685D">
        <w:rPr>
          <w:rFonts w:ascii="Times New Roman" w:hAnsi="Times New Roman" w:cs="Times New Roman"/>
          <w:sz w:val="24"/>
          <w:szCs w:val="24"/>
        </w:rPr>
        <w:t xml:space="preserve"> kell jelölni, aki jogosult az adott tantárgy tanítására.</w:t>
      </w:r>
    </w:p>
    <w:p w14:paraId="0368CCFE" w14:textId="77777777" w:rsidR="00704A54" w:rsidRPr="0015685D" w:rsidRDefault="00704A54" w:rsidP="0063505E">
      <w:pPr>
        <w:numPr>
          <w:ilvl w:val="0"/>
          <w:numId w:val="61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vizsgabizottság elnökét és tagjait az igazgató bízza meg.</w:t>
      </w:r>
    </w:p>
    <w:p w14:paraId="668CE238"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A vizsgabizottság elnökének feladatai</w:t>
      </w:r>
    </w:p>
    <w:p w14:paraId="45CF7627"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vizsgabizottság elnöke felel a vizsga </w:t>
      </w:r>
      <w:r w:rsidRPr="0015685D">
        <w:rPr>
          <w:rFonts w:ascii="Times New Roman" w:hAnsi="Times New Roman" w:cs="Times New Roman"/>
          <w:b/>
          <w:bCs/>
          <w:sz w:val="24"/>
          <w:szCs w:val="24"/>
        </w:rPr>
        <w:t>szakszerű és jogszerű megtartásáért</w:t>
      </w:r>
      <w:r w:rsidRPr="0015685D">
        <w:rPr>
          <w:rFonts w:ascii="Times New Roman" w:hAnsi="Times New Roman" w:cs="Times New Roman"/>
          <w:sz w:val="24"/>
          <w:szCs w:val="24"/>
        </w:rPr>
        <w:t>. Feladatai különösen:</w:t>
      </w:r>
    </w:p>
    <w:p w14:paraId="42F4A104" w14:textId="77777777" w:rsidR="00704A54" w:rsidRPr="0015685D" w:rsidRDefault="00704A54" w:rsidP="0063505E">
      <w:pPr>
        <w:numPr>
          <w:ilvl w:val="0"/>
          <w:numId w:val="6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meggyőződik arról, hogy a vizsgázó jogosult-e a vizsga megkezdésére, és teljesítette-e a vizsga letételéhez előírt feltételeket; szükség esetén kezdeményezi a szabálytalanul vizsgázni szándékozók kizárását,</w:t>
      </w:r>
    </w:p>
    <w:p w14:paraId="3DD1F10B" w14:textId="77777777" w:rsidR="00704A54" w:rsidRPr="0015685D" w:rsidRDefault="00704A54" w:rsidP="0063505E">
      <w:pPr>
        <w:numPr>
          <w:ilvl w:val="0"/>
          <w:numId w:val="6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vezeti a szóbeli vizsgákat és a vizsgabizottság értekezleteit,</w:t>
      </w:r>
    </w:p>
    <w:p w14:paraId="3A18FDA0" w14:textId="77777777" w:rsidR="00704A54" w:rsidRPr="0015685D" w:rsidRDefault="00704A54" w:rsidP="0063505E">
      <w:pPr>
        <w:numPr>
          <w:ilvl w:val="0"/>
          <w:numId w:val="6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ellenőrzi és aláírja a vizsgával kapcsolatos iratokat a szabályzat előírásai szerint,</w:t>
      </w:r>
    </w:p>
    <w:p w14:paraId="6BC6B9AA" w14:textId="77777777" w:rsidR="00704A54" w:rsidRPr="0015685D" w:rsidRDefault="00704A54" w:rsidP="0063505E">
      <w:pPr>
        <w:numPr>
          <w:ilvl w:val="0"/>
          <w:numId w:val="62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véleményeltérés esetén szavazást rendel el.</w:t>
      </w:r>
    </w:p>
    <w:p w14:paraId="41CDA718"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vizsgabizottsági elnök feladatainak ellátásába bevonhatja a vizsgabizottság tagjait. </w:t>
      </w:r>
      <w:r w:rsidRPr="0015685D">
        <w:rPr>
          <w:rFonts w:ascii="Times New Roman" w:hAnsi="Times New Roman" w:cs="Times New Roman"/>
          <w:b/>
          <w:bCs/>
          <w:sz w:val="24"/>
          <w:szCs w:val="24"/>
        </w:rPr>
        <w:t>Kérdező tanár</w:t>
      </w:r>
      <w:r w:rsidRPr="0015685D">
        <w:rPr>
          <w:rFonts w:ascii="Times New Roman" w:hAnsi="Times New Roman" w:cs="Times New Roman"/>
          <w:sz w:val="24"/>
          <w:szCs w:val="24"/>
        </w:rPr>
        <w:t xml:space="preserve"> csak az lehet, aki az adott tantárgyat a nemzeti köznevelésről szóló 2011. évi CXC. törvény 3. melléklete szerint taníthatja.</w:t>
      </w:r>
    </w:p>
    <w:p w14:paraId="099012C6"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Az igazgató feladatai a vizsgákkal kapcsolatban</w:t>
      </w:r>
    </w:p>
    <w:p w14:paraId="772CDB3E" w14:textId="77777777" w:rsidR="00704A54" w:rsidRPr="0015685D" w:rsidRDefault="00704A54" w:rsidP="00704A54">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igazgató felel a vizsgák </w:t>
      </w:r>
      <w:r w:rsidRPr="0015685D">
        <w:rPr>
          <w:rFonts w:ascii="Times New Roman" w:hAnsi="Times New Roman" w:cs="Times New Roman"/>
          <w:b/>
          <w:bCs/>
          <w:sz w:val="24"/>
          <w:szCs w:val="24"/>
        </w:rPr>
        <w:t>jogszerű előkészítéséért</w:t>
      </w:r>
      <w:r w:rsidRPr="0015685D">
        <w:rPr>
          <w:rFonts w:ascii="Times New Roman" w:hAnsi="Times New Roman" w:cs="Times New Roman"/>
          <w:sz w:val="24"/>
          <w:szCs w:val="24"/>
        </w:rPr>
        <w:t xml:space="preserve"> és a zavartalan lebonyolítás feltételeinek megteremtéséért. E körben:</w:t>
      </w:r>
    </w:p>
    <w:p w14:paraId="0EE3C4E6" w14:textId="77777777" w:rsidR="00704A54" w:rsidRPr="0015685D" w:rsidRDefault="00704A54" w:rsidP="0063505E">
      <w:pPr>
        <w:numPr>
          <w:ilvl w:val="0"/>
          <w:numId w:val="6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dönt minden olyan, a vizsgák előkészítésével és lebonyolításával kapcsolatos ügyben, amely nem tartozik más személy vagy testület jogkörébe,</w:t>
      </w:r>
    </w:p>
    <w:p w14:paraId="53056A45" w14:textId="77777777" w:rsidR="00704A54" w:rsidRPr="0015685D" w:rsidRDefault="00704A54" w:rsidP="0063505E">
      <w:pPr>
        <w:numPr>
          <w:ilvl w:val="0"/>
          <w:numId w:val="6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írásban kiadja az előírt megbízásokat, szükség esetén gondoskodik a helyettesítésről,</w:t>
      </w:r>
    </w:p>
    <w:p w14:paraId="11CAB42F" w14:textId="77777777" w:rsidR="00704A54" w:rsidRPr="0015685D" w:rsidRDefault="00704A54" w:rsidP="0063505E">
      <w:pPr>
        <w:numPr>
          <w:ilvl w:val="0"/>
          <w:numId w:val="6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ellenőrzi a vizsgáztatás rendjének betartását,</w:t>
      </w:r>
    </w:p>
    <w:p w14:paraId="286F1DC2" w14:textId="77777777" w:rsidR="00704A54" w:rsidRPr="0015685D" w:rsidRDefault="00704A54" w:rsidP="0063505E">
      <w:pPr>
        <w:numPr>
          <w:ilvl w:val="0"/>
          <w:numId w:val="62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gondoskodik arról, hogy a vizsgát szabályosan, pontosan meg lehessen kezdeni és be lehessen fejezni.</w:t>
      </w:r>
    </w:p>
    <w:p w14:paraId="49D5552C" w14:textId="77777777" w:rsidR="00704A54" w:rsidRPr="0015685D" w:rsidRDefault="00704A54" w:rsidP="00704A54">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A vizsga időkerete</w:t>
      </w:r>
    </w:p>
    <w:p w14:paraId="18314D95" w14:textId="77777777" w:rsidR="00704A54" w:rsidRPr="0015685D" w:rsidRDefault="00704A54" w:rsidP="0063505E">
      <w:pPr>
        <w:numPr>
          <w:ilvl w:val="0"/>
          <w:numId w:val="6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tanulmányok alatti vizsga </w:t>
      </w:r>
      <w:r w:rsidRPr="0015685D">
        <w:rPr>
          <w:rFonts w:ascii="Times New Roman" w:hAnsi="Times New Roman" w:cs="Times New Roman"/>
          <w:b/>
          <w:bCs/>
          <w:sz w:val="24"/>
          <w:szCs w:val="24"/>
        </w:rPr>
        <w:t>reggel 8:00 óra előtt nem kezdhető el</w:t>
      </w:r>
      <w:r w:rsidRPr="0015685D">
        <w:rPr>
          <w:rFonts w:ascii="Times New Roman" w:hAnsi="Times New Roman" w:cs="Times New Roman"/>
          <w:sz w:val="24"/>
          <w:szCs w:val="24"/>
        </w:rPr>
        <w:t xml:space="preserve">, és legfeljebb </w:t>
      </w:r>
      <w:r w:rsidRPr="0015685D">
        <w:rPr>
          <w:rFonts w:ascii="Times New Roman" w:hAnsi="Times New Roman" w:cs="Times New Roman"/>
          <w:b/>
          <w:bCs/>
          <w:sz w:val="24"/>
          <w:szCs w:val="24"/>
        </w:rPr>
        <w:t>17:00 óráig</w:t>
      </w:r>
      <w:r w:rsidRPr="0015685D">
        <w:rPr>
          <w:rFonts w:ascii="Times New Roman" w:hAnsi="Times New Roman" w:cs="Times New Roman"/>
          <w:sz w:val="24"/>
          <w:szCs w:val="24"/>
        </w:rPr>
        <w:t xml:space="preserve"> tarthat.</w:t>
      </w:r>
    </w:p>
    <w:p w14:paraId="367A0361" w14:textId="3F78497D" w:rsidR="00704A54" w:rsidRPr="0015685D" w:rsidRDefault="00704A54" w:rsidP="0063505E">
      <w:pPr>
        <w:numPr>
          <w:ilvl w:val="0"/>
          <w:numId w:val="62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Alapfokú művészeti iskola és művészeti szakgimnázium esetén a vizsga legkésőbb </w:t>
      </w:r>
      <w:r w:rsidRPr="0015685D">
        <w:rPr>
          <w:rFonts w:ascii="Times New Roman" w:hAnsi="Times New Roman" w:cs="Times New Roman"/>
          <w:b/>
          <w:bCs/>
          <w:sz w:val="24"/>
          <w:szCs w:val="24"/>
        </w:rPr>
        <w:t>20:00 óráig</w:t>
      </w:r>
      <w:r w:rsidRPr="0015685D">
        <w:rPr>
          <w:rFonts w:ascii="Times New Roman" w:hAnsi="Times New Roman" w:cs="Times New Roman"/>
          <w:sz w:val="24"/>
          <w:szCs w:val="24"/>
        </w:rPr>
        <w:t xml:space="preserve"> fejezhető be.</w:t>
      </w:r>
    </w:p>
    <w:p w14:paraId="04A81216" w14:textId="77777777" w:rsidR="006C134E" w:rsidRPr="0015685D" w:rsidRDefault="006C134E" w:rsidP="006C134E">
      <w:pPr>
        <w:spacing w:line="360" w:lineRule="auto"/>
        <w:ind w:left="720"/>
        <w:jc w:val="both"/>
        <w:rPr>
          <w:rFonts w:ascii="Times New Roman" w:hAnsi="Times New Roman" w:cs="Times New Roman"/>
          <w:sz w:val="24"/>
          <w:szCs w:val="24"/>
        </w:rPr>
      </w:pPr>
    </w:p>
    <w:p w14:paraId="509AA96D" w14:textId="21DB5AB9"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Írásbeli vizsga szabályai:</w:t>
      </w:r>
    </w:p>
    <w:p w14:paraId="586293FC"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Az írásbeli vizsgák lebonyolítására a </w:t>
      </w:r>
      <w:r w:rsidRPr="0015685D">
        <w:rPr>
          <w:rFonts w:ascii="Times New Roman" w:hAnsi="Times New Roman" w:cs="Times New Roman"/>
          <w:b/>
          <w:bCs/>
          <w:sz w:val="24"/>
          <w:szCs w:val="24"/>
        </w:rPr>
        <w:t>20/2012. (VIII. 31.) EMMI rendelet</w:t>
      </w:r>
      <w:r w:rsidRPr="0015685D">
        <w:rPr>
          <w:rFonts w:ascii="Times New Roman" w:hAnsi="Times New Roman" w:cs="Times New Roman"/>
          <w:sz w:val="24"/>
          <w:szCs w:val="24"/>
        </w:rPr>
        <w:t xml:space="preserve"> és az intézmény Pedagógiai Programja együttesen irányadó.</w:t>
      </w:r>
    </w:p>
    <w:p w14:paraId="58D41F22"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Általános rendelkezések</w:t>
      </w:r>
    </w:p>
    <w:p w14:paraId="5CBB4D77"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gyakorlati vizsgára – amennyiben a vizsgafeladat megoldása rögzített módon történik és a vizsga befejezése után értékelhető – az írásbeli vizsgára vonatkozó szabályokat kell alkalmazni (pl. rajz, számítástechnikai feladat).</w:t>
      </w:r>
    </w:p>
    <w:p w14:paraId="1897C093"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ülésrendet a vizsgáztató pedagógus úgy köteles kialakítani, hogy a vizsgázók egymást ne zavarják és ne segíthessék.</w:t>
      </w:r>
    </w:p>
    <w:p w14:paraId="10C381ED"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kezdetekor a vizsgabizottság elnöke a vizsgáztató pedagógus jelenlétében megállapítja a jelenlévők személyazonosságát, ismerteti a vizsga szabályait, majd kihirdeti a feladatokat. Segítség a feladatok elkészítéséhez nem adható.</w:t>
      </w:r>
    </w:p>
    <w:p w14:paraId="375C0F41"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Írásbeli vizsgán kizárólag a vizsgaszervező intézmény bélyegzőjével ellátott feladatlapokon lehet dolgozni.</w:t>
      </w:r>
    </w:p>
    <w:p w14:paraId="61C20641"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Rajzokat ceruzával, minden egyéb írásbeli munkát tintával kell elkészíteni.</w:t>
      </w:r>
    </w:p>
    <w:p w14:paraId="6B76DD0D"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feladatlap előírhatja számológép vagy számítógép használatát, melyet az intézmény biztosít.</w:t>
      </w:r>
    </w:p>
    <w:p w14:paraId="4A0B3C13"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íróeszközökről a vizsgázók gondoskodnak, a helyi tanterv által meghatározott segédeszközöket az iskola biztosítja.</w:t>
      </w:r>
    </w:p>
    <w:p w14:paraId="2C0C8496" w14:textId="77777777" w:rsidR="006C134E" w:rsidRPr="0015685D" w:rsidRDefault="006C134E" w:rsidP="0063505E">
      <w:pPr>
        <w:numPr>
          <w:ilvl w:val="0"/>
          <w:numId w:val="62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vizsgázók az átvett feladatlapokon feltüntetik nevüket, a vizsganap dátumát, a tantárgy megnevezését. Jegyzetet, vázlatot csak ezeken a lapokon lehet készíteni.</w:t>
      </w:r>
    </w:p>
    <w:p w14:paraId="7747469B"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Időkeretek</w:t>
      </w:r>
    </w:p>
    <w:p w14:paraId="046C9987" w14:textId="77777777" w:rsidR="006C134E" w:rsidRPr="0015685D" w:rsidRDefault="006C134E" w:rsidP="0063505E">
      <w:pPr>
        <w:numPr>
          <w:ilvl w:val="0"/>
          <w:numId w:val="6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feladatok megoldására rendelkezésre álló idő tantárgyanként legfeljebb </w:t>
      </w:r>
      <w:r w:rsidRPr="0015685D">
        <w:rPr>
          <w:rFonts w:ascii="Times New Roman" w:hAnsi="Times New Roman" w:cs="Times New Roman"/>
          <w:b/>
          <w:bCs/>
          <w:sz w:val="24"/>
          <w:szCs w:val="24"/>
        </w:rPr>
        <w:t>60 perc</w:t>
      </w:r>
      <w:r w:rsidRPr="0015685D">
        <w:rPr>
          <w:rFonts w:ascii="Times New Roman" w:hAnsi="Times New Roman" w:cs="Times New Roman"/>
          <w:sz w:val="24"/>
          <w:szCs w:val="24"/>
        </w:rPr>
        <w:t>.</w:t>
      </w:r>
    </w:p>
    <w:p w14:paraId="554A9533" w14:textId="77777777" w:rsidR="006C134E" w:rsidRPr="0015685D" w:rsidRDefault="006C134E" w:rsidP="0063505E">
      <w:pPr>
        <w:numPr>
          <w:ilvl w:val="0"/>
          <w:numId w:val="6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Rendkívüli esemény miatti megszakítás esetén a kiesett időt a vizsgázó számára biztosítani kell.</w:t>
      </w:r>
    </w:p>
    <w:p w14:paraId="294AB878" w14:textId="77777777" w:rsidR="006C134E" w:rsidRPr="0015685D" w:rsidRDefault="006C134E" w:rsidP="0063505E">
      <w:pPr>
        <w:numPr>
          <w:ilvl w:val="0"/>
          <w:numId w:val="6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Egy vizsganapon egy vizsgázó legfeljebb </w:t>
      </w:r>
      <w:r w:rsidRPr="0015685D">
        <w:rPr>
          <w:rFonts w:ascii="Times New Roman" w:hAnsi="Times New Roman" w:cs="Times New Roman"/>
          <w:b/>
          <w:bCs/>
          <w:sz w:val="24"/>
          <w:szCs w:val="24"/>
        </w:rPr>
        <w:t>három írásbeli vizsgát</w:t>
      </w:r>
      <w:r w:rsidRPr="0015685D">
        <w:rPr>
          <w:rFonts w:ascii="Times New Roman" w:hAnsi="Times New Roman" w:cs="Times New Roman"/>
          <w:sz w:val="24"/>
          <w:szCs w:val="24"/>
        </w:rPr>
        <w:t xml:space="preserve"> tehet.</w:t>
      </w:r>
    </w:p>
    <w:p w14:paraId="32939F7F" w14:textId="77777777" w:rsidR="006C134E" w:rsidRPr="0015685D" w:rsidRDefault="006C134E" w:rsidP="0063505E">
      <w:pPr>
        <w:numPr>
          <w:ilvl w:val="0"/>
          <w:numId w:val="6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vizsgák között – a vizsgázó kérésére – </w:t>
      </w:r>
      <w:r w:rsidRPr="0015685D">
        <w:rPr>
          <w:rFonts w:ascii="Times New Roman" w:hAnsi="Times New Roman" w:cs="Times New Roman"/>
          <w:b/>
          <w:bCs/>
          <w:sz w:val="24"/>
          <w:szCs w:val="24"/>
        </w:rPr>
        <w:t>legalább 10, legfeljebb 30 perc</w:t>
      </w:r>
      <w:r w:rsidRPr="0015685D">
        <w:rPr>
          <w:rFonts w:ascii="Times New Roman" w:hAnsi="Times New Roman" w:cs="Times New Roman"/>
          <w:sz w:val="24"/>
          <w:szCs w:val="24"/>
        </w:rPr>
        <w:t xml:space="preserve"> pihenőidőt kell biztosítani.</w:t>
      </w:r>
    </w:p>
    <w:p w14:paraId="645AA50C" w14:textId="77777777" w:rsidR="006C134E" w:rsidRPr="0015685D" w:rsidRDefault="006C134E" w:rsidP="0063505E">
      <w:pPr>
        <w:numPr>
          <w:ilvl w:val="0"/>
          <w:numId w:val="62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pótló vizsga harmadik vizsgaként is megszervezhető, újabb pihenőidő beiktatásával.</w:t>
      </w:r>
    </w:p>
    <w:p w14:paraId="047ABC5E"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Sajátos nevelési igényű és BTMN tanulók kedvezményei</w:t>
      </w:r>
    </w:p>
    <w:p w14:paraId="7399110D"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szakértői bizottság szakvéleménye alapján, az igazgató engedélyével:</w:t>
      </w:r>
    </w:p>
    <w:p w14:paraId="523014AF" w14:textId="77777777" w:rsidR="006C134E" w:rsidRPr="0015685D" w:rsidRDefault="006C134E" w:rsidP="0063505E">
      <w:pPr>
        <w:numPr>
          <w:ilvl w:val="0"/>
          <w:numId w:val="6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rendelkezésre álló idő legfeljebb </w:t>
      </w:r>
      <w:r w:rsidRPr="0015685D">
        <w:rPr>
          <w:rFonts w:ascii="Times New Roman" w:hAnsi="Times New Roman" w:cs="Times New Roman"/>
          <w:b/>
          <w:bCs/>
          <w:sz w:val="24"/>
          <w:szCs w:val="24"/>
        </w:rPr>
        <w:t>30 perccel meghosszabbítható</w:t>
      </w:r>
      <w:r w:rsidRPr="0015685D">
        <w:rPr>
          <w:rFonts w:ascii="Times New Roman" w:hAnsi="Times New Roman" w:cs="Times New Roman"/>
          <w:sz w:val="24"/>
          <w:szCs w:val="24"/>
        </w:rPr>
        <w:t>,</w:t>
      </w:r>
    </w:p>
    <w:p w14:paraId="19966C3F" w14:textId="77777777" w:rsidR="006C134E" w:rsidRPr="0015685D" w:rsidRDefault="006C134E" w:rsidP="0063505E">
      <w:pPr>
        <w:numPr>
          <w:ilvl w:val="0"/>
          <w:numId w:val="6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tanuló jogosult az iskolai tanulmányok során alkalmazott segédeszközök használatára,</w:t>
      </w:r>
    </w:p>
    <w:p w14:paraId="3AC36B3A" w14:textId="77777777" w:rsidR="006C134E" w:rsidRPr="0015685D" w:rsidRDefault="006C134E" w:rsidP="0063505E">
      <w:pPr>
        <w:numPr>
          <w:ilvl w:val="0"/>
          <w:numId w:val="62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írásbeli vizsga helyett szóbeli vizsga tehető.</w:t>
      </w:r>
    </w:p>
    <w:p w14:paraId="75F56EB4"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Szabálytalanság kezelése</w:t>
      </w:r>
    </w:p>
    <w:p w14:paraId="63A4D90A" w14:textId="77777777"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a vizsgáztató pedagógus szabálytalanságot észlel, elveszi a vizsgázó feladatlapját, ráírja a szabálytalanság tényét és idejét, aláírja, majd visszaadja a vizsgázónak, aki folytathatja a vizsgát.</w:t>
      </w:r>
    </w:p>
    <w:p w14:paraId="462732F8" w14:textId="77777777"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szabálytalanság tényét a vizsgáztató pedagógus írásban jelenti az igazgatónak, aki haladéktalanul kivizsgálja az ügyet.</w:t>
      </w:r>
    </w:p>
    <w:p w14:paraId="68DB21DE" w14:textId="77777777"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kivizsgálásról jegyzőkönyvet kell felvenni, amely tartalmazza:</w:t>
      </w:r>
    </w:p>
    <w:p w14:paraId="39AF3051"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és a vizsgáztató pedagógus nyilatkozatát,</w:t>
      </w:r>
    </w:p>
    <w:p w14:paraId="10DD7822"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esemény részletes leírását,</w:t>
      </w:r>
    </w:p>
    <w:p w14:paraId="1B5668A0"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minden releváns tényt, adatot, információt.</w:t>
      </w:r>
    </w:p>
    <w:p w14:paraId="5CF88569" w14:textId="77777777"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jegyzőkönyvet a vizsgáztató pedagógus, az igazgató és a vizsgázó írja alá; a vizsgázó különvéleményét rávezetheti.</w:t>
      </w:r>
    </w:p>
    <w:p w14:paraId="4522EB54" w14:textId="77777777"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vizsgabizottságon kívüli, háromtagú bizottság (igazgató + két pedagógus) dönt a következményekről:</w:t>
      </w:r>
    </w:p>
    <w:p w14:paraId="67AADBB7"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vizsgamegoldás részben vagy egészben érvénytelenítése,</w:t>
      </w:r>
    </w:p>
    <w:p w14:paraId="20BBF265"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javítóvizsgára utasítás (ha nem javítóvizsgáról van szó),</w:t>
      </w:r>
    </w:p>
    <w:p w14:paraId="654ECA48" w14:textId="77777777" w:rsidR="006C134E" w:rsidRPr="0015685D" w:rsidRDefault="006C134E" w:rsidP="0063505E">
      <w:pPr>
        <w:numPr>
          <w:ilvl w:val="1"/>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javítóvizsga esetén a vizsga eredménytelenné nyilvánítása vagy részbeni értékelése.</w:t>
      </w:r>
    </w:p>
    <w:p w14:paraId="1AB311D6" w14:textId="5838C0E6" w:rsidR="006C134E" w:rsidRPr="0015685D" w:rsidRDefault="006C134E" w:rsidP="0063505E">
      <w:pPr>
        <w:numPr>
          <w:ilvl w:val="0"/>
          <w:numId w:val="62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döntést és annak indokait határozatba kell foglalni.</w:t>
      </w:r>
    </w:p>
    <w:p w14:paraId="144D2268" w14:textId="77777777" w:rsidR="006C134E" w:rsidRPr="0015685D" w:rsidRDefault="006C134E" w:rsidP="006C134E">
      <w:pPr>
        <w:spacing w:line="360" w:lineRule="auto"/>
        <w:ind w:left="720"/>
        <w:jc w:val="both"/>
        <w:rPr>
          <w:rFonts w:ascii="Times New Roman" w:hAnsi="Times New Roman" w:cs="Times New Roman"/>
          <w:sz w:val="24"/>
          <w:szCs w:val="24"/>
        </w:rPr>
      </w:pPr>
    </w:p>
    <w:p w14:paraId="0EB2304E" w14:textId="4D19BB29"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Szóbeli vizsga szabályai:</w:t>
      </w:r>
    </w:p>
    <w:p w14:paraId="64F3E44B"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szóbeli vizsgák lebonyolítására a </w:t>
      </w:r>
      <w:r w:rsidRPr="0015685D">
        <w:rPr>
          <w:rFonts w:ascii="Times New Roman" w:hAnsi="Times New Roman" w:cs="Times New Roman"/>
          <w:b/>
          <w:bCs/>
          <w:sz w:val="24"/>
          <w:szCs w:val="24"/>
        </w:rPr>
        <w:t>20/2012. (VIII. 31.) EMMI rendelet</w:t>
      </w:r>
      <w:r w:rsidRPr="0015685D">
        <w:rPr>
          <w:rFonts w:ascii="Times New Roman" w:hAnsi="Times New Roman" w:cs="Times New Roman"/>
          <w:sz w:val="24"/>
          <w:szCs w:val="24"/>
        </w:rPr>
        <w:t xml:space="preserve"> és az intézmény Pedagógiai Programja együttesen irányadó.</w:t>
      </w:r>
    </w:p>
    <w:p w14:paraId="7B8A07C8"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Általános feltételek</w:t>
      </w:r>
    </w:p>
    <w:p w14:paraId="79596B21" w14:textId="77777777" w:rsidR="006C134E" w:rsidRPr="0015685D" w:rsidRDefault="006C134E" w:rsidP="0063505E">
      <w:pPr>
        <w:numPr>
          <w:ilvl w:val="0"/>
          <w:numId w:val="6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Egy vizsgázó egy napon legfeljebb </w:t>
      </w:r>
      <w:r w:rsidRPr="0015685D">
        <w:rPr>
          <w:rFonts w:ascii="Times New Roman" w:hAnsi="Times New Roman" w:cs="Times New Roman"/>
          <w:b/>
          <w:bCs/>
          <w:sz w:val="24"/>
          <w:szCs w:val="24"/>
        </w:rPr>
        <w:t>három tantárgyból</w:t>
      </w:r>
      <w:r w:rsidRPr="0015685D">
        <w:rPr>
          <w:rFonts w:ascii="Times New Roman" w:hAnsi="Times New Roman" w:cs="Times New Roman"/>
          <w:sz w:val="24"/>
          <w:szCs w:val="24"/>
        </w:rPr>
        <w:t xml:space="preserve"> tehet szóbeli vizsgát.</w:t>
      </w:r>
    </w:p>
    <w:p w14:paraId="766FCB58" w14:textId="77777777" w:rsidR="006C134E" w:rsidRPr="0015685D" w:rsidRDefault="006C134E" w:rsidP="0063505E">
      <w:pPr>
        <w:numPr>
          <w:ilvl w:val="0"/>
          <w:numId w:val="6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vizsgateremben egyidejűleg legfeljebb </w:t>
      </w:r>
      <w:r w:rsidRPr="0015685D">
        <w:rPr>
          <w:rFonts w:ascii="Times New Roman" w:hAnsi="Times New Roman" w:cs="Times New Roman"/>
          <w:b/>
          <w:bCs/>
          <w:sz w:val="24"/>
          <w:szCs w:val="24"/>
        </w:rPr>
        <w:t>hat vizsgázó</w:t>
      </w:r>
      <w:r w:rsidRPr="0015685D">
        <w:rPr>
          <w:rFonts w:ascii="Times New Roman" w:hAnsi="Times New Roman" w:cs="Times New Roman"/>
          <w:sz w:val="24"/>
          <w:szCs w:val="24"/>
        </w:rPr>
        <w:t xml:space="preserve"> tartózkodhat.</w:t>
      </w:r>
    </w:p>
    <w:p w14:paraId="39D8E0A3" w14:textId="77777777" w:rsidR="006C134E" w:rsidRPr="0015685D" w:rsidRDefault="006C134E" w:rsidP="0063505E">
      <w:pPr>
        <w:numPr>
          <w:ilvl w:val="0"/>
          <w:numId w:val="6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 xml:space="preserve">A vizsgázónak legalább </w:t>
      </w:r>
      <w:r w:rsidRPr="0015685D">
        <w:rPr>
          <w:rFonts w:ascii="Times New Roman" w:hAnsi="Times New Roman" w:cs="Times New Roman"/>
          <w:b/>
          <w:bCs/>
          <w:sz w:val="24"/>
          <w:szCs w:val="24"/>
        </w:rPr>
        <w:t>10 perccel</w:t>
      </w:r>
      <w:r w:rsidRPr="0015685D">
        <w:rPr>
          <w:rFonts w:ascii="Times New Roman" w:hAnsi="Times New Roman" w:cs="Times New Roman"/>
          <w:sz w:val="24"/>
          <w:szCs w:val="24"/>
        </w:rPr>
        <w:t xml:space="preserve"> korábban meg kell jelennie a vizsga helyszínén, mint a beosztott vizsgacsoport kezdési időpontja.</w:t>
      </w:r>
    </w:p>
    <w:p w14:paraId="502E95D2" w14:textId="77777777" w:rsidR="006C134E" w:rsidRPr="0015685D" w:rsidRDefault="006C134E" w:rsidP="0063505E">
      <w:pPr>
        <w:numPr>
          <w:ilvl w:val="0"/>
          <w:numId w:val="6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tantárgyanként húz egy tételt vagy kifejtendő feladatot, és kiválasztja a szükséges segédeszközt (amennyiben a tétel megoldásához engedélyezett).</w:t>
      </w:r>
    </w:p>
    <w:p w14:paraId="26367381" w14:textId="77777777" w:rsidR="006C134E" w:rsidRPr="0015685D" w:rsidRDefault="006C134E" w:rsidP="0063505E">
      <w:pPr>
        <w:numPr>
          <w:ilvl w:val="0"/>
          <w:numId w:val="62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tantárgyak szóbeli vizsgáihoz szükséges segédeszközökről a vizsgáztató tanár gondoskodik.</w:t>
      </w:r>
    </w:p>
    <w:p w14:paraId="11F9EA04"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Felkészülési és feleltetési rend</w:t>
      </w:r>
    </w:p>
    <w:p w14:paraId="3B93603D"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tételhúzást követően tantárgyanként </w:t>
      </w:r>
      <w:r w:rsidRPr="0015685D">
        <w:rPr>
          <w:rFonts w:ascii="Times New Roman" w:hAnsi="Times New Roman" w:cs="Times New Roman"/>
          <w:b/>
          <w:bCs/>
          <w:sz w:val="24"/>
          <w:szCs w:val="24"/>
        </w:rPr>
        <w:t>legalább 30 perc</w:t>
      </w:r>
      <w:r w:rsidRPr="0015685D">
        <w:rPr>
          <w:rFonts w:ascii="Times New Roman" w:hAnsi="Times New Roman" w:cs="Times New Roman"/>
          <w:sz w:val="24"/>
          <w:szCs w:val="24"/>
        </w:rPr>
        <w:t xml:space="preserve"> felkészülési idő biztosítandó.</w:t>
      </w:r>
    </w:p>
    <w:p w14:paraId="1FDFD443"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felkészülés alatt jegyzet készíthető, de a feleletet </w:t>
      </w:r>
      <w:r w:rsidRPr="0015685D">
        <w:rPr>
          <w:rFonts w:ascii="Times New Roman" w:hAnsi="Times New Roman" w:cs="Times New Roman"/>
          <w:b/>
          <w:bCs/>
          <w:sz w:val="24"/>
          <w:szCs w:val="24"/>
        </w:rPr>
        <w:t>szabad előadásban</w:t>
      </w:r>
      <w:r w:rsidRPr="0015685D">
        <w:rPr>
          <w:rFonts w:ascii="Times New Roman" w:hAnsi="Times New Roman" w:cs="Times New Roman"/>
          <w:sz w:val="24"/>
          <w:szCs w:val="24"/>
        </w:rPr>
        <w:t xml:space="preserve"> kell elmondani.</w:t>
      </w:r>
    </w:p>
    <w:p w14:paraId="68DEC87B"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Egy tantárgyból a felelet időtartama </w:t>
      </w:r>
      <w:r w:rsidRPr="0015685D">
        <w:rPr>
          <w:rFonts w:ascii="Times New Roman" w:hAnsi="Times New Roman" w:cs="Times New Roman"/>
          <w:b/>
          <w:bCs/>
          <w:sz w:val="24"/>
          <w:szCs w:val="24"/>
        </w:rPr>
        <w:t>legfeljebb 15 perc</w:t>
      </w:r>
      <w:r w:rsidRPr="0015685D">
        <w:rPr>
          <w:rFonts w:ascii="Times New Roman" w:hAnsi="Times New Roman" w:cs="Times New Roman"/>
          <w:sz w:val="24"/>
          <w:szCs w:val="24"/>
        </w:rPr>
        <w:t>.</w:t>
      </w:r>
    </w:p>
    <w:p w14:paraId="45BE1516"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vizsgázók a vizsgateremben egymással nem beszélgethetnek, nem segíthetik egymást.</w:t>
      </w:r>
    </w:p>
    <w:p w14:paraId="283BD73E"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tételben szereplő kérdések megoldási sorrendjét a vizsgázó határozza meg.</w:t>
      </w:r>
    </w:p>
    <w:p w14:paraId="1ABD2EBB" w14:textId="77777777" w:rsidR="006C134E" w:rsidRPr="0015685D" w:rsidRDefault="006C134E" w:rsidP="0063505E">
      <w:pPr>
        <w:numPr>
          <w:ilvl w:val="0"/>
          <w:numId w:val="628"/>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segítség nélkül, önállóan felel. Ha önálló feleletét önhibájából nem tudja folytatni, vagy a kifejtés során súlyos tárgyi/logikai hibát vét, a vizsgabizottság tagjai segítő kérdést tehetnek fel.</w:t>
      </w:r>
    </w:p>
    <w:p w14:paraId="66B6812A"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Póttétel húzása</w:t>
      </w:r>
    </w:p>
    <w:p w14:paraId="0286222C" w14:textId="77777777" w:rsidR="006C134E" w:rsidRPr="0015685D" w:rsidRDefault="006C134E" w:rsidP="0063505E">
      <w:pPr>
        <w:numPr>
          <w:ilvl w:val="0"/>
          <w:numId w:val="6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Ha a vizsgázó a húzott tétel anyagában teljes tájékozatlanságot mutat (felelete nem éri el az elégséges szintet), a vizsgabizottság elnöke </w:t>
      </w:r>
      <w:r w:rsidRPr="0015685D">
        <w:rPr>
          <w:rFonts w:ascii="Times New Roman" w:hAnsi="Times New Roman" w:cs="Times New Roman"/>
          <w:b/>
          <w:bCs/>
          <w:sz w:val="24"/>
          <w:szCs w:val="24"/>
        </w:rPr>
        <w:t>egyszeri póttétel-húzást</w:t>
      </w:r>
      <w:r w:rsidRPr="0015685D">
        <w:rPr>
          <w:rFonts w:ascii="Times New Roman" w:hAnsi="Times New Roman" w:cs="Times New Roman"/>
          <w:sz w:val="24"/>
          <w:szCs w:val="24"/>
        </w:rPr>
        <w:t xml:space="preserve"> engedélyezhet.</w:t>
      </w:r>
    </w:p>
    <w:p w14:paraId="6ED99366" w14:textId="77777777" w:rsidR="006C134E" w:rsidRPr="0015685D" w:rsidRDefault="006C134E" w:rsidP="0063505E">
      <w:pPr>
        <w:numPr>
          <w:ilvl w:val="0"/>
          <w:numId w:val="62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póttételre adott felelet alapján kell kialakítani a minősítést, oly módon, hogy az elért pontszámot </w:t>
      </w:r>
      <w:r w:rsidRPr="0015685D">
        <w:rPr>
          <w:rFonts w:ascii="Times New Roman" w:hAnsi="Times New Roman" w:cs="Times New Roman"/>
          <w:b/>
          <w:bCs/>
          <w:sz w:val="24"/>
          <w:szCs w:val="24"/>
        </w:rPr>
        <w:t>meg kell felezni</w:t>
      </w:r>
      <w:r w:rsidRPr="0015685D">
        <w:rPr>
          <w:rFonts w:ascii="Times New Roman" w:hAnsi="Times New Roman" w:cs="Times New Roman"/>
          <w:sz w:val="24"/>
          <w:szCs w:val="24"/>
        </w:rPr>
        <w:t>, egész pontra felkerekíteni, és ennek megfelelően meghatározni az osztályzatot.</w:t>
      </w:r>
    </w:p>
    <w:p w14:paraId="2BF8B0B6"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Pihenőidő</w:t>
      </w:r>
    </w:p>
    <w:p w14:paraId="7E9FFBDF" w14:textId="77777777" w:rsidR="006C134E" w:rsidRPr="0015685D" w:rsidRDefault="006C134E" w:rsidP="0063505E">
      <w:pPr>
        <w:numPr>
          <w:ilvl w:val="0"/>
          <w:numId w:val="63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következő tantárgy tételhúzása előtt a vizsgázónak </w:t>
      </w:r>
      <w:r w:rsidRPr="0015685D">
        <w:rPr>
          <w:rFonts w:ascii="Times New Roman" w:hAnsi="Times New Roman" w:cs="Times New Roman"/>
          <w:b/>
          <w:bCs/>
          <w:sz w:val="24"/>
          <w:szCs w:val="24"/>
        </w:rPr>
        <w:t>legalább 15 perc</w:t>
      </w:r>
      <w:r w:rsidRPr="0015685D">
        <w:rPr>
          <w:rFonts w:ascii="Times New Roman" w:hAnsi="Times New Roman" w:cs="Times New Roman"/>
          <w:sz w:val="24"/>
          <w:szCs w:val="24"/>
        </w:rPr>
        <w:t xml:space="preserve"> pihenőidőt kell biztosítani, amely alatt a vizsgahelyiséget elhagyhatja.</w:t>
      </w:r>
    </w:p>
    <w:p w14:paraId="5A8E9E55"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Értékelés</w:t>
      </w:r>
    </w:p>
    <w:p w14:paraId="2C5D1AB1" w14:textId="77777777" w:rsidR="006C134E" w:rsidRPr="0015685D" w:rsidRDefault="006C134E" w:rsidP="0063505E">
      <w:pPr>
        <w:numPr>
          <w:ilvl w:val="0"/>
          <w:numId w:val="6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feleletének befejezése után a vizsgabizottság elnöke a javasolt értékelést rávezeti a vizsgajegyzőkönyvre.</w:t>
      </w:r>
    </w:p>
    <w:p w14:paraId="0AD5BCCA" w14:textId="738AE622" w:rsidR="006C134E" w:rsidRPr="0015685D" w:rsidRDefault="006C134E" w:rsidP="0063505E">
      <w:pPr>
        <w:numPr>
          <w:ilvl w:val="0"/>
          <w:numId w:val="63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Az értékelés a tétel kifejtésének tartalmát, logikai felépítését, nyelvi kifejezőkészségét, valamint a segédeszközök szakszerű használatát veszi figyelembe.</w:t>
      </w:r>
    </w:p>
    <w:p w14:paraId="32AB9399" w14:textId="77777777" w:rsidR="006C134E" w:rsidRPr="0015685D" w:rsidRDefault="006C134E" w:rsidP="006C134E">
      <w:pPr>
        <w:spacing w:line="360" w:lineRule="auto"/>
        <w:ind w:left="720"/>
        <w:jc w:val="both"/>
        <w:rPr>
          <w:rFonts w:ascii="Times New Roman" w:hAnsi="Times New Roman" w:cs="Times New Roman"/>
          <w:sz w:val="24"/>
          <w:szCs w:val="24"/>
        </w:rPr>
      </w:pPr>
    </w:p>
    <w:p w14:paraId="4779958F"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Sajátos nevelési igényű és BTMN tanulók vizsgaszabályzata</w:t>
      </w:r>
    </w:p>
    <w:p w14:paraId="1E6B6365"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sajátos nevelési igényű (SNI), valamint a beilleszkedési, tanulási, magatartási nehézséggel (BTMN) küzdő tanulók vizsgáztatása során az intézmény a </w:t>
      </w:r>
      <w:r w:rsidRPr="0015685D">
        <w:rPr>
          <w:rFonts w:ascii="Times New Roman" w:hAnsi="Times New Roman" w:cs="Times New Roman"/>
          <w:b/>
          <w:bCs/>
          <w:sz w:val="24"/>
          <w:szCs w:val="24"/>
        </w:rPr>
        <w:t>20/2012. (VIII. 31.) EMMI rendelet</w:t>
      </w:r>
      <w:r w:rsidRPr="0015685D">
        <w:rPr>
          <w:rFonts w:ascii="Times New Roman" w:hAnsi="Times New Roman" w:cs="Times New Roman"/>
          <w:sz w:val="24"/>
          <w:szCs w:val="24"/>
        </w:rPr>
        <w:t xml:space="preserve"> 64–66. §-aiban foglaltaknak, továbbá a szakértői bizottság által kiállított </w:t>
      </w:r>
      <w:r w:rsidRPr="0015685D">
        <w:rPr>
          <w:rFonts w:ascii="Times New Roman" w:hAnsi="Times New Roman" w:cs="Times New Roman"/>
          <w:b/>
          <w:bCs/>
          <w:sz w:val="24"/>
          <w:szCs w:val="24"/>
        </w:rPr>
        <w:t>szakvélemény</w:t>
      </w:r>
      <w:r w:rsidRPr="0015685D">
        <w:rPr>
          <w:rFonts w:ascii="Times New Roman" w:hAnsi="Times New Roman" w:cs="Times New Roman"/>
          <w:sz w:val="24"/>
          <w:szCs w:val="24"/>
        </w:rPr>
        <w:t xml:space="preserve"> előírásainak megfelelően jár el.</w:t>
      </w:r>
    </w:p>
    <w:p w14:paraId="18D0E85E"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Általános elvek</w:t>
      </w:r>
    </w:p>
    <w:p w14:paraId="216F2D5A" w14:textId="77777777" w:rsidR="006C134E" w:rsidRPr="0015685D" w:rsidRDefault="006C134E" w:rsidP="0063505E">
      <w:pPr>
        <w:numPr>
          <w:ilvl w:val="0"/>
          <w:numId w:val="63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kérésére, a szakértői bizottság szakvéleményére alapozva, az iskola igazgatója engedélyezheti a vizsgafeltételek módosítását, amelyek a tanuló hátrányainak csökkentését, az esélyegyenlőség biztosítását szolgálják.</w:t>
      </w:r>
    </w:p>
    <w:p w14:paraId="412B88F2" w14:textId="77777777" w:rsidR="006C134E" w:rsidRPr="0015685D" w:rsidRDefault="006C134E" w:rsidP="0063505E">
      <w:pPr>
        <w:numPr>
          <w:ilvl w:val="0"/>
          <w:numId w:val="63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kedvezmények és mentességek kizárólag a szakértői véleményben foglaltaknak megfelelően alkalmazhatók.</w:t>
      </w:r>
    </w:p>
    <w:p w14:paraId="3E318F0B"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Engedélyezhető kedvezmények</w:t>
      </w:r>
    </w:p>
    <w:p w14:paraId="0E497EC1"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A gondolkodási, felkészülési idő növelése:</w:t>
      </w:r>
    </w:p>
    <w:p w14:paraId="349058DA" w14:textId="77777777" w:rsidR="006C134E" w:rsidRPr="0015685D" w:rsidRDefault="006C134E" w:rsidP="0063505E">
      <w:pPr>
        <w:numPr>
          <w:ilvl w:val="0"/>
          <w:numId w:val="6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felkészülési idő tételenként legfeljebb </w:t>
      </w:r>
      <w:r w:rsidRPr="0015685D">
        <w:rPr>
          <w:rFonts w:ascii="Times New Roman" w:hAnsi="Times New Roman" w:cs="Times New Roman"/>
          <w:b/>
          <w:bCs/>
          <w:sz w:val="24"/>
          <w:szCs w:val="24"/>
        </w:rPr>
        <w:t>10 perccel</w:t>
      </w:r>
      <w:r w:rsidRPr="0015685D">
        <w:rPr>
          <w:rFonts w:ascii="Times New Roman" w:hAnsi="Times New Roman" w:cs="Times New Roman"/>
          <w:sz w:val="24"/>
          <w:szCs w:val="24"/>
        </w:rPr>
        <w:t xml:space="preserve"> meghosszabbítható.</w:t>
      </w:r>
      <w:r w:rsidRPr="0015685D">
        <w:rPr>
          <w:rFonts w:ascii="Times New Roman" w:hAnsi="Times New Roman" w:cs="Times New Roman"/>
          <w:sz w:val="24"/>
          <w:szCs w:val="24"/>
        </w:rPr>
        <w:br/>
        <w:t>b) Vizsgarész módosítása:</w:t>
      </w:r>
    </w:p>
    <w:p w14:paraId="20AD7984" w14:textId="77777777" w:rsidR="006C134E" w:rsidRPr="0015685D" w:rsidRDefault="006C134E" w:rsidP="0063505E">
      <w:pPr>
        <w:numPr>
          <w:ilvl w:val="0"/>
          <w:numId w:val="6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szóbeli vizsga írásban is teljesíthető.</w:t>
      </w:r>
    </w:p>
    <w:p w14:paraId="3A1B7A05" w14:textId="77777777" w:rsidR="006C134E" w:rsidRPr="0015685D" w:rsidRDefault="006C134E" w:rsidP="0063505E">
      <w:pPr>
        <w:numPr>
          <w:ilvl w:val="0"/>
          <w:numId w:val="6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írásbeli vizsga helyett szóbeli vizsga tehető.</w:t>
      </w:r>
    </w:p>
    <w:p w14:paraId="4B24ED14" w14:textId="77777777" w:rsidR="006C134E" w:rsidRPr="0015685D" w:rsidRDefault="006C134E" w:rsidP="0063505E">
      <w:pPr>
        <w:numPr>
          <w:ilvl w:val="0"/>
          <w:numId w:val="63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Amennyiben a vizsga írásbeli és szóbeli részből áll, és a tanuló írásbeli helyett szóbeli vizsgát tesz, </w:t>
      </w:r>
      <w:r w:rsidRPr="0015685D">
        <w:rPr>
          <w:rFonts w:ascii="Times New Roman" w:hAnsi="Times New Roman" w:cs="Times New Roman"/>
          <w:b/>
          <w:bCs/>
          <w:sz w:val="24"/>
          <w:szCs w:val="24"/>
        </w:rPr>
        <w:t>két vizsgatételt</w:t>
      </w:r>
      <w:r w:rsidRPr="0015685D">
        <w:rPr>
          <w:rFonts w:ascii="Times New Roman" w:hAnsi="Times New Roman" w:cs="Times New Roman"/>
          <w:sz w:val="24"/>
          <w:szCs w:val="24"/>
        </w:rPr>
        <w:t xml:space="preserve"> kell húznia, és az engedélynek megfelelő tételeket kell kifejtenie.</w:t>
      </w:r>
    </w:p>
    <w:p w14:paraId="62A7FB3E"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Felkészülés és pihenőidő</w:t>
      </w:r>
    </w:p>
    <w:p w14:paraId="615E77B3" w14:textId="77777777" w:rsidR="006C134E" w:rsidRPr="0015685D" w:rsidRDefault="006C134E" w:rsidP="0063505E">
      <w:pPr>
        <w:numPr>
          <w:ilvl w:val="0"/>
          <w:numId w:val="63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felkészülési és a tétel kifejtéséhez rendelkezésre álló időt tételenként kell számítani.</w:t>
      </w:r>
    </w:p>
    <w:p w14:paraId="002309BD" w14:textId="77777777" w:rsidR="006C134E" w:rsidRPr="0015685D" w:rsidRDefault="006C134E" w:rsidP="0063505E">
      <w:pPr>
        <w:numPr>
          <w:ilvl w:val="0"/>
          <w:numId w:val="63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második tétel húzása előtt legfeljebb </w:t>
      </w:r>
      <w:r w:rsidRPr="0015685D">
        <w:rPr>
          <w:rFonts w:ascii="Times New Roman" w:hAnsi="Times New Roman" w:cs="Times New Roman"/>
          <w:b/>
          <w:bCs/>
          <w:sz w:val="24"/>
          <w:szCs w:val="24"/>
        </w:rPr>
        <w:t>10 perc pihenőidőt</w:t>
      </w:r>
      <w:r w:rsidRPr="0015685D">
        <w:rPr>
          <w:rFonts w:ascii="Times New Roman" w:hAnsi="Times New Roman" w:cs="Times New Roman"/>
          <w:sz w:val="24"/>
          <w:szCs w:val="24"/>
        </w:rPr>
        <w:t xml:space="preserve"> kell biztosítani, amely alatt a vizsgázó elhagyhatja a vizsgahelyiséget.</w:t>
      </w:r>
    </w:p>
    <w:p w14:paraId="5B3946DD"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4. Írásban letett szóbeli vizsga</w:t>
      </w:r>
    </w:p>
    <w:p w14:paraId="3F6076C3" w14:textId="77777777" w:rsidR="006C134E" w:rsidRPr="0015685D" w:rsidRDefault="006C134E" w:rsidP="0063505E">
      <w:pPr>
        <w:numPr>
          <w:ilvl w:val="0"/>
          <w:numId w:val="6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vizsgázó a tétel kihúzása után külön helyiségben, vizsgáztató tanár felügyelete mellett készíti el a dolgozatát.</w:t>
      </w:r>
    </w:p>
    <w:p w14:paraId="72B8DCF8" w14:textId="77777777" w:rsidR="006C134E" w:rsidRPr="0015685D" w:rsidRDefault="006C134E" w:rsidP="0063505E">
      <w:pPr>
        <w:numPr>
          <w:ilvl w:val="0"/>
          <w:numId w:val="6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dolgozat elkészítésére </w:t>
      </w:r>
      <w:r w:rsidRPr="0015685D">
        <w:rPr>
          <w:rFonts w:ascii="Times New Roman" w:hAnsi="Times New Roman" w:cs="Times New Roman"/>
          <w:b/>
          <w:bCs/>
          <w:sz w:val="24"/>
          <w:szCs w:val="24"/>
        </w:rPr>
        <w:t>30 perc</w:t>
      </w:r>
      <w:r w:rsidRPr="0015685D">
        <w:rPr>
          <w:rFonts w:ascii="Times New Roman" w:hAnsi="Times New Roman" w:cs="Times New Roman"/>
          <w:sz w:val="24"/>
          <w:szCs w:val="24"/>
        </w:rPr>
        <w:t xml:space="preserve"> áll rendelkezésre.</w:t>
      </w:r>
    </w:p>
    <w:p w14:paraId="390216E5" w14:textId="77777777" w:rsidR="006C134E" w:rsidRPr="0015685D" w:rsidRDefault="006C134E" w:rsidP="0063505E">
      <w:pPr>
        <w:numPr>
          <w:ilvl w:val="0"/>
          <w:numId w:val="63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dolgozatot a vizsgázó maga, vagy kérésére a vizsgáztató tanár olvassa fel a vizsgabizottságnak.</w:t>
      </w:r>
    </w:p>
    <w:p w14:paraId="20353253"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5. Szabálytalanság esetén követendő eljárás</w:t>
      </w:r>
    </w:p>
    <w:p w14:paraId="33D8598B" w14:textId="77777777" w:rsidR="006C134E" w:rsidRPr="0015685D" w:rsidRDefault="006C134E" w:rsidP="0063505E">
      <w:pPr>
        <w:numPr>
          <w:ilvl w:val="0"/>
          <w:numId w:val="6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a vizsgázó szabálytalanságot követ el, vagy a vizsga rendjét zavarja, a vizsgabizottság elnöke figyelmezteti.</w:t>
      </w:r>
    </w:p>
    <w:p w14:paraId="0DEFF69A" w14:textId="77777777" w:rsidR="006C134E" w:rsidRPr="0015685D" w:rsidRDefault="006C134E" w:rsidP="0063505E">
      <w:pPr>
        <w:numPr>
          <w:ilvl w:val="0"/>
          <w:numId w:val="6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Amennyiben a vizsgabizottság megállapítja a szabálytalanság tényét, az elért eredmény megsemmisíthető.</w:t>
      </w:r>
    </w:p>
    <w:p w14:paraId="49D421E6" w14:textId="77777777" w:rsidR="006C134E" w:rsidRPr="0015685D" w:rsidRDefault="006C134E" w:rsidP="0063505E">
      <w:pPr>
        <w:numPr>
          <w:ilvl w:val="0"/>
          <w:numId w:val="6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figyelmeztetést a vizsga jegyzőkönyvében rögzíteni kell.</w:t>
      </w:r>
    </w:p>
    <w:p w14:paraId="6A2557FB" w14:textId="77777777" w:rsidR="006C134E" w:rsidRPr="0015685D" w:rsidRDefault="006C134E" w:rsidP="0063505E">
      <w:pPr>
        <w:numPr>
          <w:ilvl w:val="0"/>
          <w:numId w:val="636"/>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Szóbeli és gyakorlati vizsgán elkövetett szabálytalanság esetén az írásbeli vizsga szabálytalanságra vonatkozó rendelkezéseit kell alkalmazni.</w:t>
      </w:r>
    </w:p>
    <w:p w14:paraId="35AD39CF"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6. Gyakorlati vizsga SNI és BTMN tanulóknál</w:t>
      </w:r>
    </w:p>
    <w:p w14:paraId="518F9D2E"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gyakorlati vizsgarészre a tantárgy helyi tantervében meghatározott követelmények az irányadók, eltérő rendelkezés hiányában a jelen szabályzat vonatkozik.</w:t>
      </w:r>
    </w:p>
    <w:p w14:paraId="0D8DC588"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gyakorlati vizsgafeladatokat az igazgató hagyja jóvá, legkésőbb a vizsga előtt két hónappal.</w:t>
      </w:r>
    </w:p>
    <w:p w14:paraId="12DFA164"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vizsgarész megkezdése előtt a vizsgabizottság elnöke ellenőrzi a szükséges személyi és tárgyi feltételek meglétét.</w:t>
      </w:r>
    </w:p>
    <w:p w14:paraId="283F2889"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vizsgázókat előzetesen tájékoztatni kell a vizsga rendjéről, a munkavédelmi, tűzvédelmi és egészségvédelmi előírásokról.</w:t>
      </w:r>
    </w:p>
    <w:p w14:paraId="1A02D3E2"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vizsgafeladat végrehajtására a tantárgyi követelményeknek megfelelő idő áll rendelkezésre, amelybe az ismertetési idő nem számít bele.</w:t>
      </w:r>
    </w:p>
    <w:p w14:paraId="79873CD8"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feladat végrehajtására rendelkezésre álló időből levonni nem lehet a vizsgázónak fel nem róható okból kiesett időt.</w:t>
      </w:r>
    </w:p>
    <w:p w14:paraId="54363011"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gyakorlati vizsgát – a feladatok számától függetlenül – egyetlen érdemjeggyel kell értékelni. Az értékelésnek tartalmaznia kell:</w:t>
      </w:r>
    </w:p>
    <w:p w14:paraId="3DDED0EC" w14:textId="77777777" w:rsidR="006C134E" w:rsidRPr="0015685D" w:rsidRDefault="006C134E" w:rsidP="0063505E">
      <w:pPr>
        <w:numPr>
          <w:ilvl w:val="1"/>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vizsgázó személyes adatait,</w:t>
      </w:r>
    </w:p>
    <w:p w14:paraId="2801B1EC" w14:textId="77777777" w:rsidR="006C134E" w:rsidRPr="0015685D" w:rsidRDefault="006C134E" w:rsidP="0063505E">
      <w:pPr>
        <w:numPr>
          <w:ilvl w:val="1"/>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vizsgamunka tárgyát,</w:t>
      </w:r>
    </w:p>
    <w:p w14:paraId="64136973" w14:textId="77777777" w:rsidR="006C134E" w:rsidRPr="0015685D" w:rsidRDefault="006C134E" w:rsidP="0063505E">
      <w:pPr>
        <w:numPr>
          <w:ilvl w:val="1"/>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teljesítmény részletes értékelését,</w:t>
      </w:r>
    </w:p>
    <w:p w14:paraId="57C13BE4" w14:textId="77777777" w:rsidR="006C134E" w:rsidRPr="0015685D" w:rsidRDefault="006C134E" w:rsidP="0063505E">
      <w:pPr>
        <w:numPr>
          <w:ilvl w:val="1"/>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javasolt osztályzatot.</w:t>
      </w:r>
    </w:p>
    <w:p w14:paraId="2B236EE0" w14:textId="7777777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értékelést a tantárgyat tanító szaktanár írja alá.</w:t>
      </w:r>
    </w:p>
    <w:p w14:paraId="09614113" w14:textId="062CE9F7" w:rsidR="006C134E" w:rsidRPr="0015685D" w:rsidRDefault="006C134E" w:rsidP="0063505E">
      <w:pPr>
        <w:numPr>
          <w:ilvl w:val="0"/>
          <w:numId w:val="637"/>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érdemjegy meghatározásánál figyelembe kell venni a vizsgamunkát, az önálló alkotást vagy a bemutatott gyakorlatot.</w:t>
      </w:r>
    </w:p>
    <w:p w14:paraId="04186AD2" w14:textId="77777777" w:rsidR="006C134E" w:rsidRPr="0015685D" w:rsidRDefault="006C134E" w:rsidP="006C134E">
      <w:pPr>
        <w:spacing w:line="360" w:lineRule="auto"/>
        <w:ind w:left="720"/>
        <w:jc w:val="both"/>
        <w:rPr>
          <w:rFonts w:ascii="Times New Roman" w:hAnsi="Times New Roman" w:cs="Times New Roman"/>
          <w:sz w:val="24"/>
          <w:szCs w:val="24"/>
        </w:rPr>
      </w:pPr>
    </w:p>
    <w:p w14:paraId="50E778AE" w14:textId="77777777" w:rsidR="006C134E" w:rsidRPr="0015685D" w:rsidRDefault="006C134E" w:rsidP="006C134E">
      <w:pPr>
        <w:spacing w:line="360" w:lineRule="auto"/>
        <w:jc w:val="both"/>
        <w:rPr>
          <w:rFonts w:ascii="Times New Roman" w:hAnsi="Times New Roman" w:cs="Times New Roman"/>
          <w:b/>
          <w:bCs/>
          <w:sz w:val="28"/>
          <w:szCs w:val="24"/>
        </w:rPr>
      </w:pPr>
      <w:r w:rsidRPr="0015685D">
        <w:rPr>
          <w:rFonts w:ascii="Times New Roman" w:hAnsi="Times New Roman" w:cs="Times New Roman"/>
          <w:b/>
          <w:bCs/>
          <w:sz w:val="28"/>
          <w:szCs w:val="24"/>
        </w:rPr>
        <w:t>Tanulmányok alatti vizsgák szervezésének legfontosabb ismérvei</w:t>
      </w:r>
    </w:p>
    <w:p w14:paraId="5B0D8E57"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1. A vizsgabizottság összetétele</w:t>
      </w:r>
    </w:p>
    <w:p w14:paraId="290EEC32"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tanulmányok alatti vizsgát – a </w:t>
      </w:r>
      <w:r w:rsidRPr="0015685D">
        <w:rPr>
          <w:rFonts w:ascii="Times New Roman" w:hAnsi="Times New Roman" w:cs="Times New Roman"/>
          <w:b/>
          <w:bCs/>
          <w:sz w:val="24"/>
          <w:szCs w:val="24"/>
        </w:rPr>
        <w:t>20/2012. (VIII. 31.) EMMI rendelet</w:t>
      </w:r>
      <w:r w:rsidRPr="0015685D">
        <w:rPr>
          <w:rFonts w:ascii="Times New Roman" w:hAnsi="Times New Roman" w:cs="Times New Roman"/>
          <w:sz w:val="24"/>
          <w:szCs w:val="24"/>
        </w:rPr>
        <w:t xml:space="preserve"> előírásainak megfelelően – </w:t>
      </w:r>
      <w:r w:rsidRPr="0015685D">
        <w:rPr>
          <w:rFonts w:ascii="Times New Roman" w:hAnsi="Times New Roman" w:cs="Times New Roman"/>
          <w:b/>
          <w:bCs/>
          <w:sz w:val="24"/>
          <w:szCs w:val="24"/>
        </w:rPr>
        <w:t>legalább háromtagú vizsgabizottság</w:t>
      </w:r>
      <w:r w:rsidRPr="0015685D">
        <w:rPr>
          <w:rFonts w:ascii="Times New Roman" w:hAnsi="Times New Roman" w:cs="Times New Roman"/>
          <w:sz w:val="24"/>
          <w:szCs w:val="24"/>
        </w:rPr>
        <w:t xml:space="preserve"> előtt kell megtartani.</w:t>
      </w:r>
    </w:p>
    <w:p w14:paraId="321A855C" w14:textId="3D20A962"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bizottság tagjai:</w:t>
      </w:r>
    </w:p>
    <w:p w14:paraId="3E7AE786" w14:textId="77777777" w:rsidR="006C134E" w:rsidRPr="0015685D" w:rsidRDefault="006C134E" w:rsidP="0063505E">
      <w:pPr>
        <w:numPr>
          <w:ilvl w:val="0"/>
          <w:numId w:val="6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elnök</w:t>
      </w:r>
      <w:r w:rsidRPr="0015685D">
        <w:rPr>
          <w:rFonts w:ascii="Times New Roman" w:hAnsi="Times New Roman" w:cs="Times New Roman"/>
          <w:sz w:val="24"/>
          <w:szCs w:val="24"/>
        </w:rPr>
        <w:t>,</w:t>
      </w:r>
    </w:p>
    <w:p w14:paraId="0C10D600" w14:textId="77777777" w:rsidR="006C134E" w:rsidRPr="0015685D" w:rsidRDefault="006C134E" w:rsidP="0063505E">
      <w:pPr>
        <w:numPr>
          <w:ilvl w:val="0"/>
          <w:numId w:val="6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kérdező tanár(ok)</w:t>
      </w:r>
      <w:r w:rsidRPr="0015685D">
        <w:rPr>
          <w:rFonts w:ascii="Times New Roman" w:hAnsi="Times New Roman" w:cs="Times New Roman"/>
          <w:sz w:val="24"/>
          <w:szCs w:val="24"/>
        </w:rPr>
        <w:t>,</w:t>
      </w:r>
    </w:p>
    <w:p w14:paraId="7CEE7B10" w14:textId="77777777" w:rsidR="006C134E" w:rsidRPr="0015685D" w:rsidRDefault="006C134E" w:rsidP="0063505E">
      <w:pPr>
        <w:numPr>
          <w:ilvl w:val="0"/>
          <w:numId w:val="638"/>
        </w:num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ellenőrző tanár</w:t>
      </w:r>
      <w:r w:rsidRPr="0015685D">
        <w:rPr>
          <w:rFonts w:ascii="Times New Roman" w:hAnsi="Times New Roman" w:cs="Times New Roman"/>
          <w:sz w:val="24"/>
          <w:szCs w:val="24"/>
        </w:rPr>
        <w:t>.</w:t>
      </w:r>
    </w:p>
    <w:p w14:paraId="63F41670"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Feladat- és hatáskörök</w:t>
      </w:r>
    </w:p>
    <w:p w14:paraId="260DA9D2"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Elnök:</w:t>
      </w:r>
    </w:p>
    <w:p w14:paraId="75389CAD" w14:textId="77777777" w:rsidR="006C134E" w:rsidRPr="0015685D" w:rsidRDefault="006C134E" w:rsidP="0063505E">
      <w:pPr>
        <w:numPr>
          <w:ilvl w:val="0"/>
          <w:numId w:val="6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Felel a vizsga jogszerű és szabályszerű lebonyolításáért, a vonatkozó jogszabályok és intézményi előírások betartásáért.</w:t>
      </w:r>
    </w:p>
    <w:p w14:paraId="17DF8C51" w14:textId="77777777" w:rsidR="006C134E" w:rsidRPr="0015685D" w:rsidRDefault="006C134E" w:rsidP="0063505E">
      <w:pPr>
        <w:numPr>
          <w:ilvl w:val="0"/>
          <w:numId w:val="6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Ellenőrzi a vizsgázók személyazonosságát és vizsgára való jogosultságát.</w:t>
      </w:r>
    </w:p>
    <w:p w14:paraId="7616AF74" w14:textId="77777777" w:rsidR="006C134E" w:rsidRPr="0015685D" w:rsidRDefault="006C134E" w:rsidP="0063505E">
      <w:pPr>
        <w:numPr>
          <w:ilvl w:val="0"/>
          <w:numId w:val="6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Vezeti vagy ellenőrzi a vizsgajegyzőkönyv pontos vezetését.</w:t>
      </w:r>
    </w:p>
    <w:p w14:paraId="5F55DF8A" w14:textId="77777777" w:rsidR="006C134E" w:rsidRPr="0015685D" w:rsidRDefault="006C134E" w:rsidP="0063505E">
      <w:pPr>
        <w:numPr>
          <w:ilvl w:val="0"/>
          <w:numId w:val="639"/>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Szükség esetén szavazást rendel el a bizottságon belül a döntések meghozatalához.</w:t>
      </w:r>
    </w:p>
    <w:p w14:paraId="7C6D8845"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Kérdező tanár(ok):</w:t>
      </w:r>
    </w:p>
    <w:p w14:paraId="1111C8CA" w14:textId="77777777" w:rsidR="006C134E" w:rsidRPr="0015685D" w:rsidRDefault="006C134E" w:rsidP="0063505E">
      <w:pPr>
        <w:numPr>
          <w:ilvl w:val="0"/>
          <w:numId w:val="6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Csak az adott tantárgy tanítására az </w:t>
      </w:r>
      <w:r w:rsidRPr="0015685D">
        <w:rPr>
          <w:rFonts w:ascii="Times New Roman" w:hAnsi="Times New Roman" w:cs="Times New Roman"/>
          <w:b/>
          <w:bCs/>
          <w:sz w:val="24"/>
          <w:szCs w:val="24"/>
        </w:rPr>
        <w:t>Nkt. 3. melléklete</w:t>
      </w:r>
      <w:r w:rsidRPr="0015685D">
        <w:rPr>
          <w:rFonts w:ascii="Times New Roman" w:hAnsi="Times New Roman" w:cs="Times New Roman"/>
          <w:sz w:val="24"/>
          <w:szCs w:val="24"/>
        </w:rPr>
        <w:t xml:space="preserve"> szerint jogosult pedagógus lehet.</w:t>
      </w:r>
    </w:p>
    <w:p w14:paraId="72509B76" w14:textId="77777777" w:rsidR="006C134E" w:rsidRPr="0015685D" w:rsidRDefault="006C134E" w:rsidP="0063505E">
      <w:pPr>
        <w:numPr>
          <w:ilvl w:val="0"/>
          <w:numId w:val="6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Lehetőség szerint ne az vizsgáztassa a tanulót, aki a vizsgára utalta.</w:t>
      </w:r>
    </w:p>
    <w:p w14:paraId="1968F2E8" w14:textId="77777777" w:rsidR="006C134E" w:rsidRPr="0015685D" w:rsidRDefault="006C134E" w:rsidP="0063505E">
      <w:pPr>
        <w:numPr>
          <w:ilvl w:val="0"/>
          <w:numId w:val="640"/>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vizsgakérdések feltevése során biztosítja az egyenlő bánásmódot és az esélyegyenlőséget.</w:t>
      </w:r>
    </w:p>
    <w:p w14:paraId="6A3B7DA1"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Ellenőrző tanár:</w:t>
      </w:r>
    </w:p>
    <w:p w14:paraId="074F710B" w14:textId="77777777" w:rsidR="006C134E" w:rsidRPr="0015685D" w:rsidRDefault="006C134E" w:rsidP="0063505E">
      <w:pPr>
        <w:numPr>
          <w:ilvl w:val="0"/>
          <w:numId w:val="6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Lehetőség szerint az adott tantárgy szaktanára.</w:t>
      </w:r>
    </w:p>
    <w:p w14:paraId="0DB06786" w14:textId="77777777" w:rsidR="006C134E" w:rsidRPr="0015685D" w:rsidRDefault="006C134E" w:rsidP="0063505E">
      <w:pPr>
        <w:numPr>
          <w:ilvl w:val="0"/>
          <w:numId w:val="6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Felel a vizsga szabályosságának és a vizsgafolyamat rendjének megtartásáért.</w:t>
      </w:r>
    </w:p>
    <w:p w14:paraId="43803FD2" w14:textId="77777777" w:rsidR="006C134E" w:rsidRPr="0015685D" w:rsidRDefault="006C134E" w:rsidP="0063505E">
      <w:pPr>
        <w:numPr>
          <w:ilvl w:val="0"/>
          <w:numId w:val="641"/>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Segíti az elnök munkáját a vizsgamenet ellenőrzésében.</w:t>
      </w:r>
    </w:p>
    <w:p w14:paraId="2A1D2159" w14:textId="77777777" w:rsidR="006C134E" w:rsidRPr="0015685D" w:rsidRDefault="006C134E" w:rsidP="006C134E">
      <w:pPr>
        <w:spacing w:line="360" w:lineRule="auto"/>
        <w:jc w:val="both"/>
        <w:rPr>
          <w:rFonts w:ascii="Times New Roman" w:hAnsi="Times New Roman" w:cs="Times New Roman"/>
          <w:sz w:val="24"/>
          <w:szCs w:val="24"/>
        </w:rPr>
      </w:pPr>
      <w:r w:rsidRPr="0015685D">
        <w:rPr>
          <w:rFonts w:ascii="Times New Roman" w:hAnsi="Times New Roman" w:cs="Times New Roman"/>
          <w:b/>
          <w:bCs/>
          <w:sz w:val="24"/>
          <w:szCs w:val="24"/>
        </w:rPr>
        <w:t>Az igazgató:</w:t>
      </w:r>
    </w:p>
    <w:p w14:paraId="3A9526CE" w14:textId="77777777" w:rsidR="006C134E" w:rsidRPr="0015685D" w:rsidRDefault="006C134E" w:rsidP="0063505E">
      <w:pPr>
        <w:numPr>
          <w:ilvl w:val="0"/>
          <w:numId w:val="6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Teljes körűen felel a vizsgák jogszerű és szabályos lebonyolításáért.</w:t>
      </w:r>
    </w:p>
    <w:p w14:paraId="06FE6DA7" w14:textId="77777777" w:rsidR="006C134E" w:rsidRPr="0015685D" w:rsidRDefault="006C134E" w:rsidP="0063505E">
      <w:pPr>
        <w:numPr>
          <w:ilvl w:val="0"/>
          <w:numId w:val="642"/>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Kijelöli a vizsgabizottság tagjait és gondoskodik a vizsgához szükséges feltételek biztosításáról.</w:t>
      </w:r>
    </w:p>
    <w:p w14:paraId="69C157B6" w14:textId="27B0F7BC" w:rsidR="006C134E" w:rsidRPr="0015685D" w:rsidRDefault="006C134E" w:rsidP="006C134E">
      <w:pPr>
        <w:spacing w:line="360" w:lineRule="auto"/>
        <w:jc w:val="both"/>
        <w:rPr>
          <w:rFonts w:ascii="Times New Roman" w:hAnsi="Times New Roman" w:cs="Times New Roman"/>
          <w:sz w:val="24"/>
          <w:szCs w:val="24"/>
        </w:rPr>
      </w:pPr>
    </w:p>
    <w:p w14:paraId="394EDC3A"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2. Írásbeli vizsgák általános szabályai</w:t>
      </w:r>
    </w:p>
    <w:p w14:paraId="21636142" w14:textId="77777777" w:rsidR="006C134E" w:rsidRPr="0015685D" w:rsidRDefault="006C134E" w:rsidP="0063505E">
      <w:pPr>
        <w:numPr>
          <w:ilvl w:val="0"/>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vizsgateremben minden tanuló önállóan, </w:t>
      </w:r>
      <w:r w:rsidRPr="0015685D">
        <w:rPr>
          <w:rFonts w:ascii="Times New Roman" w:hAnsi="Times New Roman" w:cs="Times New Roman"/>
          <w:b/>
          <w:bCs/>
          <w:sz w:val="24"/>
          <w:szCs w:val="24"/>
        </w:rPr>
        <w:t>egy padban ülve</w:t>
      </w:r>
      <w:r w:rsidRPr="0015685D">
        <w:rPr>
          <w:rFonts w:ascii="Times New Roman" w:hAnsi="Times New Roman" w:cs="Times New Roman"/>
          <w:sz w:val="24"/>
          <w:szCs w:val="24"/>
        </w:rPr>
        <w:t xml:space="preserve"> dolgozik.</w:t>
      </w:r>
    </w:p>
    <w:p w14:paraId="7C96DFB0" w14:textId="77777777" w:rsidR="006C134E" w:rsidRPr="0015685D" w:rsidRDefault="006C134E" w:rsidP="0063505E">
      <w:pPr>
        <w:numPr>
          <w:ilvl w:val="0"/>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feladatlapot az iskola hivatalos </w:t>
      </w:r>
      <w:r w:rsidRPr="0015685D">
        <w:rPr>
          <w:rFonts w:ascii="Times New Roman" w:hAnsi="Times New Roman" w:cs="Times New Roman"/>
          <w:b/>
          <w:bCs/>
          <w:sz w:val="24"/>
          <w:szCs w:val="24"/>
        </w:rPr>
        <w:t>bélyegzőjével</w:t>
      </w:r>
      <w:r w:rsidRPr="0015685D">
        <w:rPr>
          <w:rFonts w:ascii="Times New Roman" w:hAnsi="Times New Roman" w:cs="Times New Roman"/>
          <w:sz w:val="24"/>
          <w:szCs w:val="24"/>
        </w:rPr>
        <w:t xml:space="preserve"> kell ellátni, és fel kell tüntetni rajta:</w:t>
      </w:r>
    </w:p>
    <w:p w14:paraId="4310646A" w14:textId="77777777" w:rsidR="006C134E" w:rsidRPr="0015685D" w:rsidRDefault="006C134E" w:rsidP="0063505E">
      <w:pPr>
        <w:numPr>
          <w:ilvl w:val="1"/>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tantárgy megnevezését,</w:t>
      </w:r>
    </w:p>
    <w:p w14:paraId="66E90B8D" w14:textId="77777777" w:rsidR="006C134E" w:rsidRPr="0015685D" w:rsidRDefault="006C134E" w:rsidP="0063505E">
      <w:pPr>
        <w:numPr>
          <w:ilvl w:val="1"/>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teljes nevét,</w:t>
      </w:r>
    </w:p>
    <w:p w14:paraId="156D0049" w14:textId="77777777" w:rsidR="006C134E" w:rsidRPr="0015685D" w:rsidRDefault="006C134E" w:rsidP="0063505E">
      <w:pPr>
        <w:numPr>
          <w:ilvl w:val="1"/>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dátumát.</w:t>
      </w:r>
    </w:p>
    <w:p w14:paraId="11B09EC1" w14:textId="77777777" w:rsidR="006C134E" w:rsidRPr="0015685D" w:rsidRDefault="006C134E" w:rsidP="0063505E">
      <w:pPr>
        <w:numPr>
          <w:ilvl w:val="0"/>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vizsgán használható segédeszközökről a szaktanár előzetesen tájékoztatja a vizsgázót; ezeket a vizsgázónak kell magával hoznia.</w:t>
      </w:r>
    </w:p>
    <w:p w14:paraId="3FC7085D" w14:textId="77777777" w:rsidR="006C134E" w:rsidRPr="0015685D" w:rsidRDefault="006C134E" w:rsidP="0063505E">
      <w:pPr>
        <w:numPr>
          <w:ilvl w:val="0"/>
          <w:numId w:val="643"/>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vizsgázók egymás munkáját nem zavarhatják és nem segíthetik.</w:t>
      </w:r>
    </w:p>
    <w:p w14:paraId="51989EBE"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Az írásbeli vizsga javítása</w:t>
      </w:r>
    </w:p>
    <w:p w14:paraId="670EB963" w14:textId="77777777" w:rsidR="006C134E" w:rsidRPr="0015685D" w:rsidRDefault="006C134E" w:rsidP="0063505E">
      <w:pPr>
        <w:numPr>
          <w:ilvl w:val="0"/>
          <w:numId w:val="6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vizsgáztató szaktanár az adott vizsganapon, </w:t>
      </w:r>
      <w:r w:rsidRPr="0015685D">
        <w:rPr>
          <w:rFonts w:ascii="Times New Roman" w:hAnsi="Times New Roman" w:cs="Times New Roman"/>
          <w:b/>
          <w:bCs/>
          <w:sz w:val="24"/>
          <w:szCs w:val="24"/>
        </w:rPr>
        <w:t>piros tollal</w:t>
      </w:r>
      <w:r w:rsidRPr="0015685D">
        <w:rPr>
          <w:rFonts w:ascii="Times New Roman" w:hAnsi="Times New Roman" w:cs="Times New Roman"/>
          <w:sz w:val="24"/>
          <w:szCs w:val="24"/>
        </w:rPr>
        <w:t xml:space="preserve"> javítja ki a dolgozatot.</w:t>
      </w:r>
    </w:p>
    <w:p w14:paraId="3AEAE70D" w14:textId="77777777" w:rsidR="006C134E" w:rsidRPr="0015685D" w:rsidRDefault="006C134E" w:rsidP="0063505E">
      <w:pPr>
        <w:numPr>
          <w:ilvl w:val="0"/>
          <w:numId w:val="6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Ha a szaktanár feltételezi, hogy a vizsgázó meg nem engedett segédeszközt használt vagy segítséget vett igénybe, ezt a feladatlapra rá kell vezetni, és haladéktalanul értesíteni kell az igazgatót.</w:t>
      </w:r>
    </w:p>
    <w:p w14:paraId="2B20B156" w14:textId="072BC80E" w:rsidR="006C134E" w:rsidRPr="0015685D" w:rsidRDefault="006C134E" w:rsidP="0063505E">
      <w:pPr>
        <w:numPr>
          <w:ilvl w:val="0"/>
          <w:numId w:val="644"/>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szabálytalanságot az igazgató vizsgálja ki, és a jogszabályi előírások szerint dönt az esetleges következményekről.</w:t>
      </w:r>
    </w:p>
    <w:p w14:paraId="204009B5" w14:textId="77777777" w:rsidR="006C134E" w:rsidRPr="0015685D" w:rsidRDefault="006C134E" w:rsidP="006C134E">
      <w:pPr>
        <w:spacing w:line="360" w:lineRule="auto"/>
        <w:jc w:val="both"/>
        <w:rPr>
          <w:rFonts w:ascii="Times New Roman" w:hAnsi="Times New Roman" w:cs="Times New Roman"/>
          <w:b/>
          <w:bCs/>
          <w:sz w:val="24"/>
          <w:szCs w:val="24"/>
        </w:rPr>
      </w:pPr>
      <w:r w:rsidRPr="0015685D">
        <w:rPr>
          <w:rFonts w:ascii="Times New Roman" w:hAnsi="Times New Roman" w:cs="Times New Roman"/>
          <w:b/>
          <w:bCs/>
          <w:sz w:val="24"/>
          <w:szCs w:val="24"/>
        </w:rPr>
        <w:t>3. Gyakorlati vizsgák általános szabályai</w:t>
      </w:r>
    </w:p>
    <w:p w14:paraId="53C139F2" w14:textId="77777777" w:rsidR="006C134E" w:rsidRPr="0015685D" w:rsidRDefault="006C134E" w:rsidP="0063505E">
      <w:pPr>
        <w:numPr>
          <w:ilvl w:val="0"/>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lastRenderedPageBreak/>
        <w:t>A gyakorlatot vezető tanár köteles a vizsgázót a gyakorlati vizsga megkezdése előtt tájékoztatni:</w:t>
      </w:r>
    </w:p>
    <w:p w14:paraId="36D8E6E9"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 rendjéről,</w:t>
      </w:r>
    </w:p>
    <w:p w14:paraId="3A1F44FF"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munkavédelmi, tűzvédelmi és egészségvédelmi előírásokról,</w:t>
      </w:r>
    </w:p>
    <w:p w14:paraId="5CA6C7FF"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 szempontjairól.</w:t>
      </w:r>
    </w:p>
    <w:p w14:paraId="055367EB" w14:textId="77777777" w:rsidR="006C134E" w:rsidRPr="0015685D" w:rsidRDefault="006C134E" w:rsidP="0063505E">
      <w:pPr>
        <w:numPr>
          <w:ilvl w:val="0"/>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 xml:space="preserve">A gyakorlati vizsgarészt – a feladatok számától függetlenül – </w:t>
      </w:r>
      <w:r w:rsidRPr="0015685D">
        <w:rPr>
          <w:rFonts w:ascii="Times New Roman" w:hAnsi="Times New Roman" w:cs="Times New Roman"/>
          <w:b/>
          <w:bCs/>
          <w:sz w:val="24"/>
          <w:szCs w:val="24"/>
        </w:rPr>
        <w:t>egy érdemjeggyel</w:t>
      </w:r>
      <w:r w:rsidRPr="0015685D">
        <w:rPr>
          <w:rFonts w:ascii="Times New Roman" w:hAnsi="Times New Roman" w:cs="Times New Roman"/>
          <w:sz w:val="24"/>
          <w:szCs w:val="24"/>
        </w:rPr>
        <w:t xml:space="preserve"> kell értékelni.</w:t>
      </w:r>
    </w:p>
    <w:p w14:paraId="6BC65386" w14:textId="77777777" w:rsidR="006C134E" w:rsidRPr="0015685D" w:rsidRDefault="006C134E" w:rsidP="0063505E">
      <w:pPr>
        <w:numPr>
          <w:ilvl w:val="0"/>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Az értékelésnek tartalmaznia kell:</w:t>
      </w:r>
    </w:p>
    <w:p w14:paraId="327F1B84"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vizsgázó személyes adatait,</w:t>
      </w:r>
    </w:p>
    <w:p w14:paraId="514F56B7"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vizsgafeladat megnevezését,</w:t>
      </w:r>
    </w:p>
    <w:p w14:paraId="6BBE9A6C" w14:textId="77777777" w:rsidR="006C134E" w:rsidRPr="0015685D" w:rsidRDefault="006C134E" w:rsidP="0063505E">
      <w:pPr>
        <w:numPr>
          <w:ilvl w:val="1"/>
          <w:numId w:val="645"/>
        </w:numPr>
        <w:spacing w:line="360" w:lineRule="auto"/>
        <w:jc w:val="both"/>
        <w:rPr>
          <w:rFonts w:ascii="Times New Roman" w:hAnsi="Times New Roman" w:cs="Times New Roman"/>
          <w:sz w:val="24"/>
          <w:szCs w:val="24"/>
        </w:rPr>
      </w:pPr>
      <w:r w:rsidRPr="0015685D">
        <w:rPr>
          <w:rFonts w:ascii="Times New Roman" w:hAnsi="Times New Roman" w:cs="Times New Roman"/>
          <w:sz w:val="24"/>
          <w:szCs w:val="24"/>
        </w:rPr>
        <w:t>a teljesítmény részletes értékelését,</w:t>
      </w:r>
    </w:p>
    <w:p w14:paraId="1CDD23AA" w14:textId="66AB4130" w:rsidR="00E6225D" w:rsidRPr="0015685D" w:rsidRDefault="006C134E" w:rsidP="0063505E">
      <w:pPr>
        <w:numPr>
          <w:ilvl w:val="1"/>
          <w:numId w:val="645"/>
        </w:numPr>
        <w:spacing w:line="360" w:lineRule="auto"/>
        <w:jc w:val="both"/>
        <w:rPr>
          <w:rFonts w:ascii="Times New Roman" w:hAnsi="Times New Roman" w:cs="Times New Roman"/>
          <w:sz w:val="24"/>
          <w:szCs w:val="24"/>
        </w:rPr>
        <w:sectPr w:rsidR="00E6225D" w:rsidRPr="0015685D" w:rsidSect="0015685D">
          <w:pgSz w:w="11910" w:h="16840"/>
          <w:pgMar w:top="1320" w:right="1420" w:bottom="1240" w:left="993" w:header="0" w:footer="1058" w:gutter="0"/>
          <w:cols w:space="708"/>
        </w:sectPr>
      </w:pPr>
      <w:r w:rsidRPr="0015685D">
        <w:rPr>
          <w:rFonts w:ascii="Times New Roman" w:hAnsi="Times New Roman" w:cs="Times New Roman"/>
          <w:sz w:val="24"/>
          <w:szCs w:val="24"/>
        </w:rPr>
        <w:t>a javasolt osztályzatot.</w:t>
      </w:r>
    </w:p>
    <w:p w14:paraId="6F9B28A7" w14:textId="77777777" w:rsidR="00B95450" w:rsidRPr="0015685D" w:rsidRDefault="00B95450" w:rsidP="00E6225D">
      <w:pPr>
        <w:jc w:val="both"/>
        <w:rPr>
          <w:rFonts w:ascii="Times New Roman" w:hAnsi="Times New Roman" w:cs="Times New Roman"/>
        </w:rPr>
        <w:sectPr w:rsidR="00B95450" w:rsidRPr="0015685D" w:rsidSect="0015685D">
          <w:pgSz w:w="11910" w:h="16840"/>
          <w:pgMar w:top="1320" w:right="1420" w:bottom="1240" w:left="993" w:header="0" w:footer="1058" w:gutter="0"/>
          <w:cols w:space="708"/>
        </w:sectPr>
      </w:pPr>
    </w:p>
    <w:p w14:paraId="76FA25DE" w14:textId="160FEC0B" w:rsidR="00B95450" w:rsidRPr="0015685D" w:rsidRDefault="00B95450" w:rsidP="00E6225D">
      <w:pPr>
        <w:rPr>
          <w:rFonts w:ascii="Times New Roman" w:hAnsi="Times New Roman" w:cs="Times New Roman"/>
          <w:sz w:val="24"/>
        </w:rPr>
        <w:sectPr w:rsidR="00B95450" w:rsidRPr="0015685D" w:rsidSect="0015685D">
          <w:pgSz w:w="11910" w:h="16840"/>
          <w:pgMar w:top="1320" w:right="1420" w:bottom="1240" w:left="993" w:header="0" w:footer="1058" w:gutter="0"/>
          <w:cols w:space="708"/>
        </w:sectPr>
      </w:pPr>
    </w:p>
    <w:p w14:paraId="2C712FD9" w14:textId="18156F79" w:rsidR="005C0C00" w:rsidRPr="0015685D" w:rsidRDefault="005C0C00" w:rsidP="005C0C00">
      <w:pPr>
        <w:tabs>
          <w:tab w:val="left" w:pos="2716"/>
        </w:tabs>
        <w:rPr>
          <w:rFonts w:ascii="Times New Roman" w:hAnsi="Times New Roman" w:cs="Times New Roman"/>
          <w:sz w:val="24"/>
        </w:rPr>
      </w:pPr>
    </w:p>
    <w:p w14:paraId="0D4568C2" w14:textId="77777777" w:rsidR="005C0C00" w:rsidRPr="0015685D" w:rsidRDefault="005C0C00" w:rsidP="005C0C00">
      <w:pPr>
        <w:tabs>
          <w:tab w:val="left" w:pos="2716"/>
        </w:tabs>
        <w:rPr>
          <w:rFonts w:ascii="Times New Roman" w:hAnsi="Times New Roman" w:cs="Times New Roman"/>
          <w:sz w:val="24"/>
        </w:rPr>
      </w:pPr>
      <w:r w:rsidRPr="0015685D">
        <w:rPr>
          <w:rFonts w:ascii="Times New Roman" w:hAnsi="Times New Roman" w:cs="Times New Roman"/>
          <w:sz w:val="24"/>
        </w:rPr>
        <w:t>2. számú melléklet</w:t>
      </w:r>
    </w:p>
    <w:p w14:paraId="3AD0948C" w14:textId="77777777" w:rsidR="005C0C00" w:rsidRPr="0015685D" w:rsidRDefault="005C0C00" w:rsidP="005C0C00">
      <w:pPr>
        <w:tabs>
          <w:tab w:val="left" w:pos="2716"/>
        </w:tabs>
        <w:rPr>
          <w:rFonts w:ascii="Times New Roman" w:hAnsi="Times New Roman" w:cs="Times New Roman"/>
          <w:sz w:val="24"/>
        </w:rPr>
      </w:pPr>
    </w:p>
    <w:p w14:paraId="6EDF8FEE" w14:textId="77777777" w:rsidR="008D3F84" w:rsidRPr="0015685D" w:rsidRDefault="008D3F84" w:rsidP="00D41037">
      <w:pPr>
        <w:rPr>
          <w:rFonts w:ascii="Times New Roman" w:hAnsi="Times New Roman" w:cs="Times New Roman"/>
        </w:rPr>
      </w:pPr>
      <w:r w:rsidRPr="0015685D">
        <w:rPr>
          <w:rFonts w:ascii="Times New Roman" w:hAnsi="Times New Roman" w:cs="Times New Roman"/>
        </w:rPr>
        <w:t>Oktatási Hivatal</w:t>
      </w:r>
    </w:p>
    <w:p w14:paraId="003C5D56" w14:textId="77777777" w:rsidR="00D41037" w:rsidRPr="0015685D" w:rsidRDefault="008D3F84" w:rsidP="00D41037">
      <w:pPr>
        <w:rPr>
          <w:rFonts w:ascii="Times New Roman" w:hAnsi="Times New Roman" w:cs="Times New Roman"/>
        </w:rPr>
      </w:pPr>
      <w:r w:rsidRPr="0015685D">
        <w:rPr>
          <w:rFonts w:ascii="Times New Roman" w:hAnsi="Times New Roman" w:cs="Times New Roman"/>
        </w:rPr>
        <w:t xml:space="preserve">H–1055 Budapest, Szalay u. 10–14. </w:t>
      </w:r>
    </w:p>
    <w:p w14:paraId="11A18BD5" w14:textId="1843E888" w:rsidR="008D3F84" w:rsidRPr="0015685D" w:rsidRDefault="008D3F84" w:rsidP="00D41037">
      <w:pPr>
        <w:rPr>
          <w:rFonts w:ascii="Times New Roman" w:hAnsi="Times New Roman" w:cs="Times New Roman"/>
        </w:rPr>
      </w:pPr>
      <w:r w:rsidRPr="0015685D">
        <w:rPr>
          <w:rFonts w:ascii="Times New Roman" w:hAnsi="Times New Roman" w:cs="Times New Roman"/>
        </w:rPr>
        <w:t>Telefon: (+36-1) 374-2100</w:t>
      </w:r>
    </w:p>
    <w:p w14:paraId="7D7E3348" w14:textId="77777777" w:rsidR="008D3F84" w:rsidRPr="0015685D" w:rsidRDefault="0000432D" w:rsidP="00D41037">
      <w:pPr>
        <w:rPr>
          <w:rFonts w:ascii="Times New Roman" w:hAnsi="Times New Roman" w:cs="Times New Roman"/>
          <w:sz w:val="18"/>
        </w:rPr>
      </w:pPr>
      <w:hyperlink r:id="rId10">
        <w:r w:rsidR="008D3F84" w:rsidRPr="0015685D">
          <w:rPr>
            <w:rFonts w:ascii="Times New Roman" w:hAnsi="Times New Roman" w:cs="Times New Roman"/>
            <w:color w:val="0462C1"/>
            <w:sz w:val="18"/>
            <w:u w:val="single" w:color="0462C1"/>
          </w:rPr>
          <w:t>www.oktatas.hu</w:t>
        </w:r>
      </w:hyperlink>
    </w:p>
    <w:p w14:paraId="6D82473E" w14:textId="77777777" w:rsidR="008D3F84" w:rsidRPr="0015685D" w:rsidRDefault="008D3F84" w:rsidP="008D3F84">
      <w:pPr>
        <w:pStyle w:val="Szvegtrzs"/>
        <w:spacing w:before="1"/>
        <w:rPr>
          <w:rFonts w:ascii="Times New Roman" w:hAnsi="Times New Roman" w:cs="Times New Roman"/>
          <w:sz w:val="18"/>
        </w:rPr>
      </w:pPr>
      <w:r w:rsidRPr="0015685D">
        <w:rPr>
          <w:rFonts w:ascii="Times New Roman" w:hAnsi="Times New Roman" w:cs="Times New Roman"/>
          <w:noProof/>
          <w:sz w:val="16"/>
          <w:lang w:val="hu-HU" w:eastAsia="hu-HU"/>
        </w:rPr>
        <mc:AlternateContent>
          <mc:Choice Requires="wps">
            <w:drawing>
              <wp:anchor distT="0" distB="0" distL="0" distR="0" simplePos="0" relativeHeight="251660288" behindDoc="1" locked="0" layoutInCell="1" allowOverlap="1" wp14:anchorId="0FEFD3CA" wp14:editId="7E9C9E9E">
                <wp:simplePos x="0" y="0"/>
                <wp:positionH relativeFrom="page">
                  <wp:posOffset>899795</wp:posOffset>
                </wp:positionH>
                <wp:positionV relativeFrom="paragraph">
                  <wp:posOffset>160020</wp:posOffset>
                </wp:positionV>
                <wp:extent cx="5772150" cy="0"/>
                <wp:effectExtent l="13970" t="12700" r="5080" b="6350"/>
                <wp:wrapTopAndBottom/>
                <wp:docPr id="11" name="Egyenes összekötő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B4CBA" id="Egyenes összekötő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2.6pt" to="525.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" strokeweight=".5pt">
                <w10:wrap type="topAndBottom" anchorx="page"/>
              </v:line>
            </w:pict>
          </mc:Fallback>
        </mc:AlternateContent>
      </w:r>
    </w:p>
    <w:p w14:paraId="39F3F98E" w14:textId="77777777" w:rsidR="008D3F84" w:rsidRPr="0015685D" w:rsidRDefault="008D3F84" w:rsidP="008D3F84">
      <w:pPr>
        <w:pStyle w:val="Szvegtrzs"/>
        <w:rPr>
          <w:rFonts w:ascii="Times New Roman" w:hAnsi="Times New Roman" w:cs="Times New Roman"/>
          <w:sz w:val="20"/>
        </w:rPr>
      </w:pPr>
    </w:p>
    <w:p w14:paraId="5FB982F1" w14:textId="77777777" w:rsidR="008D3F84" w:rsidRPr="0015685D" w:rsidRDefault="008D3F84" w:rsidP="008D3F84">
      <w:pPr>
        <w:pStyle w:val="Szvegtrzs"/>
        <w:spacing w:before="6"/>
        <w:rPr>
          <w:rFonts w:ascii="Times New Roman" w:hAnsi="Times New Roman" w:cs="Times New Roman"/>
          <w:sz w:val="22"/>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0"/>
        <w:gridCol w:w="4244"/>
      </w:tblGrid>
      <w:tr w:rsidR="008D3F84" w:rsidRPr="0015685D" w14:paraId="73261C9D" w14:textId="77777777" w:rsidTr="008D3F84">
        <w:trPr>
          <w:trHeight w:val="1230"/>
        </w:trPr>
        <w:tc>
          <w:tcPr>
            <w:tcW w:w="4810" w:type="dxa"/>
          </w:tcPr>
          <w:p w14:paraId="6AE146E4" w14:textId="77777777" w:rsidR="008D3F84" w:rsidRPr="0015685D" w:rsidRDefault="008D3F84" w:rsidP="008D3F84">
            <w:pPr>
              <w:pStyle w:val="TableParagraph"/>
              <w:rPr>
                <w:rFonts w:ascii="Times New Roman" w:hAnsi="Times New Roman" w:cs="Times New Roman"/>
              </w:rPr>
            </w:pPr>
          </w:p>
          <w:p w14:paraId="5F6995E2" w14:textId="77777777" w:rsidR="008D3F84" w:rsidRPr="0015685D" w:rsidRDefault="008D3F84" w:rsidP="008D3F84">
            <w:pPr>
              <w:pStyle w:val="TableParagraph"/>
              <w:spacing w:before="131" w:line="276" w:lineRule="auto"/>
              <w:ind w:left="110"/>
              <w:rPr>
                <w:rFonts w:ascii="Times New Roman" w:hAnsi="Times New Roman" w:cs="Times New Roman"/>
                <w:b/>
                <w:sz w:val="19"/>
              </w:rPr>
            </w:pPr>
            <w:r w:rsidRPr="0015685D">
              <w:rPr>
                <w:rFonts w:ascii="Times New Roman" w:hAnsi="Times New Roman" w:cs="Times New Roman"/>
                <w:b/>
                <w:sz w:val="19"/>
              </w:rPr>
              <w:t>Akkreditált pedagógus továbbképzés esetén a továbbképzési program címe:</w:t>
            </w:r>
          </w:p>
        </w:tc>
        <w:tc>
          <w:tcPr>
            <w:tcW w:w="4244" w:type="dxa"/>
          </w:tcPr>
          <w:p w14:paraId="70A7DF15" w14:textId="77777777" w:rsidR="008D3F84" w:rsidRPr="0015685D" w:rsidRDefault="008D3F84" w:rsidP="008D3F84">
            <w:pPr>
              <w:pStyle w:val="TableParagraph"/>
              <w:spacing w:before="111" w:line="276" w:lineRule="auto"/>
              <w:ind w:left="110" w:right="387"/>
              <w:rPr>
                <w:rFonts w:ascii="Times New Roman" w:hAnsi="Times New Roman" w:cs="Times New Roman"/>
                <w:sz w:val="19"/>
              </w:rPr>
            </w:pPr>
            <w:r w:rsidRPr="0015685D">
              <w:rPr>
                <w:rFonts w:ascii="Times New Roman" w:hAnsi="Times New Roman" w:cs="Times New Roman"/>
                <w:sz w:val="19"/>
              </w:rPr>
              <w:t>Az iskolai lemorzsolódás megelőzését célzó komplex intézményfejlesztés támogatása a köznevelési intézményekben szervezetfejlesztéssel 2.</w:t>
            </w:r>
          </w:p>
        </w:tc>
      </w:tr>
      <w:tr w:rsidR="008D3F84" w:rsidRPr="0015685D" w14:paraId="2FE6A057" w14:textId="77777777" w:rsidTr="008D3F84">
        <w:trPr>
          <w:trHeight w:val="728"/>
        </w:trPr>
        <w:tc>
          <w:tcPr>
            <w:tcW w:w="4810" w:type="dxa"/>
          </w:tcPr>
          <w:p w14:paraId="1824BA22" w14:textId="77777777" w:rsidR="008D3F84" w:rsidRPr="0015685D" w:rsidRDefault="008D3F84" w:rsidP="008D3F84">
            <w:pPr>
              <w:pStyle w:val="TableParagraph"/>
              <w:spacing w:before="6"/>
              <w:rPr>
                <w:rFonts w:ascii="Times New Roman" w:hAnsi="Times New Roman" w:cs="Times New Roman"/>
              </w:rPr>
            </w:pPr>
          </w:p>
          <w:p w14:paraId="54057102" w14:textId="77777777" w:rsidR="008D3F84" w:rsidRPr="0015685D" w:rsidRDefault="008D3F84" w:rsidP="008D3F84">
            <w:pPr>
              <w:pStyle w:val="TableParagraph"/>
              <w:ind w:left="110"/>
              <w:rPr>
                <w:rFonts w:ascii="Times New Roman" w:hAnsi="Times New Roman" w:cs="Times New Roman"/>
                <w:b/>
                <w:sz w:val="19"/>
              </w:rPr>
            </w:pPr>
            <w:r w:rsidRPr="0015685D">
              <w:rPr>
                <w:rFonts w:ascii="Times New Roman" w:hAnsi="Times New Roman" w:cs="Times New Roman"/>
                <w:b/>
                <w:sz w:val="19"/>
              </w:rPr>
              <w:t>Műhelysorozat neve:</w:t>
            </w:r>
          </w:p>
        </w:tc>
        <w:tc>
          <w:tcPr>
            <w:tcW w:w="4244" w:type="dxa"/>
          </w:tcPr>
          <w:p w14:paraId="6FCD3E94" w14:textId="77777777" w:rsidR="008D3F84" w:rsidRPr="0015685D" w:rsidRDefault="008D3F84" w:rsidP="008D3F84">
            <w:pPr>
              <w:pStyle w:val="TableParagraph"/>
              <w:spacing w:before="111" w:line="276" w:lineRule="auto"/>
              <w:ind w:left="110" w:right="746"/>
              <w:rPr>
                <w:rFonts w:ascii="Times New Roman" w:hAnsi="Times New Roman" w:cs="Times New Roman"/>
                <w:sz w:val="19"/>
              </w:rPr>
            </w:pPr>
            <w:r w:rsidRPr="0015685D">
              <w:rPr>
                <w:rFonts w:ascii="Times New Roman" w:hAnsi="Times New Roman" w:cs="Times New Roman"/>
                <w:sz w:val="19"/>
              </w:rPr>
              <w:t>ILMT Intézményfejlesztési Koordinációs Műhelysorozat 2.</w:t>
            </w:r>
          </w:p>
        </w:tc>
      </w:tr>
      <w:tr w:rsidR="008D3F84" w:rsidRPr="0015685D" w14:paraId="05DCD437" w14:textId="77777777" w:rsidTr="008D3F84">
        <w:trPr>
          <w:trHeight w:val="457"/>
        </w:trPr>
        <w:tc>
          <w:tcPr>
            <w:tcW w:w="4810" w:type="dxa"/>
          </w:tcPr>
          <w:p w14:paraId="3DA1E4B9" w14:textId="77777777" w:rsidR="008D3F84" w:rsidRPr="0015685D" w:rsidRDefault="008D3F84" w:rsidP="008D3F84">
            <w:pPr>
              <w:pStyle w:val="TableParagraph"/>
              <w:spacing w:before="90"/>
              <w:ind w:left="110"/>
              <w:rPr>
                <w:rFonts w:ascii="Times New Roman" w:hAnsi="Times New Roman" w:cs="Times New Roman"/>
                <w:b/>
                <w:sz w:val="19"/>
              </w:rPr>
            </w:pPr>
            <w:r w:rsidRPr="0015685D">
              <w:rPr>
                <w:rFonts w:ascii="Times New Roman" w:hAnsi="Times New Roman" w:cs="Times New Roman"/>
                <w:b/>
                <w:sz w:val="19"/>
              </w:rPr>
              <w:t>Műhelyalkalom száma:</w:t>
            </w:r>
          </w:p>
        </w:tc>
        <w:tc>
          <w:tcPr>
            <w:tcW w:w="4244" w:type="dxa"/>
          </w:tcPr>
          <w:p w14:paraId="06D0731D" w14:textId="77777777" w:rsidR="008D3F84" w:rsidRPr="0015685D" w:rsidRDefault="008D3F84" w:rsidP="008D3F84">
            <w:pPr>
              <w:pStyle w:val="TableParagraph"/>
              <w:spacing w:before="92"/>
              <w:ind w:left="110"/>
              <w:rPr>
                <w:rFonts w:ascii="Times New Roman" w:hAnsi="Times New Roman" w:cs="Times New Roman"/>
                <w:sz w:val="19"/>
              </w:rPr>
            </w:pPr>
            <w:r w:rsidRPr="0015685D">
              <w:rPr>
                <w:rFonts w:ascii="Times New Roman" w:hAnsi="Times New Roman" w:cs="Times New Roman"/>
                <w:sz w:val="19"/>
              </w:rPr>
              <w:t>2.</w:t>
            </w:r>
          </w:p>
        </w:tc>
      </w:tr>
      <w:tr w:rsidR="008D3F84" w:rsidRPr="0015685D" w14:paraId="56703F0D" w14:textId="77777777" w:rsidTr="008D3F84">
        <w:trPr>
          <w:trHeight w:val="886"/>
        </w:trPr>
        <w:tc>
          <w:tcPr>
            <w:tcW w:w="4810" w:type="dxa"/>
          </w:tcPr>
          <w:p w14:paraId="03C5E9B2" w14:textId="77777777" w:rsidR="008D3F84" w:rsidRPr="0015685D" w:rsidRDefault="008D3F84" w:rsidP="008D3F84">
            <w:pPr>
              <w:pStyle w:val="TableParagraph"/>
              <w:rPr>
                <w:rFonts w:ascii="Times New Roman" w:hAnsi="Times New Roman" w:cs="Times New Roman"/>
              </w:rPr>
            </w:pPr>
          </w:p>
          <w:p w14:paraId="5AA30F7B" w14:textId="77777777" w:rsidR="008D3F84" w:rsidRPr="0015685D" w:rsidRDefault="008D3F84" w:rsidP="008D3F84">
            <w:pPr>
              <w:pStyle w:val="TableParagraph"/>
              <w:spacing w:before="148"/>
              <w:ind w:left="110"/>
              <w:rPr>
                <w:rFonts w:ascii="Times New Roman" w:hAnsi="Times New Roman" w:cs="Times New Roman"/>
                <w:b/>
                <w:sz w:val="19"/>
              </w:rPr>
            </w:pPr>
            <w:r w:rsidRPr="0015685D">
              <w:rPr>
                <w:rFonts w:ascii="Times New Roman" w:hAnsi="Times New Roman" w:cs="Times New Roman"/>
                <w:b/>
                <w:sz w:val="19"/>
              </w:rPr>
              <w:t>Produktum neve:</w:t>
            </w:r>
          </w:p>
        </w:tc>
        <w:tc>
          <w:tcPr>
            <w:tcW w:w="4244" w:type="dxa"/>
          </w:tcPr>
          <w:p w14:paraId="3C95B5E7" w14:textId="77777777" w:rsidR="008D3F84" w:rsidRPr="0015685D" w:rsidRDefault="008D3F84" w:rsidP="008D3F84">
            <w:pPr>
              <w:pStyle w:val="TableParagraph"/>
              <w:spacing w:before="128" w:line="276" w:lineRule="auto"/>
              <w:ind w:left="110"/>
              <w:rPr>
                <w:rFonts w:ascii="Times New Roman" w:hAnsi="Times New Roman" w:cs="Times New Roman"/>
                <w:sz w:val="19"/>
              </w:rPr>
            </w:pPr>
            <w:r w:rsidRPr="0015685D">
              <w:rPr>
                <w:rFonts w:ascii="Times New Roman" w:hAnsi="Times New Roman" w:cs="Times New Roman"/>
                <w:sz w:val="19"/>
              </w:rPr>
              <w:t>Javaslat az intézményi dokumentumok (kiemelten a Pedagógiai Program) ILMT alapú módosítására melléklet*</w:t>
            </w:r>
          </w:p>
        </w:tc>
      </w:tr>
      <w:tr w:rsidR="008D3F84" w:rsidRPr="0015685D" w14:paraId="326F8D73" w14:textId="77777777" w:rsidTr="008D3F84">
        <w:trPr>
          <w:trHeight w:val="1269"/>
        </w:trPr>
        <w:tc>
          <w:tcPr>
            <w:tcW w:w="4810" w:type="dxa"/>
          </w:tcPr>
          <w:p w14:paraId="2B2FB149" w14:textId="77777777" w:rsidR="008D3F84" w:rsidRPr="0015685D" w:rsidRDefault="008D3F84" w:rsidP="008D3F84">
            <w:pPr>
              <w:pStyle w:val="TableParagraph"/>
              <w:spacing w:before="1"/>
              <w:rPr>
                <w:rFonts w:ascii="Times New Roman" w:hAnsi="Times New Roman" w:cs="Times New Roman"/>
                <w:sz w:val="25"/>
              </w:rPr>
            </w:pPr>
          </w:p>
          <w:p w14:paraId="5FB11602" w14:textId="77777777" w:rsidR="008D3F84" w:rsidRPr="0015685D" w:rsidRDefault="008D3F84" w:rsidP="008D3F84">
            <w:pPr>
              <w:pStyle w:val="TableParagraph"/>
              <w:spacing w:before="1"/>
              <w:ind w:left="817"/>
              <w:rPr>
                <w:rFonts w:ascii="Times New Roman" w:hAnsi="Times New Roman" w:cs="Times New Roman"/>
                <w:b/>
                <w:sz w:val="19"/>
              </w:rPr>
            </w:pPr>
            <w:r w:rsidRPr="0015685D">
              <w:rPr>
                <w:rFonts w:ascii="Times New Roman" w:hAnsi="Times New Roman" w:cs="Times New Roman"/>
                <w:b/>
                <w:sz w:val="19"/>
              </w:rPr>
              <w:t>típusa*:</w:t>
            </w:r>
          </w:p>
          <w:p w14:paraId="27A6386C" w14:textId="77777777" w:rsidR="008D3F84" w:rsidRPr="0015685D" w:rsidRDefault="008D3F84" w:rsidP="008D3F84">
            <w:pPr>
              <w:pStyle w:val="TableParagraph"/>
              <w:spacing w:before="33" w:line="276" w:lineRule="auto"/>
              <w:ind w:left="110" w:right="202"/>
              <w:rPr>
                <w:rFonts w:ascii="Times New Roman" w:hAnsi="Times New Roman" w:cs="Times New Roman"/>
                <w:sz w:val="19"/>
              </w:rPr>
            </w:pPr>
            <w:r w:rsidRPr="0015685D">
              <w:rPr>
                <w:rFonts w:ascii="Times New Roman" w:hAnsi="Times New Roman" w:cs="Times New Roman"/>
                <w:sz w:val="19"/>
              </w:rPr>
              <w:t>*mérföldkő dokumentum esetén a feladatellátási hely intézményfejlesztési alátámasztó dokumentuma is egyben</w:t>
            </w:r>
          </w:p>
        </w:tc>
        <w:tc>
          <w:tcPr>
            <w:tcW w:w="4244" w:type="dxa"/>
          </w:tcPr>
          <w:p w14:paraId="2ECF5E14" w14:textId="77777777" w:rsidR="008D3F84" w:rsidRPr="0015685D" w:rsidRDefault="008D3F84" w:rsidP="008D3F84">
            <w:pPr>
              <w:pStyle w:val="TableParagraph"/>
              <w:rPr>
                <w:rFonts w:ascii="Times New Roman" w:hAnsi="Times New Roman" w:cs="Times New Roman"/>
              </w:rPr>
            </w:pPr>
          </w:p>
          <w:p w14:paraId="6458ECBF" w14:textId="77777777" w:rsidR="008D3F84" w:rsidRPr="0015685D" w:rsidRDefault="008D3F84" w:rsidP="008D3F84">
            <w:pPr>
              <w:pStyle w:val="TableParagraph"/>
              <w:rPr>
                <w:rFonts w:ascii="Times New Roman" w:hAnsi="Times New Roman" w:cs="Times New Roman"/>
              </w:rPr>
            </w:pPr>
          </w:p>
          <w:p w14:paraId="427F402A" w14:textId="77777777" w:rsidR="008D3F84" w:rsidRPr="0015685D" w:rsidRDefault="008D3F84" w:rsidP="008D3F84">
            <w:pPr>
              <w:pStyle w:val="TableParagraph"/>
              <w:spacing w:before="1"/>
              <w:rPr>
                <w:rFonts w:ascii="Times New Roman" w:hAnsi="Times New Roman" w:cs="Times New Roman"/>
                <w:sz w:val="18"/>
              </w:rPr>
            </w:pPr>
          </w:p>
          <w:p w14:paraId="26CD70DD" w14:textId="77777777" w:rsidR="008D3F84" w:rsidRPr="0015685D" w:rsidRDefault="008D3F84" w:rsidP="008D3F84">
            <w:pPr>
              <w:pStyle w:val="TableParagraph"/>
              <w:ind w:left="110"/>
              <w:rPr>
                <w:rFonts w:ascii="Times New Roman" w:hAnsi="Times New Roman" w:cs="Times New Roman"/>
                <w:sz w:val="19"/>
              </w:rPr>
            </w:pPr>
            <w:r w:rsidRPr="0015685D">
              <w:rPr>
                <w:rFonts w:ascii="Times New Roman" w:hAnsi="Times New Roman" w:cs="Times New Roman"/>
                <w:sz w:val="19"/>
              </w:rPr>
              <w:t>mérföldkő dokumentum</w:t>
            </w:r>
          </w:p>
        </w:tc>
      </w:tr>
      <w:tr w:rsidR="008D3F84" w:rsidRPr="0015685D" w14:paraId="340379D4" w14:textId="77777777" w:rsidTr="008D3F84">
        <w:trPr>
          <w:trHeight w:val="952"/>
        </w:trPr>
        <w:tc>
          <w:tcPr>
            <w:tcW w:w="4810" w:type="dxa"/>
          </w:tcPr>
          <w:p w14:paraId="7C925355" w14:textId="77777777" w:rsidR="008D3F84" w:rsidRPr="0015685D" w:rsidRDefault="008D3F84" w:rsidP="008D3F84">
            <w:pPr>
              <w:pStyle w:val="TableParagraph"/>
              <w:spacing w:before="8"/>
              <w:rPr>
                <w:rFonts w:ascii="Times New Roman" w:hAnsi="Times New Roman" w:cs="Times New Roman"/>
                <w:sz w:val="18"/>
              </w:rPr>
            </w:pPr>
          </w:p>
          <w:p w14:paraId="1493ECED" w14:textId="77777777" w:rsidR="008D3F84" w:rsidRPr="0015685D" w:rsidRDefault="008D3F84" w:rsidP="008D3F84">
            <w:pPr>
              <w:pStyle w:val="TableParagraph"/>
              <w:spacing w:line="273" w:lineRule="auto"/>
              <w:ind w:left="110"/>
              <w:rPr>
                <w:rFonts w:ascii="Times New Roman" w:hAnsi="Times New Roman" w:cs="Times New Roman"/>
                <w:sz w:val="19"/>
              </w:rPr>
            </w:pPr>
            <w:r w:rsidRPr="0015685D">
              <w:rPr>
                <w:rFonts w:ascii="Times New Roman" w:hAnsi="Times New Roman" w:cs="Times New Roman"/>
                <w:sz w:val="19"/>
              </w:rPr>
              <w:t>az akkreditált pedagógus-továbbképzés esetén a záró portfólió része:</w:t>
            </w:r>
          </w:p>
        </w:tc>
        <w:tc>
          <w:tcPr>
            <w:tcW w:w="4244" w:type="dxa"/>
          </w:tcPr>
          <w:p w14:paraId="09F4FC1E" w14:textId="77777777" w:rsidR="008D3F84" w:rsidRPr="0015685D" w:rsidRDefault="008D3F84" w:rsidP="008D3F84">
            <w:pPr>
              <w:pStyle w:val="TableParagraph"/>
              <w:spacing w:before="6"/>
              <w:rPr>
                <w:rFonts w:ascii="Times New Roman" w:hAnsi="Times New Roman" w:cs="Times New Roman"/>
                <w:sz w:val="29"/>
              </w:rPr>
            </w:pPr>
          </w:p>
          <w:p w14:paraId="1678D155" w14:textId="77777777" w:rsidR="008D3F84" w:rsidRPr="0015685D" w:rsidRDefault="008D3F84" w:rsidP="008D3F84">
            <w:pPr>
              <w:pStyle w:val="TableParagraph"/>
              <w:ind w:left="110"/>
              <w:rPr>
                <w:rFonts w:ascii="Times New Roman" w:hAnsi="Times New Roman" w:cs="Times New Roman"/>
                <w:sz w:val="19"/>
              </w:rPr>
            </w:pPr>
            <w:r w:rsidRPr="0015685D">
              <w:rPr>
                <w:rFonts w:ascii="Times New Roman" w:hAnsi="Times New Roman" w:cs="Times New Roman"/>
                <w:sz w:val="19"/>
              </w:rPr>
              <w:t>igen/</w:t>
            </w:r>
            <w:r w:rsidRPr="0015685D">
              <w:rPr>
                <w:rFonts w:ascii="Times New Roman" w:hAnsi="Times New Roman" w:cs="Times New Roman"/>
                <w:sz w:val="19"/>
                <w:u w:val="single"/>
              </w:rPr>
              <w:t>nem</w:t>
            </w:r>
          </w:p>
        </w:tc>
      </w:tr>
      <w:tr w:rsidR="008D3F84" w:rsidRPr="0015685D" w14:paraId="1675336E" w14:textId="77777777" w:rsidTr="008D3F84">
        <w:trPr>
          <w:trHeight w:val="443"/>
        </w:trPr>
        <w:tc>
          <w:tcPr>
            <w:tcW w:w="4810" w:type="dxa"/>
          </w:tcPr>
          <w:p w14:paraId="04658C97"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Képzés kódja:</w:t>
            </w:r>
          </w:p>
        </w:tc>
        <w:tc>
          <w:tcPr>
            <w:tcW w:w="4244" w:type="dxa"/>
          </w:tcPr>
          <w:p w14:paraId="46CF36C6"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2a2_18_2tanev</w:t>
            </w:r>
          </w:p>
        </w:tc>
      </w:tr>
      <w:tr w:rsidR="008D3F84" w:rsidRPr="0015685D" w14:paraId="331550D4" w14:textId="77777777" w:rsidTr="008D3F84">
        <w:trPr>
          <w:trHeight w:val="446"/>
        </w:trPr>
        <w:tc>
          <w:tcPr>
            <w:tcW w:w="4810" w:type="dxa"/>
          </w:tcPr>
          <w:p w14:paraId="2942D336"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POK:</w:t>
            </w:r>
          </w:p>
        </w:tc>
        <w:tc>
          <w:tcPr>
            <w:tcW w:w="4244" w:type="dxa"/>
          </w:tcPr>
          <w:p w14:paraId="03AD86B4"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pny</w:t>
            </w:r>
          </w:p>
        </w:tc>
      </w:tr>
      <w:tr w:rsidR="008D3F84" w:rsidRPr="0015685D" w14:paraId="179D76C5" w14:textId="77777777" w:rsidTr="008D3F84">
        <w:trPr>
          <w:trHeight w:val="443"/>
        </w:trPr>
        <w:tc>
          <w:tcPr>
            <w:tcW w:w="4810" w:type="dxa"/>
          </w:tcPr>
          <w:p w14:paraId="53CA99A6"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FEH azonosító:</w:t>
            </w:r>
          </w:p>
        </w:tc>
        <w:tc>
          <w:tcPr>
            <w:tcW w:w="4244" w:type="dxa"/>
          </w:tcPr>
          <w:p w14:paraId="1E755DD5" w14:textId="77777777" w:rsidR="008D3F84" w:rsidRPr="0015685D" w:rsidRDefault="008D3F84" w:rsidP="008D3F84">
            <w:pPr>
              <w:pStyle w:val="TableParagraph"/>
              <w:spacing w:before="87"/>
              <w:ind w:left="110"/>
              <w:rPr>
                <w:rFonts w:ascii="Times New Roman" w:hAnsi="Times New Roman" w:cs="Times New Roman"/>
                <w:b/>
                <w:sz w:val="18"/>
              </w:rPr>
            </w:pPr>
            <w:r w:rsidRPr="0015685D">
              <w:rPr>
                <w:rFonts w:ascii="Times New Roman" w:hAnsi="Times New Roman" w:cs="Times New Roman"/>
                <w:b/>
                <w:sz w:val="18"/>
              </w:rPr>
              <w:t>1200915007</w:t>
            </w:r>
          </w:p>
        </w:tc>
      </w:tr>
      <w:tr w:rsidR="008D3F84" w:rsidRPr="0015685D" w14:paraId="54869FEC" w14:textId="77777777" w:rsidTr="008D3F84">
        <w:trPr>
          <w:trHeight w:val="680"/>
        </w:trPr>
        <w:tc>
          <w:tcPr>
            <w:tcW w:w="4810" w:type="dxa"/>
          </w:tcPr>
          <w:p w14:paraId="0EE2147F" w14:textId="77777777" w:rsidR="008D3F84" w:rsidRPr="0015685D" w:rsidRDefault="008D3F84" w:rsidP="008D3F84">
            <w:pPr>
              <w:pStyle w:val="TableParagraph"/>
              <w:rPr>
                <w:rFonts w:ascii="Times New Roman" w:hAnsi="Times New Roman" w:cs="Times New Roman"/>
                <w:sz w:val="18"/>
              </w:rPr>
            </w:pPr>
          </w:p>
          <w:p w14:paraId="12391711" w14:textId="77777777" w:rsidR="008D3F84" w:rsidRPr="0015685D" w:rsidRDefault="008D3F84" w:rsidP="008D3F84">
            <w:pPr>
              <w:pStyle w:val="TableParagraph"/>
              <w:ind w:left="110"/>
              <w:rPr>
                <w:rFonts w:ascii="Times New Roman" w:hAnsi="Times New Roman" w:cs="Times New Roman"/>
                <w:b/>
                <w:sz w:val="18"/>
              </w:rPr>
            </w:pPr>
            <w:r w:rsidRPr="0015685D">
              <w:rPr>
                <w:rFonts w:ascii="Times New Roman" w:hAnsi="Times New Roman" w:cs="Times New Roman"/>
                <w:b/>
                <w:sz w:val="18"/>
              </w:rPr>
              <w:t>Feladatellátási hely neve:</w:t>
            </w:r>
          </w:p>
        </w:tc>
        <w:tc>
          <w:tcPr>
            <w:tcW w:w="4244" w:type="dxa"/>
          </w:tcPr>
          <w:p w14:paraId="3336B33B" w14:textId="4F63D148" w:rsidR="008D3F84" w:rsidRPr="0015685D" w:rsidRDefault="008D3F84" w:rsidP="00810F34">
            <w:pPr>
              <w:pStyle w:val="TableParagraph"/>
              <w:spacing w:before="87" w:line="276" w:lineRule="auto"/>
              <w:ind w:left="110" w:right="387"/>
              <w:rPr>
                <w:rFonts w:ascii="Times New Roman" w:hAnsi="Times New Roman" w:cs="Times New Roman"/>
                <w:b/>
                <w:sz w:val="18"/>
              </w:rPr>
            </w:pPr>
            <w:r w:rsidRPr="0015685D">
              <w:rPr>
                <w:rFonts w:ascii="Times New Roman" w:hAnsi="Times New Roman" w:cs="Times New Roman"/>
                <w:b/>
                <w:sz w:val="18"/>
              </w:rPr>
              <w:t>Nyírbátori Magyar-Angol Két</w:t>
            </w:r>
            <w:r w:rsidR="00810F34" w:rsidRPr="0015685D">
              <w:rPr>
                <w:rFonts w:ascii="Times New Roman" w:hAnsi="Times New Roman" w:cs="Times New Roman"/>
                <w:b/>
                <w:sz w:val="18"/>
              </w:rPr>
              <w:t xml:space="preserve"> Tanítási Nyelvű</w:t>
            </w:r>
            <w:r w:rsidRPr="0015685D">
              <w:rPr>
                <w:rFonts w:ascii="Times New Roman" w:hAnsi="Times New Roman" w:cs="Times New Roman"/>
                <w:b/>
                <w:sz w:val="18"/>
              </w:rPr>
              <w:t xml:space="preserve"> Általános Iskola</w:t>
            </w:r>
          </w:p>
        </w:tc>
      </w:tr>
      <w:tr w:rsidR="008D3F84" w:rsidRPr="0015685D" w14:paraId="3695B312" w14:textId="77777777" w:rsidTr="008D3F84">
        <w:trPr>
          <w:trHeight w:val="445"/>
        </w:trPr>
        <w:tc>
          <w:tcPr>
            <w:tcW w:w="4810" w:type="dxa"/>
          </w:tcPr>
          <w:p w14:paraId="4BB1F122" w14:textId="77777777" w:rsidR="008D3F84" w:rsidRPr="0015685D" w:rsidRDefault="008D3F84" w:rsidP="008D3F84">
            <w:pPr>
              <w:pStyle w:val="TableParagraph"/>
              <w:spacing w:before="90"/>
              <w:ind w:left="110"/>
              <w:rPr>
                <w:rFonts w:ascii="Times New Roman" w:hAnsi="Times New Roman" w:cs="Times New Roman"/>
                <w:b/>
                <w:sz w:val="18"/>
              </w:rPr>
            </w:pPr>
            <w:r w:rsidRPr="0015685D">
              <w:rPr>
                <w:rFonts w:ascii="Times New Roman" w:hAnsi="Times New Roman" w:cs="Times New Roman"/>
                <w:b/>
                <w:sz w:val="18"/>
              </w:rPr>
              <w:t>A kitöltő neve:</w:t>
            </w:r>
          </w:p>
        </w:tc>
        <w:tc>
          <w:tcPr>
            <w:tcW w:w="4244" w:type="dxa"/>
          </w:tcPr>
          <w:p w14:paraId="047C7B60" w14:textId="77777777" w:rsidR="008D3F84" w:rsidRPr="0015685D" w:rsidRDefault="008D3F84" w:rsidP="008D3F84">
            <w:pPr>
              <w:pStyle w:val="TableParagraph"/>
              <w:spacing w:before="90"/>
              <w:ind w:left="110"/>
              <w:rPr>
                <w:rFonts w:ascii="Times New Roman" w:hAnsi="Times New Roman" w:cs="Times New Roman"/>
                <w:b/>
                <w:sz w:val="18"/>
              </w:rPr>
            </w:pPr>
            <w:r w:rsidRPr="0015685D">
              <w:rPr>
                <w:rFonts w:ascii="Times New Roman" w:hAnsi="Times New Roman" w:cs="Times New Roman"/>
                <w:b/>
                <w:sz w:val="18"/>
              </w:rPr>
              <w:t>Kovácsné Molnár Nóra</w:t>
            </w:r>
          </w:p>
        </w:tc>
      </w:tr>
      <w:tr w:rsidR="008D3F84" w:rsidRPr="0015685D" w14:paraId="69F45D23" w14:textId="77777777" w:rsidTr="008D3F84">
        <w:trPr>
          <w:trHeight w:val="683"/>
        </w:trPr>
        <w:tc>
          <w:tcPr>
            <w:tcW w:w="4810" w:type="dxa"/>
          </w:tcPr>
          <w:p w14:paraId="28037EED" w14:textId="77777777" w:rsidR="008D3F84" w:rsidRPr="0015685D" w:rsidRDefault="008D3F84" w:rsidP="008D3F84">
            <w:pPr>
              <w:pStyle w:val="TableParagraph"/>
              <w:spacing w:before="87" w:line="276" w:lineRule="auto"/>
              <w:ind w:left="110" w:right="259"/>
              <w:rPr>
                <w:rFonts w:ascii="Times New Roman" w:hAnsi="Times New Roman" w:cs="Times New Roman"/>
                <w:b/>
                <w:sz w:val="18"/>
              </w:rPr>
            </w:pPr>
            <w:r w:rsidRPr="0015685D">
              <w:rPr>
                <w:rFonts w:ascii="Times New Roman" w:hAnsi="Times New Roman" w:cs="Times New Roman"/>
                <w:b/>
                <w:sz w:val="18"/>
              </w:rPr>
              <w:t>A kitöltött dokumentum fájl elnevezési rend szerinti fájl neve:</w:t>
            </w:r>
          </w:p>
        </w:tc>
        <w:tc>
          <w:tcPr>
            <w:tcW w:w="4244" w:type="dxa"/>
          </w:tcPr>
          <w:p w14:paraId="29290538" w14:textId="77777777" w:rsidR="008D3F84" w:rsidRPr="0015685D" w:rsidRDefault="008D3F84" w:rsidP="008D3F84">
            <w:pPr>
              <w:pStyle w:val="TableParagraph"/>
              <w:rPr>
                <w:rFonts w:ascii="Times New Roman" w:hAnsi="Times New Roman" w:cs="Times New Roman"/>
                <w:sz w:val="18"/>
              </w:rPr>
            </w:pPr>
          </w:p>
          <w:p w14:paraId="25B9F4E3" w14:textId="77777777" w:rsidR="008D3F84" w:rsidRPr="0015685D" w:rsidRDefault="008D3F84" w:rsidP="008D3F84">
            <w:pPr>
              <w:pStyle w:val="TableParagraph"/>
              <w:ind w:left="110"/>
              <w:rPr>
                <w:rFonts w:ascii="Times New Roman" w:hAnsi="Times New Roman" w:cs="Times New Roman"/>
                <w:b/>
                <w:sz w:val="18"/>
              </w:rPr>
            </w:pPr>
            <w:r w:rsidRPr="0015685D">
              <w:rPr>
                <w:rFonts w:ascii="Times New Roman" w:hAnsi="Times New Roman" w:cs="Times New Roman"/>
                <w:b/>
                <w:sz w:val="18"/>
              </w:rPr>
              <w:t>fa_2a2_18_2tanev_2_pny1200915007kmn_2</w:t>
            </w:r>
          </w:p>
        </w:tc>
      </w:tr>
    </w:tbl>
    <w:p w14:paraId="4650B209" w14:textId="77777777" w:rsidR="009C4E5F" w:rsidRPr="0015685D" w:rsidRDefault="008D3F84" w:rsidP="009C4E5F">
      <w:pPr>
        <w:pStyle w:val="Szvegtrzs"/>
        <w:spacing w:line="276" w:lineRule="auto"/>
        <w:ind w:left="116" w:right="1410"/>
        <w:jc w:val="both"/>
        <w:rPr>
          <w:rFonts w:ascii="Times New Roman" w:hAnsi="Times New Roman" w:cs="Times New Roman"/>
          <w:sz w:val="20"/>
          <w:szCs w:val="20"/>
        </w:rPr>
      </w:pPr>
      <w:r w:rsidRPr="0015685D">
        <w:rPr>
          <w:rFonts w:ascii="Times New Roman" w:hAnsi="Times New Roman" w:cs="Times New Roman"/>
          <w:noProof/>
          <w:sz w:val="20"/>
          <w:szCs w:val="20"/>
          <w:lang w:val="hu-HU" w:eastAsia="hu-HU"/>
        </w:rPr>
        <w:drawing>
          <wp:anchor distT="0" distB="0" distL="0" distR="0" simplePos="0" relativeHeight="251659264" behindDoc="0" locked="0" layoutInCell="1" allowOverlap="1" wp14:anchorId="597E1EBA" wp14:editId="566DA973">
            <wp:simplePos x="0" y="0"/>
            <wp:positionH relativeFrom="page">
              <wp:posOffset>5423587</wp:posOffset>
            </wp:positionH>
            <wp:positionV relativeFrom="paragraph">
              <wp:posOffset>1365114</wp:posOffset>
            </wp:positionV>
            <wp:extent cx="2100632" cy="1484517"/>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00632" cy="1484517"/>
                    </a:xfrm>
                    <a:prstGeom prst="rect">
                      <a:avLst/>
                    </a:prstGeom>
                  </pic:spPr>
                </pic:pic>
              </a:graphicData>
            </a:graphic>
            <wp14:sizeRelH relativeFrom="margin">
              <wp14:pctWidth>0</wp14:pctWidth>
            </wp14:sizeRelH>
            <wp14:sizeRelV relativeFrom="margin">
              <wp14:pctHeight>0</wp14:pctHeight>
            </wp14:sizeRelV>
          </wp:anchor>
        </w:drawing>
      </w:r>
      <w:r w:rsidRPr="0015685D">
        <w:rPr>
          <w:rFonts w:ascii="Times New Roman" w:hAnsi="Times New Roman" w:cs="Times New Roman"/>
          <w:sz w:val="20"/>
          <w:szCs w:val="20"/>
        </w:rPr>
        <w:t>Az ILMT Koordinációs Műhelyre járó intézményi mikrocsoporttag feladata, hogy az intézményi alapdokumentumok (Pedagógiai Program,</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Szervezeti</w:t>
      </w:r>
      <w:r w:rsidRPr="0015685D">
        <w:rPr>
          <w:rFonts w:ascii="Times New Roman" w:hAnsi="Times New Roman" w:cs="Times New Roman"/>
          <w:spacing w:val="-13"/>
          <w:sz w:val="20"/>
          <w:szCs w:val="20"/>
        </w:rPr>
        <w:t xml:space="preserve"> </w:t>
      </w:r>
      <w:r w:rsidRPr="0015685D">
        <w:rPr>
          <w:rFonts w:ascii="Times New Roman" w:hAnsi="Times New Roman" w:cs="Times New Roman"/>
          <w:sz w:val="20"/>
          <w:szCs w:val="20"/>
        </w:rPr>
        <w:t>és</w:t>
      </w:r>
      <w:r w:rsidRPr="0015685D">
        <w:rPr>
          <w:rFonts w:ascii="Times New Roman" w:hAnsi="Times New Roman" w:cs="Times New Roman"/>
          <w:spacing w:val="-13"/>
          <w:sz w:val="20"/>
          <w:szCs w:val="20"/>
        </w:rPr>
        <w:t xml:space="preserve"> </w:t>
      </w:r>
      <w:r w:rsidRPr="0015685D">
        <w:rPr>
          <w:rFonts w:ascii="Times New Roman" w:hAnsi="Times New Roman" w:cs="Times New Roman"/>
          <w:sz w:val="20"/>
          <w:szCs w:val="20"/>
        </w:rPr>
        <w:t>Működési</w:t>
      </w:r>
      <w:r w:rsidRPr="0015685D">
        <w:rPr>
          <w:rFonts w:ascii="Times New Roman" w:hAnsi="Times New Roman" w:cs="Times New Roman"/>
          <w:spacing w:val="-17"/>
          <w:sz w:val="20"/>
          <w:szCs w:val="20"/>
        </w:rPr>
        <w:t xml:space="preserve"> </w:t>
      </w:r>
      <w:r w:rsidRPr="0015685D">
        <w:rPr>
          <w:rFonts w:ascii="Times New Roman" w:hAnsi="Times New Roman" w:cs="Times New Roman"/>
          <w:sz w:val="20"/>
          <w:szCs w:val="20"/>
        </w:rPr>
        <w:t>Szabályzat,</w:t>
      </w:r>
      <w:r w:rsidRPr="0015685D">
        <w:rPr>
          <w:rFonts w:ascii="Times New Roman" w:hAnsi="Times New Roman" w:cs="Times New Roman"/>
          <w:spacing w:val="-12"/>
          <w:sz w:val="20"/>
          <w:szCs w:val="20"/>
        </w:rPr>
        <w:t xml:space="preserve"> </w:t>
      </w:r>
      <w:r w:rsidRPr="0015685D">
        <w:rPr>
          <w:rFonts w:ascii="Times New Roman" w:hAnsi="Times New Roman" w:cs="Times New Roman"/>
          <w:sz w:val="20"/>
          <w:szCs w:val="20"/>
        </w:rPr>
        <w:t>Házirend,</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Éves</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munkaterv)</w:t>
      </w:r>
      <w:r w:rsidRPr="0015685D">
        <w:rPr>
          <w:rFonts w:ascii="Times New Roman" w:hAnsi="Times New Roman" w:cs="Times New Roman"/>
          <w:spacing w:val="-14"/>
          <w:sz w:val="20"/>
          <w:szCs w:val="20"/>
        </w:rPr>
        <w:t xml:space="preserve"> </w:t>
      </w:r>
      <w:r w:rsidRPr="0015685D">
        <w:rPr>
          <w:rFonts w:ascii="Times New Roman" w:hAnsi="Times New Roman" w:cs="Times New Roman"/>
          <w:sz w:val="20"/>
          <w:szCs w:val="20"/>
        </w:rPr>
        <w:t>ILMT</w:t>
      </w:r>
      <w:r w:rsidRPr="0015685D">
        <w:rPr>
          <w:rFonts w:ascii="Times New Roman" w:hAnsi="Times New Roman" w:cs="Times New Roman"/>
          <w:spacing w:val="-13"/>
          <w:sz w:val="20"/>
          <w:szCs w:val="20"/>
        </w:rPr>
        <w:t xml:space="preserve"> </w:t>
      </w:r>
      <w:r w:rsidRPr="0015685D">
        <w:rPr>
          <w:rFonts w:ascii="Times New Roman" w:hAnsi="Times New Roman" w:cs="Times New Roman"/>
          <w:sz w:val="20"/>
          <w:szCs w:val="20"/>
        </w:rPr>
        <w:t>alapú</w:t>
      </w:r>
      <w:r w:rsidRPr="0015685D">
        <w:rPr>
          <w:rFonts w:ascii="Times New Roman" w:hAnsi="Times New Roman" w:cs="Times New Roman"/>
          <w:spacing w:val="-18"/>
          <w:sz w:val="20"/>
          <w:szCs w:val="20"/>
        </w:rPr>
        <w:t xml:space="preserve"> </w:t>
      </w:r>
      <w:r w:rsidRPr="0015685D">
        <w:rPr>
          <w:rFonts w:ascii="Times New Roman" w:hAnsi="Times New Roman" w:cs="Times New Roman"/>
          <w:sz w:val="20"/>
          <w:szCs w:val="20"/>
        </w:rPr>
        <w:t>módosítását,</w:t>
      </w:r>
      <w:r w:rsidRPr="0015685D">
        <w:rPr>
          <w:rFonts w:ascii="Times New Roman" w:hAnsi="Times New Roman" w:cs="Times New Roman"/>
          <w:spacing w:val="-14"/>
          <w:sz w:val="20"/>
          <w:szCs w:val="20"/>
        </w:rPr>
        <w:t xml:space="preserve"> </w:t>
      </w:r>
      <w:r w:rsidRPr="0015685D">
        <w:rPr>
          <w:rFonts w:ascii="Times New Roman" w:hAnsi="Times New Roman" w:cs="Times New Roman"/>
          <w:sz w:val="20"/>
          <w:szCs w:val="20"/>
        </w:rPr>
        <w:t>az</w:t>
      </w:r>
      <w:r w:rsidRPr="0015685D">
        <w:rPr>
          <w:rFonts w:ascii="Times New Roman" w:hAnsi="Times New Roman" w:cs="Times New Roman"/>
          <w:spacing w:val="-14"/>
          <w:sz w:val="20"/>
          <w:szCs w:val="20"/>
        </w:rPr>
        <w:t xml:space="preserve"> </w:t>
      </w:r>
      <w:r w:rsidRPr="0015685D">
        <w:rPr>
          <w:rFonts w:ascii="Times New Roman" w:hAnsi="Times New Roman" w:cs="Times New Roman"/>
          <w:sz w:val="20"/>
          <w:szCs w:val="20"/>
        </w:rPr>
        <w:t>egyes</w:t>
      </w:r>
      <w:r w:rsidRPr="0015685D">
        <w:rPr>
          <w:rFonts w:ascii="Times New Roman" w:hAnsi="Times New Roman" w:cs="Times New Roman"/>
          <w:spacing w:val="-12"/>
          <w:sz w:val="20"/>
          <w:szCs w:val="20"/>
        </w:rPr>
        <w:t xml:space="preserve"> </w:t>
      </w:r>
      <w:r w:rsidRPr="0015685D">
        <w:rPr>
          <w:rFonts w:ascii="Times New Roman" w:hAnsi="Times New Roman" w:cs="Times New Roman"/>
          <w:sz w:val="20"/>
          <w:szCs w:val="20"/>
        </w:rPr>
        <w:t>intézményfejlesztési területeken</w:t>
      </w:r>
      <w:r w:rsidRPr="0015685D">
        <w:rPr>
          <w:rFonts w:ascii="Times New Roman" w:hAnsi="Times New Roman" w:cs="Times New Roman"/>
          <w:spacing w:val="-17"/>
          <w:sz w:val="20"/>
          <w:szCs w:val="20"/>
        </w:rPr>
        <w:t xml:space="preserve"> </w:t>
      </w:r>
      <w:r w:rsidRPr="0015685D">
        <w:rPr>
          <w:rFonts w:ascii="Times New Roman" w:hAnsi="Times New Roman" w:cs="Times New Roman"/>
          <w:sz w:val="20"/>
          <w:szCs w:val="20"/>
        </w:rPr>
        <w:t>elkészült</w:t>
      </w:r>
      <w:r w:rsidRPr="0015685D">
        <w:rPr>
          <w:rFonts w:ascii="Times New Roman" w:hAnsi="Times New Roman" w:cs="Times New Roman"/>
          <w:spacing w:val="-14"/>
          <w:sz w:val="20"/>
          <w:szCs w:val="20"/>
        </w:rPr>
        <w:t xml:space="preserve"> </w:t>
      </w:r>
      <w:r w:rsidRPr="0015685D">
        <w:rPr>
          <w:rFonts w:ascii="Times New Roman" w:hAnsi="Times New Roman" w:cs="Times New Roman"/>
          <w:sz w:val="20"/>
          <w:szCs w:val="20"/>
        </w:rPr>
        <w:t>javaslatok</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összesítését</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koordinálja.</w:t>
      </w:r>
      <w:r w:rsidRPr="0015685D">
        <w:rPr>
          <w:rFonts w:ascii="Times New Roman" w:hAnsi="Times New Roman" w:cs="Times New Roman"/>
          <w:spacing w:val="-16"/>
          <w:sz w:val="20"/>
          <w:szCs w:val="20"/>
        </w:rPr>
        <w:t xml:space="preserve"> </w:t>
      </w:r>
      <w:r w:rsidRPr="0015685D">
        <w:rPr>
          <w:rFonts w:ascii="Times New Roman" w:hAnsi="Times New Roman" w:cs="Times New Roman"/>
          <w:sz w:val="20"/>
          <w:szCs w:val="20"/>
        </w:rPr>
        <w:t>Az</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egyes</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intézményfejlesztési</w:t>
      </w:r>
      <w:r w:rsidRPr="0015685D">
        <w:rPr>
          <w:rFonts w:ascii="Times New Roman" w:hAnsi="Times New Roman" w:cs="Times New Roman"/>
          <w:spacing w:val="-18"/>
          <w:sz w:val="20"/>
          <w:szCs w:val="20"/>
        </w:rPr>
        <w:t xml:space="preserve"> </w:t>
      </w:r>
      <w:r w:rsidRPr="0015685D">
        <w:rPr>
          <w:rFonts w:ascii="Times New Roman" w:hAnsi="Times New Roman" w:cs="Times New Roman"/>
          <w:sz w:val="20"/>
          <w:szCs w:val="20"/>
        </w:rPr>
        <w:t>területeken</w:t>
      </w:r>
      <w:r w:rsidRPr="0015685D">
        <w:rPr>
          <w:rFonts w:ascii="Times New Roman" w:hAnsi="Times New Roman" w:cs="Times New Roman"/>
          <w:spacing w:val="-17"/>
          <w:sz w:val="20"/>
          <w:szCs w:val="20"/>
        </w:rPr>
        <w:t xml:space="preserve"> </w:t>
      </w:r>
      <w:r w:rsidRPr="0015685D">
        <w:rPr>
          <w:rFonts w:ascii="Times New Roman" w:hAnsi="Times New Roman" w:cs="Times New Roman"/>
          <w:sz w:val="20"/>
          <w:szCs w:val="20"/>
        </w:rPr>
        <w:t>elkészült</w:t>
      </w:r>
      <w:r w:rsidRPr="0015685D">
        <w:rPr>
          <w:rFonts w:ascii="Times New Roman" w:hAnsi="Times New Roman" w:cs="Times New Roman"/>
          <w:spacing w:val="-15"/>
          <w:sz w:val="20"/>
          <w:szCs w:val="20"/>
        </w:rPr>
        <w:t xml:space="preserve"> </w:t>
      </w:r>
      <w:r w:rsidRPr="0015685D">
        <w:rPr>
          <w:rFonts w:ascii="Times New Roman" w:hAnsi="Times New Roman" w:cs="Times New Roman"/>
          <w:sz w:val="20"/>
          <w:szCs w:val="20"/>
        </w:rPr>
        <w:t>javaslatokat</w:t>
      </w:r>
      <w:r w:rsidRPr="0015685D">
        <w:rPr>
          <w:rFonts w:ascii="Times New Roman" w:hAnsi="Times New Roman" w:cs="Times New Roman"/>
          <w:spacing w:val="-13"/>
          <w:sz w:val="20"/>
          <w:szCs w:val="20"/>
        </w:rPr>
        <w:t xml:space="preserve"> </w:t>
      </w:r>
      <w:r w:rsidRPr="0015685D">
        <w:rPr>
          <w:rFonts w:ascii="Times New Roman" w:hAnsi="Times New Roman" w:cs="Times New Roman"/>
          <w:spacing w:val="3"/>
          <w:sz w:val="20"/>
          <w:szCs w:val="20"/>
        </w:rPr>
        <w:t>az</w:t>
      </w:r>
      <w:r w:rsidRPr="0015685D">
        <w:rPr>
          <w:rFonts w:ascii="Times New Roman" w:hAnsi="Times New Roman" w:cs="Times New Roman"/>
          <w:spacing w:val="-17"/>
          <w:sz w:val="20"/>
          <w:szCs w:val="20"/>
        </w:rPr>
        <w:t xml:space="preserve"> </w:t>
      </w:r>
      <w:r w:rsidRPr="0015685D">
        <w:rPr>
          <w:rFonts w:ascii="Times New Roman" w:hAnsi="Times New Roman" w:cs="Times New Roman"/>
          <w:sz w:val="20"/>
          <w:szCs w:val="20"/>
        </w:rPr>
        <w:t>adott műhelyre járó kolléga megküldi a Koordinációs Műhelyre járó intézményi mikrocsoporttagnak. A dokumentum végső formáját a Nevelőtestületi</w:t>
      </w:r>
      <w:r w:rsidRPr="0015685D">
        <w:rPr>
          <w:rFonts w:ascii="Times New Roman" w:hAnsi="Times New Roman" w:cs="Times New Roman"/>
          <w:spacing w:val="-8"/>
          <w:sz w:val="20"/>
          <w:szCs w:val="20"/>
        </w:rPr>
        <w:t xml:space="preserve"> </w:t>
      </w:r>
      <w:r w:rsidRPr="0015685D">
        <w:rPr>
          <w:rFonts w:ascii="Times New Roman" w:hAnsi="Times New Roman" w:cs="Times New Roman"/>
          <w:sz w:val="20"/>
          <w:szCs w:val="20"/>
        </w:rPr>
        <w:t>Nap</w:t>
      </w:r>
      <w:r w:rsidRPr="0015685D">
        <w:rPr>
          <w:rFonts w:ascii="Times New Roman" w:hAnsi="Times New Roman" w:cs="Times New Roman"/>
          <w:spacing w:val="-9"/>
          <w:sz w:val="20"/>
          <w:szCs w:val="20"/>
        </w:rPr>
        <w:t xml:space="preserve"> </w:t>
      </w:r>
      <w:r w:rsidRPr="0015685D">
        <w:rPr>
          <w:rFonts w:ascii="Times New Roman" w:hAnsi="Times New Roman" w:cs="Times New Roman"/>
          <w:sz w:val="20"/>
          <w:szCs w:val="20"/>
        </w:rPr>
        <w:t>2.</w:t>
      </w:r>
      <w:r w:rsidRPr="0015685D">
        <w:rPr>
          <w:rFonts w:ascii="Times New Roman" w:hAnsi="Times New Roman" w:cs="Times New Roman"/>
          <w:spacing w:val="-6"/>
          <w:sz w:val="20"/>
          <w:szCs w:val="20"/>
        </w:rPr>
        <w:t xml:space="preserve"> </w:t>
      </w:r>
      <w:r w:rsidRPr="0015685D">
        <w:rPr>
          <w:rFonts w:ascii="Times New Roman" w:hAnsi="Times New Roman" w:cs="Times New Roman"/>
          <w:sz w:val="20"/>
          <w:szCs w:val="20"/>
        </w:rPr>
        <w:t>után</w:t>
      </w:r>
      <w:r w:rsidRPr="0015685D">
        <w:rPr>
          <w:rFonts w:ascii="Times New Roman" w:hAnsi="Times New Roman" w:cs="Times New Roman"/>
          <w:spacing w:val="-9"/>
          <w:sz w:val="20"/>
          <w:szCs w:val="20"/>
        </w:rPr>
        <w:t xml:space="preserve"> </w:t>
      </w:r>
      <w:r w:rsidRPr="0015685D">
        <w:rPr>
          <w:rFonts w:ascii="Times New Roman" w:hAnsi="Times New Roman" w:cs="Times New Roman"/>
          <w:sz w:val="20"/>
          <w:szCs w:val="20"/>
        </w:rPr>
        <w:t>nyeri</w:t>
      </w:r>
      <w:r w:rsidRPr="0015685D">
        <w:rPr>
          <w:rFonts w:ascii="Times New Roman" w:hAnsi="Times New Roman" w:cs="Times New Roman"/>
          <w:spacing w:val="-7"/>
          <w:sz w:val="20"/>
          <w:szCs w:val="20"/>
        </w:rPr>
        <w:t xml:space="preserve"> </w:t>
      </w:r>
      <w:r w:rsidRPr="0015685D">
        <w:rPr>
          <w:rFonts w:ascii="Times New Roman" w:hAnsi="Times New Roman" w:cs="Times New Roman"/>
          <w:sz w:val="20"/>
          <w:szCs w:val="20"/>
        </w:rPr>
        <w:lastRenderedPageBreak/>
        <w:t>el.</w:t>
      </w:r>
      <w:r w:rsidRPr="0015685D">
        <w:rPr>
          <w:rFonts w:ascii="Times New Roman" w:hAnsi="Times New Roman" w:cs="Times New Roman"/>
          <w:spacing w:val="-7"/>
          <w:sz w:val="20"/>
          <w:szCs w:val="20"/>
        </w:rPr>
        <w:t xml:space="preserve"> </w:t>
      </w:r>
      <w:r w:rsidRPr="0015685D">
        <w:rPr>
          <w:rFonts w:ascii="Times New Roman" w:hAnsi="Times New Roman" w:cs="Times New Roman"/>
          <w:sz w:val="20"/>
          <w:szCs w:val="20"/>
        </w:rPr>
        <w:t>Március</w:t>
      </w:r>
      <w:r w:rsidRPr="0015685D">
        <w:rPr>
          <w:rFonts w:ascii="Times New Roman" w:hAnsi="Times New Roman" w:cs="Times New Roman"/>
          <w:spacing w:val="-10"/>
          <w:sz w:val="20"/>
          <w:szCs w:val="20"/>
        </w:rPr>
        <w:t xml:space="preserve"> </w:t>
      </w:r>
      <w:r w:rsidRPr="0015685D">
        <w:rPr>
          <w:rFonts w:ascii="Times New Roman" w:hAnsi="Times New Roman" w:cs="Times New Roman"/>
          <w:sz w:val="20"/>
          <w:szCs w:val="20"/>
        </w:rPr>
        <w:t>31-ig</w:t>
      </w:r>
      <w:r w:rsidRPr="0015685D">
        <w:rPr>
          <w:rFonts w:ascii="Times New Roman" w:hAnsi="Times New Roman" w:cs="Times New Roman"/>
          <w:spacing w:val="-7"/>
          <w:sz w:val="20"/>
          <w:szCs w:val="20"/>
        </w:rPr>
        <w:t xml:space="preserve"> </w:t>
      </w:r>
      <w:r w:rsidRPr="0015685D">
        <w:rPr>
          <w:rFonts w:ascii="Times New Roman" w:hAnsi="Times New Roman" w:cs="Times New Roman"/>
          <w:sz w:val="20"/>
          <w:szCs w:val="20"/>
        </w:rPr>
        <w:t>az</w:t>
      </w:r>
      <w:r w:rsidRPr="0015685D">
        <w:rPr>
          <w:rFonts w:ascii="Times New Roman" w:hAnsi="Times New Roman" w:cs="Times New Roman"/>
          <w:spacing w:val="-9"/>
          <w:sz w:val="20"/>
          <w:szCs w:val="20"/>
        </w:rPr>
        <w:t xml:space="preserve"> </w:t>
      </w:r>
      <w:r w:rsidRPr="0015685D">
        <w:rPr>
          <w:rFonts w:ascii="Times New Roman" w:hAnsi="Times New Roman" w:cs="Times New Roman"/>
          <w:sz w:val="20"/>
          <w:szCs w:val="20"/>
        </w:rPr>
        <w:t>Intézményi</w:t>
      </w:r>
      <w:r w:rsidRPr="0015685D">
        <w:rPr>
          <w:rFonts w:ascii="Times New Roman" w:hAnsi="Times New Roman" w:cs="Times New Roman"/>
          <w:spacing w:val="-7"/>
          <w:sz w:val="20"/>
          <w:szCs w:val="20"/>
        </w:rPr>
        <w:t xml:space="preserve"> </w:t>
      </w:r>
      <w:r w:rsidRPr="0015685D">
        <w:rPr>
          <w:rFonts w:ascii="Times New Roman" w:hAnsi="Times New Roman" w:cs="Times New Roman"/>
          <w:sz w:val="20"/>
          <w:szCs w:val="20"/>
        </w:rPr>
        <w:t>Mikrocsoport</w:t>
      </w:r>
      <w:r w:rsidRPr="0015685D">
        <w:rPr>
          <w:rFonts w:ascii="Times New Roman" w:hAnsi="Times New Roman" w:cs="Times New Roman"/>
          <w:spacing w:val="-7"/>
          <w:sz w:val="20"/>
          <w:szCs w:val="20"/>
        </w:rPr>
        <w:t xml:space="preserve"> </w:t>
      </w:r>
      <w:r w:rsidRPr="0015685D">
        <w:rPr>
          <w:rFonts w:ascii="Times New Roman" w:hAnsi="Times New Roman" w:cs="Times New Roman"/>
          <w:sz w:val="20"/>
          <w:szCs w:val="20"/>
        </w:rPr>
        <w:t>által</w:t>
      </w:r>
      <w:r w:rsidRPr="0015685D">
        <w:rPr>
          <w:rFonts w:ascii="Times New Roman" w:hAnsi="Times New Roman" w:cs="Times New Roman"/>
          <w:spacing w:val="-8"/>
          <w:sz w:val="20"/>
          <w:szCs w:val="20"/>
        </w:rPr>
        <w:t xml:space="preserve"> </w:t>
      </w:r>
      <w:r w:rsidRPr="0015685D">
        <w:rPr>
          <w:rFonts w:ascii="Times New Roman" w:hAnsi="Times New Roman" w:cs="Times New Roman"/>
          <w:sz w:val="20"/>
          <w:szCs w:val="20"/>
        </w:rPr>
        <w:t>egyeztetett</w:t>
      </w:r>
      <w:r w:rsidRPr="0015685D">
        <w:rPr>
          <w:rFonts w:ascii="Times New Roman" w:hAnsi="Times New Roman" w:cs="Times New Roman"/>
          <w:spacing w:val="-6"/>
          <w:sz w:val="20"/>
          <w:szCs w:val="20"/>
        </w:rPr>
        <w:t xml:space="preserve"> </w:t>
      </w:r>
      <w:r w:rsidRPr="0015685D">
        <w:rPr>
          <w:rFonts w:ascii="Times New Roman" w:hAnsi="Times New Roman" w:cs="Times New Roman"/>
          <w:sz w:val="20"/>
          <w:szCs w:val="20"/>
        </w:rPr>
        <w:t>összegző</w:t>
      </w:r>
      <w:r w:rsidRPr="0015685D">
        <w:rPr>
          <w:rFonts w:ascii="Times New Roman" w:hAnsi="Times New Roman" w:cs="Times New Roman"/>
          <w:spacing w:val="-9"/>
          <w:sz w:val="20"/>
          <w:szCs w:val="20"/>
        </w:rPr>
        <w:t xml:space="preserve"> </w:t>
      </w:r>
      <w:r w:rsidRPr="0015685D">
        <w:rPr>
          <w:rFonts w:ascii="Times New Roman" w:hAnsi="Times New Roman" w:cs="Times New Roman"/>
          <w:sz w:val="20"/>
          <w:szCs w:val="20"/>
        </w:rPr>
        <w:t>Javaslatot…</w:t>
      </w:r>
      <w:r w:rsidRPr="0015685D">
        <w:rPr>
          <w:rFonts w:ascii="Times New Roman" w:hAnsi="Times New Roman" w:cs="Times New Roman"/>
          <w:spacing w:val="-10"/>
          <w:sz w:val="20"/>
          <w:szCs w:val="20"/>
        </w:rPr>
        <w:t xml:space="preserve"> </w:t>
      </w:r>
      <w:r w:rsidRPr="0015685D">
        <w:rPr>
          <w:rFonts w:ascii="Times New Roman" w:hAnsi="Times New Roman" w:cs="Times New Roman"/>
          <w:sz w:val="20"/>
          <w:szCs w:val="20"/>
        </w:rPr>
        <w:t>szükséges feltölteni az e-learning</w:t>
      </w:r>
      <w:r w:rsidRPr="0015685D">
        <w:rPr>
          <w:rFonts w:ascii="Times New Roman" w:hAnsi="Times New Roman" w:cs="Times New Roman"/>
          <w:spacing w:val="-4"/>
          <w:sz w:val="20"/>
          <w:szCs w:val="20"/>
        </w:rPr>
        <w:t xml:space="preserve"> </w:t>
      </w:r>
      <w:bookmarkStart w:id="161" w:name="_Toc205213981"/>
      <w:bookmarkStart w:id="162" w:name="_Toc205215393"/>
      <w:r w:rsidR="009C4E5F" w:rsidRPr="0015685D">
        <w:rPr>
          <w:rFonts w:ascii="Times New Roman" w:hAnsi="Times New Roman" w:cs="Times New Roman"/>
          <w:sz w:val="20"/>
          <w:szCs w:val="20"/>
        </w:rPr>
        <w:t>felületre.</w:t>
      </w:r>
    </w:p>
    <w:p w14:paraId="3156EBA8" w14:textId="77777777" w:rsidR="009C4E5F" w:rsidRPr="0015685D" w:rsidRDefault="009C4E5F" w:rsidP="009C4E5F">
      <w:pPr>
        <w:pStyle w:val="Szvegtrzs"/>
        <w:spacing w:line="276" w:lineRule="auto"/>
        <w:ind w:left="116" w:right="1410"/>
        <w:jc w:val="both"/>
        <w:rPr>
          <w:rFonts w:ascii="Times New Roman" w:hAnsi="Times New Roman" w:cs="Times New Roman"/>
          <w:sz w:val="20"/>
          <w:szCs w:val="20"/>
        </w:rPr>
      </w:pPr>
    </w:p>
    <w:p w14:paraId="7EEB6910" w14:textId="77777777" w:rsidR="009C4E5F" w:rsidRPr="0015685D" w:rsidRDefault="009C4E5F" w:rsidP="009C4E5F">
      <w:pPr>
        <w:pStyle w:val="Szvegtrzs"/>
        <w:spacing w:line="276" w:lineRule="auto"/>
        <w:ind w:left="116" w:right="1410"/>
        <w:jc w:val="both"/>
        <w:rPr>
          <w:rFonts w:ascii="Times New Roman" w:hAnsi="Times New Roman" w:cs="Times New Roman"/>
          <w:sz w:val="20"/>
          <w:szCs w:val="20"/>
        </w:rPr>
      </w:pPr>
    </w:p>
    <w:p w14:paraId="09540BE9" w14:textId="77777777" w:rsidR="009C4E5F" w:rsidRPr="0015685D" w:rsidRDefault="009C4E5F" w:rsidP="009C4E5F">
      <w:pPr>
        <w:pStyle w:val="Szvegtrzs"/>
        <w:spacing w:line="276" w:lineRule="auto"/>
        <w:ind w:left="116" w:right="1410"/>
        <w:jc w:val="both"/>
        <w:rPr>
          <w:rFonts w:ascii="Times New Roman" w:hAnsi="Times New Roman" w:cs="Times New Roman"/>
          <w:sz w:val="20"/>
          <w:szCs w:val="20"/>
        </w:rPr>
      </w:pPr>
    </w:p>
    <w:p w14:paraId="4FDE18F5" w14:textId="585D2B54" w:rsidR="008D3F84" w:rsidRPr="0015685D" w:rsidRDefault="008D3F84" w:rsidP="009C4E5F">
      <w:pPr>
        <w:pStyle w:val="Szvegtrzs"/>
        <w:spacing w:line="276" w:lineRule="auto"/>
        <w:ind w:left="116" w:right="1410"/>
        <w:jc w:val="both"/>
        <w:rPr>
          <w:rFonts w:ascii="Times New Roman" w:hAnsi="Times New Roman" w:cs="Times New Roman"/>
          <w:sz w:val="20"/>
          <w:szCs w:val="20"/>
        </w:rPr>
      </w:pPr>
      <w:r w:rsidRPr="0015685D">
        <w:rPr>
          <w:rFonts w:ascii="Times New Roman" w:hAnsi="Times New Roman" w:cs="Times New Roman"/>
          <w:sz w:val="16"/>
          <w:szCs w:val="16"/>
        </w:rPr>
        <w:t>EFOP-3.1.5-16-2016-00001</w:t>
      </w:r>
      <w:bookmarkEnd w:id="161"/>
      <w:bookmarkEnd w:id="162"/>
    </w:p>
    <w:p w14:paraId="167053C9" w14:textId="77777777" w:rsidR="008D3F84" w:rsidRPr="0015685D" w:rsidRDefault="008D3F84" w:rsidP="008D3F84">
      <w:pPr>
        <w:spacing w:before="50" w:line="300" w:lineRule="auto"/>
        <w:ind w:left="116" w:right="6822"/>
        <w:rPr>
          <w:rFonts w:ascii="Times New Roman" w:hAnsi="Times New Roman" w:cs="Times New Roman"/>
          <w:b/>
          <w:sz w:val="16"/>
          <w:szCs w:val="16"/>
        </w:rPr>
      </w:pPr>
      <w:r w:rsidRPr="0015685D">
        <w:rPr>
          <w:rFonts w:ascii="Times New Roman" w:hAnsi="Times New Roman" w:cs="Times New Roman"/>
          <w:b/>
          <w:sz w:val="16"/>
          <w:szCs w:val="16"/>
        </w:rPr>
        <w:t>A tanulói lemorzsolódással veszélyeztetett intézmények támogatása</w:t>
      </w:r>
    </w:p>
    <w:p w14:paraId="6E4B0542" w14:textId="77777777" w:rsidR="008D3F84" w:rsidRPr="0015685D" w:rsidRDefault="008D3F84" w:rsidP="008D3F84">
      <w:pPr>
        <w:spacing w:line="300" w:lineRule="auto"/>
        <w:rPr>
          <w:rFonts w:ascii="Times New Roman" w:hAnsi="Times New Roman" w:cs="Times New Roman"/>
          <w:sz w:val="18"/>
        </w:rPr>
        <w:sectPr w:rsidR="008D3F84" w:rsidRPr="0015685D" w:rsidSect="0015685D">
          <w:pgSz w:w="11910" w:h="16840"/>
          <w:pgMar w:top="600" w:right="0" w:bottom="0" w:left="1300" w:header="708" w:footer="708" w:gutter="0"/>
          <w:cols w:space="708"/>
        </w:sectPr>
      </w:pPr>
    </w:p>
    <w:p w14:paraId="4F159A81" w14:textId="77777777" w:rsidR="008D3F84" w:rsidRPr="0015685D" w:rsidRDefault="008D3F84" w:rsidP="008D3F84">
      <w:pPr>
        <w:pStyle w:val="Szvegtrzs"/>
        <w:rPr>
          <w:rFonts w:ascii="Times New Roman" w:hAnsi="Times New Roman" w:cs="Times New Roman"/>
          <w:b/>
          <w:sz w:val="20"/>
        </w:rPr>
      </w:pPr>
    </w:p>
    <w:p w14:paraId="0AD52580" w14:textId="77777777" w:rsidR="008D3F84" w:rsidRPr="0015685D" w:rsidRDefault="008D3F84" w:rsidP="008D3F84">
      <w:pPr>
        <w:pStyle w:val="Szvegtrzs"/>
        <w:spacing w:before="2"/>
        <w:rPr>
          <w:rFonts w:ascii="Times New Roman" w:hAnsi="Times New Roman" w:cs="Times New Roman"/>
          <w:b/>
          <w:sz w:val="23"/>
        </w:rPr>
      </w:pPr>
    </w:p>
    <w:p w14:paraId="2E0C62C9" w14:textId="77777777" w:rsidR="008D3F84" w:rsidRPr="0015685D" w:rsidRDefault="008D3F84" w:rsidP="009C4E5F">
      <w:pPr>
        <w:pStyle w:val="1szintnorml"/>
        <w:rPr>
          <w:rFonts w:ascii="Times New Roman" w:hAnsi="Times New Roman" w:cs="Times New Roman"/>
        </w:rPr>
      </w:pPr>
      <w:r w:rsidRPr="0015685D">
        <w:rPr>
          <w:rFonts w:ascii="Times New Roman" w:hAnsi="Times New Roman" w:cs="Times New Roman"/>
        </w:rPr>
        <w:t>A tanulói lemorzsolódással veszélyeztetett intézmények támogatása</w:t>
      </w:r>
    </w:p>
    <w:p w14:paraId="2C369735" w14:textId="77777777" w:rsidR="008D3F84" w:rsidRPr="0015685D" w:rsidRDefault="008D3F84" w:rsidP="009C4E5F">
      <w:pPr>
        <w:pStyle w:val="1szintnorml"/>
        <w:rPr>
          <w:rFonts w:ascii="Times New Roman" w:hAnsi="Times New Roman" w:cs="Times New Roman"/>
          <w:sz w:val="20"/>
        </w:rPr>
      </w:pPr>
    </w:p>
    <w:p w14:paraId="45538C18" w14:textId="77777777" w:rsidR="008D3F84" w:rsidRPr="0015685D" w:rsidRDefault="008D3F84" w:rsidP="009C4E5F">
      <w:pPr>
        <w:pStyle w:val="1szintnorml"/>
        <w:rPr>
          <w:rFonts w:ascii="Times New Roman" w:hAnsi="Times New Roman" w:cs="Times New Roman"/>
        </w:rPr>
      </w:pPr>
      <w:r w:rsidRPr="0015685D">
        <w:rPr>
          <w:rFonts w:ascii="Times New Roman" w:hAnsi="Times New Roman" w:cs="Times New Roman"/>
        </w:rPr>
        <w:t>EFOP-3.1.5-16-2016-00001</w:t>
      </w:r>
    </w:p>
    <w:p w14:paraId="31324545" w14:textId="77777777" w:rsidR="008D3F84" w:rsidRPr="0015685D" w:rsidRDefault="008D3F84" w:rsidP="009C4E5F">
      <w:pPr>
        <w:pStyle w:val="1szintnorml"/>
        <w:rPr>
          <w:rFonts w:ascii="Times New Roman" w:hAnsi="Times New Roman" w:cs="Times New Roman"/>
          <w:sz w:val="30"/>
        </w:rPr>
      </w:pPr>
    </w:p>
    <w:p w14:paraId="709825A8" w14:textId="77777777" w:rsidR="008D3F84" w:rsidRPr="0015685D" w:rsidRDefault="008D3F84" w:rsidP="008D3F84">
      <w:pPr>
        <w:pStyle w:val="Szvegtrzs"/>
        <w:rPr>
          <w:rFonts w:ascii="Times New Roman" w:hAnsi="Times New Roman" w:cs="Times New Roman"/>
          <w:b/>
          <w:sz w:val="30"/>
        </w:rPr>
      </w:pPr>
    </w:p>
    <w:p w14:paraId="17E983B6" w14:textId="77777777" w:rsidR="008D3F84" w:rsidRPr="0015685D" w:rsidRDefault="008D3F84" w:rsidP="00D91891">
      <w:pPr>
        <w:spacing w:line="360" w:lineRule="auto"/>
        <w:jc w:val="center"/>
        <w:rPr>
          <w:rFonts w:ascii="Times New Roman" w:hAnsi="Times New Roman" w:cs="Times New Roman"/>
        </w:rPr>
      </w:pPr>
    </w:p>
    <w:p w14:paraId="746EA352" w14:textId="6D3B5599" w:rsidR="008D3F84" w:rsidRPr="0015685D" w:rsidRDefault="008D3F84" w:rsidP="00D91891">
      <w:pPr>
        <w:spacing w:line="360" w:lineRule="auto"/>
        <w:jc w:val="center"/>
        <w:rPr>
          <w:rFonts w:ascii="Times New Roman" w:hAnsi="Times New Roman" w:cs="Times New Roman"/>
          <w:color w:val="0070C0"/>
          <w:sz w:val="28"/>
          <w:szCs w:val="28"/>
        </w:rPr>
      </w:pPr>
      <w:r w:rsidRPr="0015685D">
        <w:rPr>
          <w:rFonts w:ascii="Times New Roman" w:hAnsi="Times New Roman" w:cs="Times New Roman"/>
          <w:color w:val="0070C0"/>
          <w:sz w:val="28"/>
          <w:szCs w:val="28"/>
        </w:rPr>
        <w:t>Nyírbátori Magyar-Angol Két</w:t>
      </w:r>
      <w:r w:rsidR="00810F34" w:rsidRPr="0015685D">
        <w:rPr>
          <w:rFonts w:ascii="Times New Roman" w:hAnsi="Times New Roman" w:cs="Times New Roman"/>
          <w:color w:val="0070C0"/>
          <w:sz w:val="28"/>
          <w:szCs w:val="28"/>
        </w:rPr>
        <w:t xml:space="preserve"> Tanítási Nyelvű</w:t>
      </w:r>
      <w:r w:rsidRPr="0015685D">
        <w:rPr>
          <w:rFonts w:ascii="Times New Roman" w:hAnsi="Times New Roman" w:cs="Times New Roman"/>
          <w:color w:val="0070C0"/>
          <w:sz w:val="28"/>
          <w:szCs w:val="28"/>
        </w:rPr>
        <w:t xml:space="preserve"> Általános Iskola</w:t>
      </w:r>
    </w:p>
    <w:p w14:paraId="537C888F" w14:textId="77777777" w:rsidR="008D3F84" w:rsidRPr="0015685D" w:rsidRDefault="008D3F84" w:rsidP="00D91891">
      <w:pPr>
        <w:spacing w:line="360" w:lineRule="auto"/>
        <w:jc w:val="center"/>
        <w:rPr>
          <w:rFonts w:ascii="Times New Roman" w:hAnsi="Times New Roman" w:cs="Times New Roman"/>
          <w:color w:val="0070C0"/>
          <w:sz w:val="28"/>
          <w:szCs w:val="28"/>
        </w:rPr>
      </w:pPr>
      <w:r w:rsidRPr="0015685D">
        <w:rPr>
          <w:rFonts w:ascii="Times New Roman" w:hAnsi="Times New Roman" w:cs="Times New Roman"/>
          <w:color w:val="0070C0"/>
          <w:sz w:val="28"/>
          <w:szCs w:val="28"/>
        </w:rPr>
        <w:t>Javaslat az intézményi dokumentumok (kiemelten a Pedagógiai Program) ILMT alapú módosítására</w:t>
      </w:r>
    </w:p>
    <w:p w14:paraId="6B8FB4E2" w14:textId="77777777" w:rsidR="008D3F84" w:rsidRPr="0015685D" w:rsidRDefault="008D3F84" w:rsidP="008D3F84">
      <w:pPr>
        <w:pStyle w:val="Szvegtrzs"/>
        <w:rPr>
          <w:rFonts w:ascii="Times New Roman" w:hAnsi="Times New Roman" w:cs="Times New Roman"/>
          <w:b/>
          <w:sz w:val="20"/>
        </w:rPr>
      </w:pPr>
    </w:p>
    <w:p w14:paraId="031B2144" w14:textId="77777777" w:rsidR="008D3F84" w:rsidRPr="0015685D" w:rsidRDefault="008D3F84" w:rsidP="008D3F84">
      <w:pPr>
        <w:pStyle w:val="Szvegtrzs"/>
        <w:rPr>
          <w:rFonts w:ascii="Times New Roman" w:hAnsi="Times New Roman" w:cs="Times New Roman"/>
          <w:b/>
          <w:sz w:val="20"/>
        </w:rPr>
      </w:pPr>
    </w:p>
    <w:p w14:paraId="42D7D531" w14:textId="77777777" w:rsidR="008D3F84" w:rsidRPr="0015685D" w:rsidRDefault="008D3F84" w:rsidP="008D3F84">
      <w:pPr>
        <w:pStyle w:val="Szvegtrzs"/>
        <w:rPr>
          <w:rFonts w:ascii="Times New Roman" w:hAnsi="Times New Roman" w:cs="Times New Roman"/>
          <w:b/>
          <w:sz w:val="20"/>
        </w:rPr>
      </w:pPr>
    </w:p>
    <w:p w14:paraId="6D1A8813" w14:textId="77777777" w:rsidR="008D3F84" w:rsidRPr="0015685D" w:rsidRDefault="008D3F84" w:rsidP="008D3F84">
      <w:pPr>
        <w:pStyle w:val="Szvegtrzs"/>
        <w:rPr>
          <w:rFonts w:ascii="Times New Roman" w:hAnsi="Times New Roman" w:cs="Times New Roman"/>
          <w:b/>
          <w:sz w:val="20"/>
        </w:rPr>
      </w:pPr>
    </w:p>
    <w:p w14:paraId="2DE3387D" w14:textId="77777777" w:rsidR="008D3F84" w:rsidRPr="0015685D" w:rsidRDefault="008D3F84" w:rsidP="008D3F84">
      <w:pPr>
        <w:pStyle w:val="Szvegtrzs"/>
        <w:rPr>
          <w:rFonts w:ascii="Times New Roman" w:hAnsi="Times New Roman" w:cs="Times New Roman"/>
          <w:b/>
          <w:sz w:val="20"/>
        </w:rPr>
      </w:pPr>
    </w:p>
    <w:p w14:paraId="00FAE95B" w14:textId="77777777" w:rsidR="008D3F84" w:rsidRPr="0015685D" w:rsidRDefault="008D3F84" w:rsidP="008D3F84">
      <w:pPr>
        <w:pStyle w:val="Szvegtrzs"/>
        <w:rPr>
          <w:rFonts w:ascii="Times New Roman" w:hAnsi="Times New Roman" w:cs="Times New Roman"/>
          <w:b/>
          <w:sz w:val="20"/>
        </w:rPr>
      </w:pPr>
    </w:p>
    <w:p w14:paraId="34D708A6" w14:textId="77777777" w:rsidR="008D3F84" w:rsidRPr="0015685D" w:rsidRDefault="008D3F84" w:rsidP="008D3F84">
      <w:pPr>
        <w:pStyle w:val="Szvegtrzs"/>
        <w:rPr>
          <w:rFonts w:ascii="Times New Roman" w:hAnsi="Times New Roman" w:cs="Times New Roman"/>
          <w:b/>
          <w:sz w:val="20"/>
        </w:rPr>
      </w:pPr>
    </w:p>
    <w:p w14:paraId="387391D0" w14:textId="77777777" w:rsidR="008D3F84" w:rsidRPr="0015685D" w:rsidRDefault="008D3F84" w:rsidP="008D3F84">
      <w:pPr>
        <w:pStyle w:val="Szvegtrzs"/>
        <w:rPr>
          <w:rFonts w:ascii="Times New Roman" w:hAnsi="Times New Roman" w:cs="Times New Roman"/>
          <w:b/>
          <w:sz w:val="20"/>
        </w:rPr>
      </w:pPr>
    </w:p>
    <w:p w14:paraId="44AD9ECF" w14:textId="77777777" w:rsidR="008D3F84" w:rsidRPr="0015685D" w:rsidRDefault="008D3F84" w:rsidP="008D3F84">
      <w:pPr>
        <w:pStyle w:val="Szvegtrzs"/>
        <w:rPr>
          <w:rFonts w:ascii="Times New Roman" w:hAnsi="Times New Roman" w:cs="Times New Roman"/>
          <w:b/>
          <w:sz w:val="20"/>
        </w:rPr>
      </w:pPr>
    </w:p>
    <w:p w14:paraId="53B23CDF" w14:textId="77777777" w:rsidR="008D3F84" w:rsidRPr="0015685D" w:rsidRDefault="008D3F84" w:rsidP="008D3F84">
      <w:pPr>
        <w:pStyle w:val="Szvegtrzs"/>
        <w:spacing w:before="10"/>
        <w:rPr>
          <w:rFonts w:ascii="Times New Roman" w:hAnsi="Times New Roman" w:cs="Times New Roman"/>
          <w:b/>
          <w:sz w:val="10"/>
        </w:rPr>
      </w:pPr>
      <w:r w:rsidRPr="0015685D">
        <w:rPr>
          <w:rFonts w:ascii="Times New Roman" w:hAnsi="Times New Roman" w:cs="Times New Roman"/>
          <w:noProof/>
          <w:sz w:val="16"/>
          <w:lang w:val="hu-HU" w:eastAsia="hu-HU"/>
        </w:rPr>
        <mc:AlternateContent>
          <mc:Choice Requires="wps">
            <w:drawing>
              <wp:anchor distT="0" distB="0" distL="0" distR="0" simplePos="0" relativeHeight="251661312" behindDoc="1" locked="0" layoutInCell="1" allowOverlap="1" wp14:anchorId="480A7F7D" wp14:editId="55C9A8AA">
                <wp:simplePos x="0" y="0"/>
                <wp:positionH relativeFrom="page">
                  <wp:posOffset>882650</wp:posOffset>
                </wp:positionH>
                <wp:positionV relativeFrom="paragraph">
                  <wp:posOffset>107315</wp:posOffset>
                </wp:positionV>
                <wp:extent cx="8928735" cy="0"/>
                <wp:effectExtent l="6350" t="11430" r="8890" b="7620"/>
                <wp:wrapTopAndBottom/>
                <wp:docPr id="9" name="Egyenes összekötő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A979" id="Egyenes összekötő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8.45pt" to="772.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" strokeweight=".48pt">
                <w10:wrap type="topAndBottom" anchorx="page"/>
              </v:line>
            </w:pict>
          </mc:Fallback>
        </mc:AlternateContent>
      </w:r>
    </w:p>
    <w:p w14:paraId="77D61066" w14:textId="77777777" w:rsidR="008D3F84" w:rsidRPr="0015685D" w:rsidRDefault="008D3F84" w:rsidP="008D3F84">
      <w:pPr>
        <w:rPr>
          <w:rFonts w:ascii="Times New Roman" w:hAnsi="Times New Roman" w:cs="Times New Roman"/>
          <w:sz w:val="10"/>
        </w:rPr>
        <w:sectPr w:rsidR="008D3F84" w:rsidRPr="0015685D" w:rsidSect="0015685D">
          <w:footerReference w:type="default" r:id="rId12"/>
          <w:pgSz w:w="16840" w:h="11910" w:orient="landscape"/>
          <w:pgMar w:top="1100" w:right="1280" w:bottom="880" w:left="1180" w:header="0" w:footer="683" w:gutter="0"/>
          <w:cols w:space="708"/>
        </w:sectPr>
      </w:pPr>
    </w:p>
    <w:p w14:paraId="6A400DA4" w14:textId="77777777" w:rsidR="008D3F84" w:rsidRPr="0015685D" w:rsidRDefault="008D3F84" w:rsidP="008D3F84">
      <w:pPr>
        <w:pStyle w:val="Szvegtrzs"/>
        <w:spacing w:before="1" w:after="1"/>
        <w:rPr>
          <w:rFonts w:ascii="Times New Roman" w:hAnsi="Times New Roman" w:cs="Times New Roman"/>
          <w:sz w:val="27"/>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3679"/>
        <w:gridCol w:w="3009"/>
        <w:gridCol w:w="2935"/>
      </w:tblGrid>
      <w:tr w:rsidR="008D3F84" w:rsidRPr="0015685D" w14:paraId="64342C7A" w14:textId="77777777" w:rsidTr="008D3F84">
        <w:trPr>
          <w:trHeight w:val="489"/>
        </w:trPr>
        <w:tc>
          <w:tcPr>
            <w:tcW w:w="4383" w:type="dxa"/>
            <w:shd w:val="clear" w:color="auto" w:fill="F1F1F1"/>
          </w:tcPr>
          <w:p w14:paraId="36583EB2"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OM azonosító</w:t>
            </w:r>
          </w:p>
        </w:tc>
        <w:tc>
          <w:tcPr>
            <w:tcW w:w="3679" w:type="dxa"/>
            <w:shd w:val="clear" w:color="auto" w:fill="F1F1F1"/>
          </w:tcPr>
          <w:p w14:paraId="7269FEA3" w14:textId="77777777" w:rsidR="008D3F84" w:rsidRPr="0015685D" w:rsidRDefault="008D3F84" w:rsidP="008D3F84">
            <w:pPr>
              <w:pStyle w:val="TableParagraph"/>
              <w:spacing w:before="112"/>
              <w:ind w:left="125"/>
              <w:rPr>
                <w:rFonts w:ascii="Times New Roman" w:hAnsi="Times New Roman" w:cs="Times New Roman"/>
              </w:rPr>
            </w:pPr>
            <w:r w:rsidRPr="0015685D">
              <w:rPr>
                <w:rFonts w:ascii="Times New Roman" w:hAnsi="Times New Roman" w:cs="Times New Roman"/>
              </w:rPr>
              <w:t>200915</w:t>
            </w:r>
          </w:p>
        </w:tc>
        <w:tc>
          <w:tcPr>
            <w:tcW w:w="3009" w:type="dxa"/>
            <w:shd w:val="clear" w:color="auto" w:fill="F1F1F1"/>
          </w:tcPr>
          <w:p w14:paraId="675ABA75" w14:textId="77777777" w:rsidR="008D3F84" w:rsidRPr="0015685D" w:rsidRDefault="008D3F84" w:rsidP="008D3F84">
            <w:pPr>
              <w:pStyle w:val="TableParagraph"/>
              <w:spacing w:before="110"/>
              <w:ind w:left="70"/>
              <w:rPr>
                <w:rFonts w:ascii="Times New Roman" w:hAnsi="Times New Roman" w:cs="Times New Roman"/>
                <w:b/>
              </w:rPr>
            </w:pPr>
            <w:r w:rsidRPr="0015685D">
              <w:rPr>
                <w:rFonts w:ascii="Times New Roman" w:hAnsi="Times New Roman" w:cs="Times New Roman"/>
                <w:b/>
              </w:rPr>
              <w:t>Feladatellátási hely sorszáma</w:t>
            </w:r>
          </w:p>
        </w:tc>
        <w:tc>
          <w:tcPr>
            <w:tcW w:w="2935" w:type="dxa"/>
            <w:shd w:val="clear" w:color="auto" w:fill="F1F1F1"/>
          </w:tcPr>
          <w:p w14:paraId="1EB01577" w14:textId="77777777" w:rsidR="008D3F84" w:rsidRPr="0015685D" w:rsidRDefault="008D3F84" w:rsidP="008D3F84">
            <w:pPr>
              <w:pStyle w:val="TableParagraph"/>
              <w:spacing w:before="112"/>
              <w:ind w:left="126"/>
              <w:rPr>
                <w:rFonts w:ascii="Times New Roman" w:hAnsi="Times New Roman" w:cs="Times New Roman"/>
              </w:rPr>
            </w:pPr>
            <w:r w:rsidRPr="0015685D">
              <w:rPr>
                <w:rFonts w:ascii="Times New Roman" w:hAnsi="Times New Roman" w:cs="Times New Roman"/>
              </w:rPr>
              <w:t>007</w:t>
            </w:r>
          </w:p>
        </w:tc>
      </w:tr>
      <w:tr w:rsidR="008D3F84" w:rsidRPr="0015685D" w14:paraId="61FE0BA3" w14:textId="77777777" w:rsidTr="008D3F84">
        <w:trPr>
          <w:trHeight w:val="489"/>
        </w:trPr>
        <w:tc>
          <w:tcPr>
            <w:tcW w:w="4383" w:type="dxa"/>
            <w:shd w:val="clear" w:color="auto" w:fill="F1F1F1"/>
          </w:tcPr>
          <w:p w14:paraId="409B31A4"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Feladatellátási hely neve</w:t>
            </w:r>
          </w:p>
        </w:tc>
        <w:tc>
          <w:tcPr>
            <w:tcW w:w="9623" w:type="dxa"/>
            <w:gridSpan w:val="3"/>
            <w:shd w:val="clear" w:color="auto" w:fill="F1F1F1"/>
          </w:tcPr>
          <w:p w14:paraId="1CCC3AF2" w14:textId="656EC3AE" w:rsidR="008D3F84" w:rsidRPr="0015685D" w:rsidRDefault="008D3F84" w:rsidP="00810F34">
            <w:pPr>
              <w:pStyle w:val="TableParagraph"/>
              <w:spacing w:before="110"/>
              <w:ind w:left="69"/>
              <w:rPr>
                <w:rFonts w:ascii="Times New Roman" w:hAnsi="Times New Roman" w:cs="Times New Roman"/>
                <w:b/>
              </w:rPr>
            </w:pPr>
            <w:r w:rsidRPr="0015685D">
              <w:rPr>
                <w:rFonts w:ascii="Times New Roman" w:hAnsi="Times New Roman" w:cs="Times New Roman"/>
                <w:b/>
              </w:rPr>
              <w:t>Nyírbátori Magyar-Angol Két</w:t>
            </w:r>
            <w:r w:rsidR="00810F34" w:rsidRPr="0015685D">
              <w:rPr>
                <w:rFonts w:ascii="Times New Roman" w:hAnsi="Times New Roman" w:cs="Times New Roman"/>
                <w:b/>
              </w:rPr>
              <w:t xml:space="preserve"> Tanítási Nyelvű</w:t>
            </w:r>
            <w:r w:rsidRPr="0015685D">
              <w:rPr>
                <w:rFonts w:ascii="Times New Roman" w:hAnsi="Times New Roman" w:cs="Times New Roman"/>
                <w:b/>
              </w:rPr>
              <w:t xml:space="preserve"> Általános Iskola</w:t>
            </w:r>
          </w:p>
        </w:tc>
      </w:tr>
      <w:tr w:rsidR="008D3F84" w:rsidRPr="0015685D" w14:paraId="07D6F0A4" w14:textId="77777777" w:rsidTr="008D3F84">
        <w:trPr>
          <w:trHeight w:val="491"/>
        </w:trPr>
        <w:tc>
          <w:tcPr>
            <w:tcW w:w="4383" w:type="dxa"/>
            <w:shd w:val="clear" w:color="auto" w:fill="F1F1F1"/>
          </w:tcPr>
          <w:p w14:paraId="6A114F1E" w14:textId="77777777" w:rsidR="008D3F84" w:rsidRPr="0015685D" w:rsidRDefault="008D3F84" w:rsidP="008D3F84">
            <w:pPr>
              <w:pStyle w:val="TableParagraph"/>
              <w:spacing w:before="112"/>
              <w:ind w:left="69"/>
              <w:rPr>
                <w:rFonts w:ascii="Times New Roman" w:hAnsi="Times New Roman" w:cs="Times New Roman"/>
                <w:b/>
              </w:rPr>
            </w:pPr>
            <w:r w:rsidRPr="0015685D">
              <w:rPr>
                <w:rFonts w:ascii="Times New Roman" w:hAnsi="Times New Roman" w:cs="Times New Roman"/>
                <w:b/>
              </w:rPr>
              <w:t>Feladatellátási hely címe</w:t>
            </w:r>
          </w:p>
        </w:tc>
        <w:tc>
          <w:tcPr>
            <w:tcW w:w="9623" w:type="dxa"/>
            <w:gridSpan w:val="3"/>
            <w:shd w:val="clear" w:color="auto" w:fill="F1F1F1"/>
          </w:tcPr>
          <w:p w14:paraId="3515291C" w14:textId="77777777" w:rsidR="008D3F84" w:rsidRPr="0015685D" w:rsidRDefault="008D3F84" w:rsidP="008D3F84">
            <w:pPr>
              <w:pStyle w:val="TableParagraph"/>
              <w:spacing w:before="112"/>
              <w:ind w:left="69"/>
              <w:rPr>
                <w:rFonts w:ascii="Times New Roman" w:hAnsi="Times New Roman" w:cs="Times New Roman"/>
                <w:b/>
              </w:rPr>
            </w:pPr>
            <w:r w:rsidRPr="0015685D">
              <w:rPr>
                <w:rFonts w:ascii="Times New Roman" w:hAnsi="Times New Roman" w:cs="Times New Roman"/>
                <w:b/>
              </w:rPr>
              <w:t>4300 Nyírbátor, Zrínyi utca 48.</w:t>
            </w:r>
          </w:p>
        </w:tc>
      </w:tr>
      <w:tr w:rsidR="008D3F84" w:rsidRPr="0015685D" w14:paraId="22A5B7A6" w14:textId="77777777" w:rsidTr="008D3F84">
        <w:trPr>
          <w:trHeight w:val="489"/>
        </w:trPr>
        <w:tc>
          <w:tcPr>
            <w:tcW w:w="4383" w:type="dxa"/>
            <w:shd w:val="clear" w:color="auto" w:fill="F1F1F1"/>
          </w:tcPr>
          <w:p w14:paraId="5BDA7268"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FEH azonosító</w:t>
            </w:r>
          </w:p>
        </w:tc>
        <w:tc>
          <w:tcPr>
            <w:tcW w:w="9623" w:type="dxa"/>
            <w:gridSpan w:val="3"/>
            <w:shd w:val="clear" w:color="auto" w:fill="F1F1F1"/>
          </w:tcPr>
          <w:p w14:paraId="6663EDC6"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1200915007</w:t>
            </w:r>
          </w:p>
        </w:tc>
      </w:tr>
      <w:tr w:rsidR="008D3F84" w:rsidRPr="0015685D" w14:paraId="46CA40C4" w14:textId="77777777" w:rsidTr="008D3F84">
        <w:trPr>
          <w:trHeight w:val="491"/>
        </w:trPr>
        <w:tc>
          <w:tcPr>
            <w:tcW w:w="4383" w:type="dxa"/>
            <w:shd w:val="clear" w:color="auto" w:fill="F1F1F1"/>
          </w:tcPr>
          <w:p w14:paraId="4A83124D"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ILMT szolgáltatási csomag megnevezése</w:t>
            </w:r>
          </w:p>
        </w:tc>
        <w:tc>
          <w:tcPr>
            <w:tcW w:w="9623" w:type="dxa"/>
            <w:gridSpan w:val="3"/>
            <w:shd w:val="clear" w:color="auto" w:fill="F1F1F1"/>
          </w:tcPr>
          <w:p w14:paraId="2161FA41" w14:textId="77777777" w:rsidR="008D3F84" w:rsidRPr="0015685D" w:rsidRDefault="008D3F84" w:rsidP="008D3F84">
            <w:pPr>
              <w:pStyle w:val="TableParagraph"/>
              <w:spacing w:before="110"/>
              <w:ind w:left="69"/>
              <w:rPr>
                <w:rFonts w:ascii="Times New Roman" w:hAnsi="Times New Roman" w:cs="Times New Roman"/>
                <w:b/>
              </w:rPr>
            </w:pPr>
            <w:r w:rsidRPr="0015685D">
              <w:rPr>
                <w:rFonts w:ascii="Times New Roman" w:hAnsi="Times New Roman" w:cs="Times New Roman"/>
                <w:b/>
              </w:rPr>
              <w:t>Belépő Intézményfejlesztés</w:t>
            </w:r>
          </w:p>
        </w:tc>
      </w:tr>
    </w:tbl>
    <w:p w14:paraId="58237F09" w14:textId="77777777" w:rsidR="008D3F84" w:rsidRPr="0015685D" w:rsidRDefault="008D3F84" w:rsidP="008D3F84">
      <w:pPr>
        <w:pStyle w:val="Szvegtrzs"/>
        <w:rPr>
          <w:rFonts w:ascii="Times New Roman" w:hAnsi="Times New Roman" w:cs="Times New Roman"/>
          <w:sz w:val="20"/>
        </w:rPr>
      </w:pPr>
    </w:p>
    <w:p w14:paraId="64CD6252" w14:textId="77777777" w:rsidR="008D3F84" w:rsidRPr="0015685D" w:rsidRDefault="008D3F84" w:rsidP="008D3F84">
      <w:pPr>
        <w:pStyle w:val="Szvegtrzs"/>
        <w:spacing w:before="3"/>
        <w:rPr>
          <w:rFonts w:ascii="Times New Roman" w:hAnsi="Times New Roman" w:cs="Times New Roman"/>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441"/>
        <w:gridCol w:w="2717"/>
        <w:gridCol w:w="4291"/>
        <w:gridCol w:w="4147"/>
      </w:tblGrid>
      <w:tr w:rsidR="008D3F84" w:rsidRPr="0015685D" w14:paraId="2AA931D7" w14:textId="77777777" w:rsidTr="008D3F84">
        <w:trPr>
          <w:trHeight w:val="992"/>
        </w:trPr>
        <w:tc>
          <w:tcPr>
            <w:tcW w:w="410" w:type="dxa"/>
            <w:tcBorders>
              <w:top w:val="nil"/>
            </w:tcBorders>
            <w:shd w:val="clear" w:color="auto" w:fill="F1F1F1"/>
          </w:tcPr>
          <w:p w14:paraId="3641CCC4" w14:textId="77777777" w:rsidR="008D3F84" w:rsidRPr="0015685D" w:rsidRDefault="008D3F84" w:rsidP="008D3F84">
            <w:pPr>
              <w:pStyle w:val="TableParagraph"/>
              <w:spacing w:line="120" w:lineRule="exact"/>
              <w:ind w:left="-10" w:right="-72"/>
              <w:rPr>
                <w:rFonts w:ascii="Times New Roman" w:hAnsi="Times New Roman" w:cs="Times New Roman"/>
                <w:sz w:val="12"/>
              </w:rPr>
            </w:pPr>
            <w:r w:rsidRPr="0015685D">
              <w:rPr>
                <w:rFonts w:ascii="Times New Roman" w:hAnsi="Times New Roman" w:cs="Times New Roman"/>
                <w:noProof/>
                <w:position w:val="-1"/>
                <w:sz w:val="12"/>
                <w:lang w:val="hu-HU" w:eastAsia="hu-HU"/>
              </w:rPr>
              <w:drawing>
                <wp:inline distT="0" distB="0" distL="0" distR="0" wp14:anchorId="34585BD3" wp14:editId="3CC76DDE">
                  <wp:extent cx="272795" cy="76200"/>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72795" cy="76200"/>
                          </a:xfrm>
                          <a:prstGeom prst="rect">
                            <a:avLst/>
                          </a:prstGeom>
                        </pic:spPr>
                      </pic:pic>
                    </a:graphicData>
                  </a:graphic>
                </wp:inline>
              </w:drawing>
            </w:r>
          </w:p>
        </w:tc>
        <w:tc>
          <w:tcPr>
            <w:tcW w:w="2441" w:type="dxa"/>
            <w:shd w:val="clear" w:color="auto" w:fill="F1F1F1"/>
          </w:tcPr>
          <w:p w14:paraId="1559410A" w14:textId="77777777" w:rsidR="008D3F84" w:rsidRPr="0015685D" w:rsidRDefault="008D3F84" w:rsidP="008D3F84">
            <w:pPr>
              <w:pStyle w:val="TableParagraph"/>
              <w:spacing w:before="11"/>
              <w:rPr>
                <w:rFonts w:ascii="Times New Roman" w:hAnsi="Times New Roman" w:cs="Times New Roman"/>
                <w:sz w:val="19"/>
              </w:rPr>
            </w:pPr>
          </w:p>
          <w:p w14:paraId="1C20DB33" w14:textId="77777777" w:rsidR="008D3F84" w:rsidRPr="0015685D" w:rsidRDefault="008D3F84" w:rsidP="008D3F84">
            <w:pPr>
              <w:pStyle w:val="TableParagraph"/>
              <w:spacing w:line="276" w:lineRule="auto"/>
              <w:ind w:left="912" w:right="150" w:hanging="660"/>
              <w:rPr>
                <w:rFonts w:ascii="Times New Roman" w:hAnsi="Times New Roman" w:cs="Times New Roman"/>
                <w:b/>
              </w:rPr>
            </w:pPr>
            <w:r w:rsidRPr="0015685D">
              <w:rPr>
                <w:rFonts w:ascii="Times New Roman" w:hAnsi="Times New Roman" w:cs="Times New Roman"/>
                <w:b/>
                <w:w w:val="95"/>
              </w:rPr>
              <w:t xml:space="preserve">Intézményfejlesztési </w:t>
            </w:r>
            <w:r w:rsidRPr="0015685D">
              <w:rPr>
                <w:rFonts w:ascii="Times New Roman" w:hAnsi="Times New Roman" w:cs="Times New Roman"/>
                <w:b/>
              </w:rPr>
              <w:t>terület</w:t>
            </w:r>
          </w:p>
        </w:tc>
        <w:tc>
          <w:tcPr>
            <w:tcW w:w="2717" w:type="dxa"/>
            <w:shd w:val="clear" w:color="auto" w:fill="F1F1F1"/>
          </w:tcPr>
          <w:p w14:paraId="338600B4" w14:textId="77777777" w:rsidR="008D3F84" w:rsidRPr="0015685D" w:rsidRDefault="008D3F84" w:rsidP="008D3F84">
            <w:pPr>
              <w:pStyle w:val="TableParagraph"/>
              <w:spacing w:before="5"/>
              <w:rPr>
                <w:rFonts w:ascii="Times New Roman" w:hAnsi="Times New Roman" w:cs="Times New Roman"/>
                <w:sz w:val="31"/>
              </w:rPr>
            </w:pPr>
          </w:p>
          <w:p w14:paraId="36D5D6AD" w14:textId="77777777" w:rsidR="008D3F84" w:rsidRPr="0015685D" w:rsidRDefault="008D3F84" w:rsidP="008D3F84">
            <w:pPr>
              <w:pStyle w:val="TableParagraph"/>
              <w:ind w:left="362"/>
              <w:rPr>
                <w:rFonts w:ascii="Times New Roman" w:hAnsi="Times New Roman" w:cs="Times New Roman"/>
                <w:b/>
              </w:rPr>
            </w:pPr>
            <w:r w:rsidRPr="0015685D">
              <w:rPr>
                <w:rFonts w:ascii="Times New Roman" w:hAnsi="Times New Roman" w:cs="Times New Roman"/>
                <w:b/>
              </w:rPr>
              <w:t>Beépítendő indikátor</w:t>
            </w:r>
          </w:p>
        </w:tc>
        <w:tc>
          <w:tcPr>
            <w:tcW w:w="4291" w:type="dxa"/>
            <w:shd w:val="clear" w:color="auto" w:fill="F1F1F1"/>
          </w:tcPr>
          <w:p w14:paraId="44998A28" w14:textId="77777777" w:rsidR="008D3F84" w:rsidRPr="0015685D" w:rsidRDefault="008D3F84" w:rsidP="008D3F84">
            <w:pPr>
              <w:pStyle w:val="TableParagraph"/>
              <w:spacing w:before="5"/>
              <w:rPr>
                <w:rFonts w:ascii="Times New Roman" w:hAnsi="Times New Roman" w:cs="Times New Roman"/>
                <w:sz w:val="31"/>
              </w:rPr>
            </w:pPr>
          </w:p>
          <w:p w14:paraId="5155FC2B" w14:textId="77777777" w:rsidR="008D3F84" w:rsidRPr="0015685D" w:rsidRDefault="008D3F84" w:rsidP="008D3F84">
            <w:pPr>
              <w:pStyle w:val="TableParagraph"/>
              <w:ind w:left="473"/>
              <w:rPr>
                <w:rFonts w:ascii="Times New Roman" w:hAnsi="Times New Roman" w:cs="Times New Roman"/>
                <w:b/>
              </w:rPr>
            </w:pPr>
            <w:r w:rsidRPr="0015685D">
              <w:rPr>
                <w:rFonts w:ascii="Times New Roman" w:hAnsi="Times New Roman" w:cs="Times New Roman"/>
                <w:b/>
              </w:rPr>
              <w:t>Beépítendő konkrét tevékenységek</w:t>
            </w:r>
          </w:p>
        </w:tc>
        <w:tc>
          <w:tcPr>
            <w:tcW w:w="4147" w:type="dxa"/>
            <w:shd w:val="clear" w:color="auto" w:fill="F1F1F1"/>
          </w:tcPr>
          <w:p w14:paraId="6AB7DD14" w14:textId="77777777" w:rsidR="008D3F84" w:rsidRPr="0015685D" w:rsidRDefault="008D3F84" w:rsidP="008D3F84">
            <w:pPr>
              <w:pStyle w:val="TableParagraph"/>
              <w:spacing w:before="97" w:line="276" w:lineRule="auto"/>
              <w:ind w:left="164" w:right="145"/>
              <w:jc w:val="center"/>
              <w:rPr>
                <w:rFonts w:ascii="Times New Roman" w:hAnsi="Times New Roman" w:cs="Times New Roman"/>
                <w:b/>
              </w:rPr>
            </w:pPr>
            <w:r w:rsidRPr="0015685D">
              <w:rPr>
                <w:rFonts w:ascii="Times New Roman" w:hAnsi="Times New Roman" w:cs="Times New Roman"/>
                <w:b/>
              </w:rPr>
              <w:t>Érintett intézményi alapdokumentum és annak módosításra javasolt része (fejezet)</w:t>
            </w:r>
          </w:p>
        </w:tc>
      </w:tr>
      <w:tr w:rsidR="008D3F84" w:rsidRPr="0015685D" w14:paraId="5C4294C2" w14:textId="77777777" w:rsidTr="008D3F84">
        <w:trPr>
          <w:trHeight w:val="1523"/>
        </w:trPr>
        <w:tc>
          <w:tcPr>
            <w:tcW w:w="410" w:type="dxa"/>
            <w:vMerge w:val="restart"/>
          </w:tcPr>
          <w:p w14:paraId="37E9DC53" w14:textId="77777777" w:rsidR="008D3F84" w:rsidRPr="0015685D" w:rsidRDefault="008D3F84" w:rsidP="008D3F84">
            <w:pPr>
              <w:pStyle w:val="TableParagraph"/>
              <w:rPr>
                <w:rFonts w:ascii="Times New Roman" w:hAnsi="Times New Roman" w:cs="Times New Roman"/>
              </w:rPr>
            </w:pPr>
          </w:p>
          <w:p w14:paraId="21B6201D" w14:textId="77777777" w:rsidR="008D3F84" w:rsidRPr="0015685D" w:rsidRDefault="008D3F84" w:rsidP="008D3F84">
            <w:pPr>
              <w:pStyle w:val="TableParagraph"/>
              <w:rPr>
                <w:rFonts w:ascii="Times New Roman" w:hAnsi="Times New Roman" w:cs="Times New Roman"/>
              </w:rPr>
            </w:pPr>
          </w:p>
          <w:p w14:paraId="62FAC8B5" w14:textId="77777777" w:rsidR="008D3F84" w:rsidRPr="0015685D" w:rsidRDefault="008D3F84" w:rsidP="008D3F84">
            <w:pPr>
              <w:pStyle w:val="TableParagraph"/>
              <w:rPr>
                <w:rFonts w:ascii="Times New Roman" w:hAnsi="Times New Roman" w:cs="Times New Roman"/>
              </w:rPr>
            </w:pPr>
          </w:p>
          <w:p w14:paraId="49F2AF3B" w14:textId="77777777" w:rsidR="008D3F84" w:rsidRPr="0015685D" w:rsidRDefault="008D3F84" w:rsidP="008D3F84">
            <w:pPr>
              <w:pStyle w:val="TableParagraph"/>
              <w:rPr>
                <w:rFonts w:ascii="Times New Roman" w:hAnsi="Times New Roman" w:cs="Times New Roman"/>
              </w:rPr>
            </w:pPr>
          </w:p>
          <w:p w14:paraId="7E393E5A" w14:textId="77777777" w:rsidR="008D3F84" w:rsidRPr="0015685D" w:rsidRDefault="008D3F84" w:rsidP="008D3F84">
            <w:pPr>
              <w:pStyle w:val="TableParagraph"/>
              <w:rPr>
                <w:rFonts w:ascii="Times New Roman" w:hAnsi="Times New Roman" w:cs="Times New Roman"/>
              </w:rPr>
            </w:pPr>
          </w:p>
          <w:p w14:paraId="7519ED51" w14:textId="77777777" w:rsidR="008D3F84" w:rsidRPr="0015685D" w:rsidRDefault="008D3F84" w:rsidP="008D3F84">
            <w:pPr>
              <w:pStyle w:val="TableParagraph"/>
              <w:rPr>
                <w:rFonts w:ascii="Times New Roman" w:hAnsi="Times New Roman" w:cs="Times New Roman"/>
              </w:rPr>
            </w:pPr>
          </w:p>
          <w:p w14:paraId="7EB2288B" w14:textId="77777777" w:rsidR="008D3F84" w:rsidRPr="0015685D" w:rsidRDefault="008D3F84" w:rsidP="008D3F84">
            <w:pPr>
              <w:pStyle w:val="TableParagraph"/>
              <w:rPr>
                <w:rFonts w:ascii="Times New Roman" w:hAnsi="Times New Roman" w:cs="Times New Roman"/>
              </w:rPr>
            </w:pPr>
          </w:p>
          <w:p w14:paraId="13CA60E6" w14:textId="77777777" w:rsidR="008D3F84" w:rsidRPr="0015685D" w:rsidRDefault="008D3F84" w:rsidP="008D3F84">
            <w:pPr>
              <w:pStyle w:val="TableParagraph"/>
              <w:spacing w:before="8"/>
              <w:rPr>
                <w:rFonts w:ascii="Times New Roman" w:hAnsi="Times New Roman" w:cs="Times New Roman"/>
                <w:sz w:val="21"/>
              </w:rPr>
            </w:pPr>
          </w:p>
          <w:p w14:paraId="55F40988" w14:textId="77777777" w:rsidR="008D3F84" w:rsidRPr="0015685D" w:rsidRDefault="008D3F84" w:rsidP="008D3F84">
            <w:pPr>
              <w:pStyle w:val="TableParagraph"/>
              <w:ind w:left="119"/>
              <w:rPr>
                <w:rFonts w:ascii="Times New Roman" w:hAnsi="Times New Roman" w:cs="Times New Roman"/>
              </w:rPr>
            </w:pPr>
            <w:r w:rsidRPr="0015685D">
              <w:rPr>
                <w:rFonts w:ascii="Times New Roman" w:hAnsi="Times New Roman" w:cs="Times New Roman"/>
              </w:rPr>
              <w:t>1.</w:t>
            </w:r>
          </w:p>
        </w:tc>
        <w:tc>
          <w:tcPr>
            <w:tcW w:w="2441" w:type="dxa"/>
            <w:vMerge w:val="restart"/>
          </w:tcPr>
          <w:p w14:paraId="0E1E862B" w14:textId="77777777" w:rsidR="008D3F84" w:rsidRPr="0015685D" w:rsidRDefault="008D3F84" w:rsidP="008D3F84">
            <w:pPr>
              <w:pStyle w:val="TableParagraph"/>
              <w:rPr>
                <w:rFonts w:ascii="Times New Roman" w:hAnsi="Times New Roman" w:cs="Times New Roman"/>
              </w:rPr>
            </w:pPr>
          </w:p>
          <w:p w14:paraId="440DD858" w14:textId="77777777" w:rsidR="008D3F84" w:rsidRPr="0015685D" w:rsidRDefault="008D3F84" w:rsidP="008D3F84">
            <w:pPr>
              <w:pStyle w:val="TableParagraph"/>
              <w:rPr>
                <w:rFonts w:ascii="Times New Roman" w:hAnsi="Times New Roman" w:cs="Times New Roman"/>
              </w:rPr>
            </w:pPr>
          </w:p>
          <w:p w14:paraId="62316EB3" w14:textId="77777777" w:rsidR="008D3F84" w:rsidRPr="0015685D" w:rsidRDefault="008D3F84" w:rsidP="008D3F84">
            <w:pPr>
              <w:pStyle w:val="TableParagraph"/>
              <w:rPr>
                <w:rFonts w:ascii="Times New Roman" w:hAnsi="Times New Roman" w:cs="Times New Roman"/>
              </w:rPr>
            </w:pPr>
          </w:p>
          <w:p w14:paraId="1D70B4DA" w14:textId="77777777" w:rsidR="008D3F84" w:rsidRPr="0015685D" w:rsidRDefault="008D3F84" w:rsidP="008D3F84">
            <w:pPr>
              <w:pStyle w:val="TableParagraph"/>
              <w:rPr>
                <w:rFonts w:ascii="Times New Roman" w:hAnsi="Times New Roman" w:cs="Times New Roman"/>
              </w:rPr>
            </w:pPr>
          </w:p>
          <w:p w14:paraId="07D6D149" w14:textId="77777777" w:rsidR="008D3F84" w:rsidRPr="0015685D" w:rsidRDefault="008D3F84" w:rsidP="008D3F84">
            <w:pPr>
              <w:pStyle w:val="TableParagraph"/>
              <w:rPr>
                <w:rFonts w:ascii="Times New Roman" w:hAnsi="Times New Roman" w:cs="Times New Roman"/>
              </w:rPr>
            </w:pPr>
          </w:p>
          <w:p w14:paraId="572798F0" w14:textId="77777777" w:rsidR="008D3F84" w:rsidRPr="0015685D" w:rsidRDefault="008D3F84" w:rsidP="008D3F84">
            <w:pPr>
              <w:pStyle w:val="TableParagraph"/>
              <w:rPr>
                <w:rFonts w:ascii="Times New Roman" w:hAnsi="Times New Roman" w:cs="Times New Roman"/>
              </w:rPr>
            </w:pPr>
          </w:p>
          <w:p w14:paraId="25230A9A" w14:textId="77777777" w:rsidR="008D3F84" w:rsidRPr="0015685D" w:rsidRDefault="008D3F84" w:rsidP="008D3F84">
            <w:pPr>
              <w:pStyle w:val="TableParagraph"/>
              <w:spacing w:before="9"/>
              <w:rPr>
                <w:rFonts w:ascii="Times New Roman" w:hAnsi="Times New Roman" w:cs="Times New Roman"/>
                <w:sz w:val="31"/>
              </w:rPr>
            </w:pPr>
          </w:p>
          <w:p w14:paraId="4C5A8080" w14:textId="77777777" w:rsidR="008D3F84" w:rsidRPr="0015685D" w:rsidRDefault="008D3F84" w:rsidP="008D3F84">
            <w:pPr>
              <w:pStyle w:val="TableParagraph"/>
              <w:spacing w:line="276" w:lineRule="auto"/>
              <w:ind w:left="113" w:right="99"/>
              <w:jc w:val="center"/>
              <w:rPr>
                <w:rFonts w:ascii="Times New Roman" w:hAnsi="Times New Roman" w:cs="Times New Roman"/>
                <w:b/>
              </w:rPr>
            </w:pPr>
            <w:r w:rsidRPr="0015685D">
              <w:rPr>
                <w:rFonts w:ascii="Times New Roman" w:hAnsi="Times New Roman" w:cs="Times New Roman"/>
                <w:b/>
              </w:rPr>
              <w:t xml:space="preserve">ESÉLYEGYENLŐSÉG / MÉLTÁNYOS </w:t>
            </w:r>
            <w:r w:rsidRPr="0015685D">
              <w:rPr>
                <w:rFonts w:ascii="Times New Roman" w:hAnsi="Times New Roman" w:cs="Times New Roman"/>
                <w:b/>
                <w:w w:val="95"/>
              </w:rPr>
              <w:t>OKTATÁSSZERVEZÉS</w:t>
            </w:r>
          </w:p>
        </w:tc>
        <w:tc>
          <w:tcPr>
            <w:tcW w:w="2717" w:type="dxa"/>
            <w:vMerge w:val="restart"/>
          </w:tcPr>
          <w:p w14:paraId="47007E13" w14:textId="77777777" w:rsidR="008D3F84" w:rsidRPr="0015685D" w:rsidRDefault="008D3F84" w:rsidP="008D3F84">
            <w:pPr>
              <w:pStyle w:val="TableParagraph"/>
              <w:rPr>
                <w:rFonts w:ascii="Times New Roman" w:hAnsi="Times New Roman" w:cs="Times New Roman"/>
              </w:rPr>
            </w:pPr>
          </w:p>
          <w:p w14:paraId="78F174FE" w14:textId="77777777" w:rsidR="008D3F84" w:rsidRPr="0015685D" w:rsidRDefault="008D3F84" w:rsidP="008D3F84">
            <w:pPr>
              <w:pStyle w:val="TableParagraph"/>
              <w:rPr>
                <w:rFonts w:ascii="Times New Roman" w:hAnsi="Times New Roman" w:cs="Times New Roman"/>
              </w:rPr>
            </w:pPr>
          </w:p>
          <w:p w14:paraId="62222929" w14:textId="77777777" w:rsidR="008D3F84" w:rsidRPr="0015685D" w:rsidRDefault="008D3F84" w:rsidP="008D3F84">
            <w:pPr>
              <w:pStyle w:val="TableParagraph"/>
              <w:spacing w:before="1"/>
              <w:rPr>
                <w:rFonts w:ascii="Times New Roman" w:hAnsi="Times New Roman" w:cs="Times New Roman"/>
                <w:sz w:val="28"/>
              </w:rPr>
            </w:pPr>
          </w:p>
          <w:p w14:paraId="5391F185" w14:textId="77777777" w:rsidR="008D3F84" w:rsidRPr="0015685D" w:rsidRDefault="008D3F84" w:rsidP="008D3F84">
            <w:pPr>
              <w:pStyle w:val="TableParagraph"/>
              <w:spacing w:line="276" w:lineRule="auto"/>
              <w:ind w:left="98" w:right="130"/>
              <w:rPr>
                <w:rFonts w:ascii="Times New Roman" w:hAnsi="Times New Roman" w:cs="Times New Roman"/>
              </w:rPr>
            </w:pPr>
            <w:r w:rsidRPr="0015685D">
              <w:rPr>
                <w:rFonts w:ascii="Times New Roman" w:hAnsi="Times New Roman" w:cs="Times New Roman"/>
              </w:rPr>
              <w:t>Biztosítjuk az intézmény szolgáltatásaihoz való egyenlő hozzáférést, kiemelten: a tanulószobai és napközis foglalkozás, a szakkörök és a diákkörök,</w:t>
            </w:r>
            <w:r w:rsidRPr="0015685D">
              <w:rPr>
                <w:rFonts w:ascii="Times New Roman" w:hAnsi="Times New Roman" w:cs="Times New Roman"/>
                <w:spacing w:val="-16"/>
              </w:rPr>
              <w:t xml:space="preserve"> </w:t>
            </w:r>
            <w:r w:rsidRPr="0015685D">
              <w:rPr>
                <w:rFonts w:ascii="Times New Roman" w:hAnsi="Times New Roman" w:cs="Times New Roman"/>
              </w:rPr>
              <w:t>a szervezett kulturális / szabadidős és szülői programok, könyvtár/ informatikai eszközök használata</w:t>
            </w:r>
            <w:r w:rsidRPr="0015685D">
              <w:rPr>
                <w:rFonts w:ascii="Times New Roman" w:hAnsi="Times New Roman" w:cs="Times New Roman"/>
                <w:spacing w:val="-2"/>
              </w:rPr>
              <w:t xml:space="preserve"> </w:t>
            </w:r>
            <w:r w:rsidRPr="0015685D">
              <w:rPr>
                <w:rFonts w:ascii="Times New Roman" w:hAnsi="Times New Roman" w:cs="Times New Roman"/>
              </w:rPr>
              <w:t>esetében.</w:t>
            </w:r>
          </w:p>
        </w:tc>
        <w:tc>
          <w:tcPr>
            <w:tcW w:w="4291" w:type="dxa"/>
          </w:tcPr>
          <w:p w14:paraId="20EB5D2D" w14:textId="77777777" w:rsidR="008D3F84" w:rsidRPr="0015685D" w:rsidRDefault="008D3F84" w:rsidP="008D3F84">
            <w:pPr>
              <w:pStyle w:val="TableParagraph"/>
              <w:spacing w:before="100" w:line="276" w:lineRule="auto"/>
              <w:ind w:left="101" w:right="159"/>
              <w:rPr>
                <w:rFonts w:ascii="Times New Roman" w:hAnsi="Times New Roman" w:cs="Times New Roman"/>
              </w:rPr>
            </w:pPr>
            <w:r w:rsidRPr="0015685D">
              <w:rPr>
                <w:rFonts w:ascii="Times New Roman" w:hAnsi="Times New Roman" w:cs="Times New Roman"/>
              </w:rPr>
              <w:t>1. A tanulószobai, a napközi foglalkozás és az informatikai hozzáférések segítségével az iskolában megfelelő pedagógiai környezetet kínálunk a családi háttér kompenzálására a</w:t>
            </w:r>
          </w:p>
          <w:p w14:paraId="0062435F" w14:textId="77777777" w:rsidR="008D3F84" w:rsidRPr="0015685D" w:rsidRDefault="008D3F84" w:rsidP="008D3F84">
            <w:pPr>
              <w:pStyle w:val="TableParagraph"/>
              <w:spacing w:before="1"/>
              <w:ind w:left="101"/>
              <w:rPr>
                <w:rFonts w:ascii="Times New Roman" w:hAnsi="Times New Roman" w:cs="Times New Roman"/>
              </w:rPr>
            </w:pPr>
            <w:r w:rsidRPr="0015685D">
              <w:rPr>
                <w:rFonts w:ascii="Times New Roman" w:hAnsi="Times New Roman" w:cs="Times New Roman"/>
              </w:rPr>
              <w:t>tanulás, a házi feladat elkészítéséhez.</w:t>
            </w:r>
          </w:p>
        </w:tc>
        <w:tc>
          <w:tcPr>
            <w:tcW w:w="4147" w:type="dxa"/>
          </w:tcPr>
          <w:p w14:paraId="54BF3395" w14:textId="77777777" w:rsidR="008D3F84" w:rsidRPr="0015685D" w:rsidRDefault="008D3F84" w:rsidP="008D3F84">
            <w:pPr>
              <w:pStyle w:val="TableParagraph"/>
              <w:spacing w:before="11"/>
              <w:rPr>
                <w:rFonts w:ascii="Times New Roman" w:hAnsi="Times New Roman" w:cs="Times New Roman"/>
                <w:sz w:val="19"/>
              </w:rPr>
            </w:pPr>
          </w:p>
          <w:p w14:paraId="462AAB14"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6DF1FF38" w14:textId="77777777" w:rsidR="008D3F84" w:rsidRPr="0015685D" w:rsidRDefault="008D3F84" w:rsidP="008D3F84">
            <w:pPr>
              <w:pStyle w:val="TableParagraph"/>
              <w:spacing w:before="1"/>
              <w:rPr>
                <w:rFonts w:ascii="Times New Roman" w:hAnsi="Times New Roman" w:cs="Times New Roman"/>
                <w:sz w:val="26"/>
              </w:rPr>
            </w:pPr>
          </w:p>
          <w:p w14:paraId="77D90931" w14:textId="77777777" w:rsidR="008D3F84" w:rsidRPr="0015685D" w:rsidRDefault="008D3F84" w:rsidP="008D3F84">
            <w:pPr>
              <w:pStyle w:val="TableParagraph"/>
              <w:spacing w:line="278" w:lineRule="auto"/>
              <w:ind w:left="99" w:right="295"/>
              <w:rPr>
                <w:rFonts w:ascii="Times New Roman" w:hAnsi="Times New Roman" w:cs="Times New Roman"/>
              </w:rPr>
            </w:pPr>
            <w:r w:rsidRPr="0015685D">
              <w:rPr>
                <w:rFonts w:ascii="Times New Roman" w:hAnsi="Times New Roman" w:cs="Times New Roman"/>
              </w:rPr>
              <w:t>1.6. A kiemelt figyelmet igénylő tanulókkal kapcsolatos pedagógiai tevékenység</w:t>
            </w:r>
          </w:p>
        </w:tc>
      </w:tr>
      <w:tr w:rsidR="008D3F84" w:rsidRPr="0015685D" w14:paraId="4A01C8E9" w14:textId="77777777" w:rsidTr="008D3F84">
        <w:trPr>
          <w:trHeight w:val="2296"/>
        </w:trPr>
        <w:tc>
          <w:tcPr>
            <w:tcW w:w="410" w:type="dxa"/>
            <w:vMerge/>
            <w:tcBorders>
              <w:top w:val="nil"/>
            </w:tcBorders>
          </w:tcPr>
          <w:p w14:paraId="0151CF57" w14:textId="77777777" w:rsidR="008D3F84" w:rsidRPr="0015685D" w:rsidRDefault="008D3F84" w:rsidP="008D3F84">
            <w:pPr>
              <w:rPr>
                <w:rFonts w:ascii="Times New Roman" w:hAnsi="Times New Roman" w:cs="Times New Roman"/>
                <w:sz w:val="2"/>
                <w:szCs w:val="2"/>
              </w:rPr>
            </w:pPr>
          </w:p>
        </w:tc>
        <w:tc>
          <w:tcPr>
            <w:tcW w:w="2441" w:type="dxa"/>
            <w:vMerge/>
            <w:tcBorders>
              <w:top w:val="nil"/>
            </w:tcBorders>
          </w:tcPr>
          <w:p w14:paraId="3A8BEF8F" w14:textId="77777777" w:rsidR="008D3F84" w:rsidRPr="0015685D" w:rsidRDefault="008D3F84" w:rsidP="008D3F84">
            <w:pPr>
              <w:rPr>
                <w:rFonts w:ascii="Times New Roman" w:hAnsi="Times New Roman" w:cs="Times New Roman"/>
                <w:sz w:val="2"/>
                <w:szCs w:val="2"/>
              </w:rPr>
            </w:pPr>
          </w:p>
        </w:tc>
        <w:tc>
          <w:tcPr>
            <w:tcW w:w="2717" w:type="dxa"/>
            <w:vMerge/>
            <w:tcBorders>
              <w:top w:val="nil"/>
            </w:tcBorders>
          </w:tcPr>
          <w:p w14:paraId="25720836" w14:textId="77777777" w:rsidR="008D3F84" w:rsidRPr="0015685D" w:rsidRDefault="008D3F84" w:rsidP="008D3F84">
            <w:pPr>
              <w:rPr>
                <w:rFonts w:ascii="Times New Roman" w:hAnsi="Times New Roman" w:cs="Times New Roman"/>
                <w:sz w:val="2"/>
                <w:szCs w:val="2"/>
              </w:rPr>
            </w:pPr>
          </w:p>
        </w:tc>
        <w:tc>
          <w:tcPr>
            <w:tcW w:w="4291" w:type="dxa"/>
          </w:tcPr>
          <w:p w14:paraId="22B1B498" w14:textId="77777777" w:rsidR="008D3F84" w:rsidRPr="0015685D" w:rsidRDefault="008D3F84" w:rsidP="008D3F84">
            <w:pPr>
              <w:pStyle w:val="TableParagraph"/>
              <w:spacing w:before="78" w:line="276" w:lineRule="auto"/>
              <w:ind w:left="101" w:right="133"/>
              <w:rPr>
                <w:rFonts w:ascii="Times New Roman" w:hAnsi="Times New Roman" w:cs="Times New Roman"/>
              </w:rPr>
            </w:pPr>
            <w:r w:rsidRPr="0015685D">
              <w:rPr>
                <w:rFonts w:ascii="Times New Roman" w:hAnsi="Times New Roman" w:cs="Times New Roman"/>
              </w:rPr>
              <w:t>2. A tanév elején tájékoztatjuk a szülőket, diákokat az iskolai könyvtárból kölcsönözhető, illetve ott megtekinthető könyvek, egyéb ismeretterjesztő lapok, kiadványok – az iskolában biztosított</w:t>
            </w:r>
            <w:r w:rsidRPr="0015685D">
              <w:rPr>
                <w:rFonts w:ascii="Times New Roman" w:hAnsi="Times New Roman" w:cs="Times New Roman"/>
                <w:spacing w:val="-24"/>
              </w:rPr>
              <w:t xml:space="preserve"> </w:t>
            </w:r>
            <w:r w:rsidRPr="0015685D">
              <w:rPr>
                <w:rFonts w:ascii="Times New Roman" w:hAnsi="Times New Roman" w:cs="Times New Roman"/>
              </w:rPr>
              <w:t>internet- hozzáférés, –, az iskola által</w:t>
            </w:r>
            <w:r w:rsidRPr="0015685D">
              <w:rPr>
                <w:rFonts w:ascii="Times New Roman" w:hAnsi="Times New Roman" w:cs="Times New Roman"/>
                <w:spacing w:val="-11"/>
              </w:rPr>
              <w:t xml:space="preserve"> </w:t>
            </w:r>
            <w:r w:rsidRPr="0015685D">
              <w:rPr>
                <w:rFonts w:ascii="Times New Roman" w:hAnsi="Times New Roman" w:cs="Times New Roman"/>
              </w:rPr>
              <w:t>szervezett</w:t>
            </w:r>
          </w:p>
          <w:p w14:paraId="1669EECF" w14:textId="77777777" w:rsidR="008D3F84" w:rsidRPr="0015685D" w:rsidRDefault="008D3F84" w:rsidP="008D3F84">
            <w:pPr>
              <w:pStyle w:val="TableParagraph"/>
              <w:spacing w:line="278" w:lineRule="auto"/>
              <w:ind w:left="101"/>
              <w:rPr>
                <w:rFonts w:ascii="Times New Roman" w:hAnsi="Times New Roman" w:cs="Times New Roman"/>
              </w:rPr>
            </w:pPr>
            <w:r w:rsidRPr="0015685D">
              <w:rPr>
                <w:rFonts w:ascii="Times New Roman" w:hAnsi="Times New Roman" w:cs="Times New Roman"/>
              </w:rPr>
              <w:t>kulturális programok (mozi, színház, kiállítás stb. látogatása) lehetőségeiről és feltételeiről.</w:t>
            </w:r>
          </w:p>
        </w:tc>
        <w:tc>
          <w:tcPr>
            <w:tcW w:w="4147" w:type="dxa"/>
          </w:tcPr>
          <w:p w14:paraId="78FB2887" w14:textId="77777777" w:rsidR="008D3F84" w:rsidRPr="0015685D" w:rsidRDefault="008D3F84" w:rsidP="008D3F84">
            <w:pPr>
              <w:pStyle w:val="TableParagraph"/>
              <w:rPr>
                <w:rFonts w:ascii="Times New Roman" w:hAnsi="Times New Roman" w:cs="Times New Roman"/>
              </w:rPr>
            </w:pPr>
          </w:p>
          <w:p w14:paraId="564EBF20" w14:textId="77777777" w:rsidR="008D3F84" w:rsidRPr="0015685D" w:rsidRDefault="008D3F84" w:rsidP="008D3F84">
            <w:pPr>
              <w:pStyle w:val="TableParagraph"/>
              <w:rPr>
                <w:rFonts w:ascii="Times New Roman" w:hAnsi="Times New Roman" w:cs="Times New Roman"/>
              </w:rPr>
            </w:pPr>
          </w:p>
          <w:p w14:paraId="260700AC" w14:textId="77777777" w:rsidR="008D3F84" w:rsidRPr="0015685D" w:rsidRDefault="008D3F84" w:rsidP="008D3F84">
            <w:pPr>
              <w:pStyle w:val="TableParagraph"/>
              <w:spacing w:before="7"/>
              <w:rPr>
                <w:rFonts w:ascii="Times New Roman" w:hAnsi="Times New Roman" w:cs="Times New Roman"/>
                <w:sz w:val="31"/>
              </w:rPr>
            </w:pPr>
          </w:p>
          <w:p w14:paraId="75B19C59" w14:textId="77777777" w:rsidR="008D3F84" w:rsidRPr="0015685D" w:rsidRDefault="008D3F84" w:rsidP="008D3F84">
            <w:pPr>
              <w:pStyle w:val="TableParagraph"/>
              <w:spacing w:before="1"/>
              <w:ind w:left="99"/>
              <w:rPr>
                <w:rFonts w:ascii="Times New Roman" w:hAnsi="Times New Roman" w:cs="Times New Roman"/>
                <w:b/>
              </w:rPr>
            </w:pPr>
            <w:r w:rsidRPr="0015685D">
              <w:rPr>
                <w:rFonts w:ascii="Times New Roman" w:hAnsi="Times New Roman" w:cs="Times New Roman"/>
                <w:b/>
              </w:rPr>
              <w:t>Éves munkaterv</w:t>
            </w:r>
          </w:p>
          <w:p w14:paraId="39C808AE" w14:textId="77777777" w:rsidR="008D3F84" w:rsidRPr="0015685D" w:rsidRDefault="008D3F84" w:rsidP="008D3F84">
            <w:pPr>
              <w:pStyle w:val="TableParagraph"/>
              <w:spacing w:before="36"/>
              <w:ind w:left="99"/>
              <w:rPr>
                <w:rFonts w:ascii="Times New Roman" w:hAnsi="Times New Roman" w:cs="Times New Roman"/>
              </w:rPr>
            </w:pPr>
            <w:r w:rsidRPr="0015685D">
              <w:rPr>
                <w:rFonts w:ascii="Times New Roman" w:hAnsi="Times New Roman" w:cs="Times New Roman"/>
              </w:rPr>
              <w:t>IX. A tanév feladatai</w:t>
            </w:r>
          </w:p>
        </w:tc>
      </w:tr>
      <w:tr w:rsidR="008D3F84" w:rsidRPr="0015685D" w14:paraId="186A3CEF" w14:textId="77777777" w:rsidTr="008D3F84">
        <w:trPr>
          <w:trHeight w:val="710"/>
        </w:trPr>
        <w:tc>
          <w:tcPr>
            <w:tcW w:w="410" w:type="dxa"/>
            <w:vMerge/>
            <w:tcBorders>
              <w:top w:val="nil"/>
            </w:tcBorders>
          </w:tcPr>
          <w:p w14:paraId="41857A58" w14:textId="77777777" w:rsidR="008D3F84" w:rsidRPr="0015685D" w:rsidRDefault="008D3F84" w:rsidP="008D3F84">
            <w:pPr>
              <w:rPr>
                <w:rFonts w:ascii="Times New Roman" w:hAnsi="Times New Roman" w:cs="Times New Roman"/>
                <w:sz w:val="2"/>
                <w:szCs w:val="2"/>
              </w:rPr>
            </w:pPr>
          </w:p>
        </w:tc>
        <w:tc>
          <w:tcPr>
            <w:tcW w:w="2441" w:type="dxa"/>
            <w:vMerge/>
            <w:tcBorders>
              <w:top w:val="nil"/>
            </w:tcBorders>
          </w:tcPr>
          <w:p w14:paraId="38B36ACB" w14:textId="77777777" w:rsidR="008D3F84" w:rsidRPr="0015685D" w:rsidRDefault="008D3F84" w:rsidP="008D3F84">
            <w:pPr>
              <w:rPr>
                <w:rFonts w:ascii="Times New Roman" w:hAnsi="Times New Roman" w:cs="Times New Roman"/>
                <w:sz w:val="2"/>
                <w:szCs w:val="2"/>
              </w:rPr>
            </w:pPr>
          </w:p>
        </w:tc>
        <w:tc>
          <w:tcPr>
            <w:tcW w:w="2717" w:type="dxa"/>
            <w:vMerge/>
            <w:tcBorders>
              <w:top w:val="nil"/>
            </w:tcBorders>
          </w:tcPr>
          <w:p w14:paraId="5614CC01" w14:textId="77777777" w:rsidR="008D3F84" w:rsidRPr="0015685D" w:rsidRDefault="008D3F84" w:rsidP="008D3F84">
            <w:pPr>
              <w:rPr>
                <w:rFonts w:ascii="Times New Roman" w:hAnsi="Times New Roman" w:cs="Times New Roman"/>
                <w:sz w:val="2"/>
                <w:szCs w:val="2"/>
              </w:rPr>
            </w:pPr>
          </w:p>
        </w:tc>
        <w:tc>
          <w:tcPr>
            <w:tcW w:w="4291" w:type="dxa"/>
          </w:tcPr>
          <w:p w14:paraId="76E32F88" w14:textId="77777777" w:rsidR="008D3F84" w:rsidRPr="0015685D" w:rsidRDefault="008D3F84" w:rsidP="008D3F84">
            <w:pPr>
              <w:pStyle w:val="TableParagraph"/>
              <w:spacing w:before="79" w:line="276" w:lineRule="auto"/>
              <w:ind w:left="101"/>
              <w:rPr>
                <w:rFonts w:ascii="Times New Roman" w:hAnsi="Times New Roman" w:cs="Times New Roman"/>
              </w:rPr>
            </w:pPr>
            <w:r w:rsidRPr="0015685D">
              <w:rPr>
                <w:rFonts w:ascii="Times New Roman" w:hAnsi="Times New Roman" w:cs="Times New Roman"/>
              </w:rPr>
              <w:t>3. A tanulók érdeklődésének megfelelő programok szervezése.</w:t>
            </w:r>
          </w:p>
        </w:tc>
        <w:tc>
          <w:tcPr>
            <w:tcW w:w="4147" w:type="dxa"/>
          </w:tcPr>
          <w:p w14:paraId="04A36733" w14:textId="77777777" w:rsidR="008D3F84" w:rsidRPr="0015685D" w:rsidRDefault="008D3F84" w:rsidP="008D3F84">
            <w:pPr>
              <w:pStyle w:val="TableParagraph"/>
              <w:spacing w:before="76"/>
              <w:ind w:left="99"/>
              <w:rPr>
                <w:rFonts w:ascii="Times New Roman" w:hAnsi="Times New Roman" w:cs="Times New Roman"/>
                <w:b/>
              </w:rPr>
            </w:pPr>
            <w:r w:rsidRPr="0015685D">
              <w:rPr>
                <w:rFonts w:ascii="Times New Roman" w:hAnsi="Times New Roman" w:cs="Times New Roman"/>
                <w:b/>
              </w:rPr>
              <w:t>Éves munkaterv</w:t>
            </w:r>
          </w:p>
          <w:p w14:paraId="0BBACD7F" w14:textId="77777777" w:rsidR="008D3F84" w:rsidRPr="0015685D" w:rsidRDefault="008D3F84" w:rsidP="008D3F84">
            <w:pPr>
              <w:pStyle w:val="TableParagraph"/>
              <w:spacing w:before="37"/>
              <w:ind w:left="99"/>
              <w:rPr>
                <w:rFonts w:ascii="Times New Roman" w:hAnsi="Times New Roman" w:cs="Times New Roman"/>
              </w:rPr>
            </w:pPr>
            <w:r w:rsidRPr="0015685D">
              <w:rPr>
                <w:rFonts w:ascii="Times New Roman" w:hAnsi="Times New Roman" w:cs="Times New Roman"/>
              </w:rPr>
              <w:t>IX. A tanév feladatai</w:t>
            </w:r>
          </w:p>
        </w:tc>
      </w:tr>
    </w:tbl>
    <w:p w14:paraId="3EB04E5A" w14:textId="77777777" w:rsidR="008D3F84" w:rsidRPr="0015685D" w:rsidRDefault="008D3F84" w:rsidP="008D3F84">
      <w:pPr>
        <w:rPr>
          <w:rFonts w:ascii="Times New Roman" w:hAnsi="Times New Roman" w:cs="Times New Roman"/>
        </w:rPr>
        <w:sectPr w:rsidR="008D3F84" w:rsidRPr="0015685D" w:rsidSect="0015685D">
          <w:footerReference w:type="default" r:id="rId14"/>
          <w:pgSz w:w="16840" w:h="11910" w:orient="landscape"/>
          <w:pgMar w:top="1100" w:right="1280" w:bottom="880" w:left="1180" w:header="0" w:footer="683" w:gutter="0"/>
          <w:pgNumType w:start="2"/>
          <w:cols w:space="708"/>
        </w:sectPr>
      </w:pPr>
    </w:p>
    <w:p w14:paraId="0CBAAF03" w14:textId="77777777" w:rsidR="008D3F84" w:rsidRPr="0015685D" w:rsidRDefault="008D3F84" w:rsidP="008D3F84">
      <w:pPr>
        <w:pStyle w:val="Szvegtrzs"/>
        <w:spacing w:before="1" w:after="1"/>
        <w:rPr>
          <w:rFonts w:ascii="Times New Roman" w:hAnsi="Times New Roman" w:cs="Times New Roman"/>
          <w:sz w:val="27"/>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441"/>
        <w:gridCol w:w="2717"/>
        <w:gridCol w:w="4291"/>
        <w:gridCol w:w="4147"/>
      </w:tblGrid>
      <w:tr w:rsidR="008D3F84" w:rsidRPr="0015685D" w14:paraId="48E174A1" w14:textId="77777777" w:rsidTr="008D3F84">
        <w:trPr>
          <w:trHeight w:val="1722"/>
        </w:trPr>
        <w:tc>
          <w:tcPr>
            <w:tcW w:w="410" w:type="dxa"/>
            <w:vMerge w:val="restart"/>
          </w:tcPr>
          <w:p w14:paraId="70D8B12C" w14:textId="77777777" w:rsidR="008D3F84" w:rsidRPr="0015685D" w:rsidRDefault="008D3F84" w:rsidP="008D3F84">
            <w:pPr>
              <w:pStyle w:val="TableParagraph"/>
              <w:rPr>
                <w:rFonts w:ascii="Times New Roman" w:hAnsi="Times New Roman" w:cs="Times New Roman"/>
              </w:rPr>
            </w:pPr>
          </w:p>
          <w:p w14:paraId="4411CFD5" w14:textId="77777777" w:rsidR="008D3F84" w:rsidRPr="0015685D" w:rsidRDefault="008D3F84" w:rsidP="008D3F84">
            <w:pPr>
              <w:pStyle w:val="TableParagraph"/>
              <w:rPr>
                <w:rFonts w:ascii="Times New Roman" w:hAnsi="Times New Roman" w:cs="Times New Roman"/>
              </w:rPr>
            </w:pPr>
          </w:p>
          <w:p w14:paraId="7A5EF91D" w14:textId="77777777" w:rsidR="008D3F84" w:rsidRPr="0015685D" w:rsidRDefault="008D3F84" w:rsidP="008D3F84">
            <w:pPr>
              <w:pStyle w:val="TableParagraph"/>
              <w:rPr>
                <w:rFonts w:ascii="Times New Roman" w:hAnsi="Times New Roman" w:cs="Times New Roman"/>
              </w:rPr>
            </w:pPr>
          </w:p>
          <w:p w14:paraId="2887CC77" w14:textId="77777777" w:rsidR="008D3F84" w:rsidRPr="0015685D" w:rsidRDefault="008D3F84" w:rsidP="008D3F84">
            <w:pPr>
              <w:pStyle w:val="TableParagraph"/>
              <w:rPr>
                <w:rFonts w:ascii="Times New Roman" w:hAnsi="Times New Roman" w:cs="Times New Roman"/>
              </w:rPr>
            </w:pPr>
          </w:p>
          <w:p w14:paraId="7CBBBFAD" w14:textId="77777777" w:rsidR="008D3F84" w:rsidRPr="0015685D" w:rsidRDefault="008D3F84" w:rsidP="008D3F84">
            <w:pPr>
              <w:pStyle w:val="TableParagraph"/>
              <w:spacing w:before="10"/>
              <w:rPr>
                <w:rFonts w:ascii="Times New Roman" w:hAnsi="Times New Roman" w:cs="Times New Roman"/>
                <w:sz w:val="30"/>
              </w:rPr>
            </w:pPr>
          </w:p>
          <w:p w14:paraId="49B556DE" w14:textId="77777777" w:rsidR="008D3F84" w:rsidRPr="0015685D" w:rsidRDefault="008D3F84" w:rsidP="008D3F84">
            <w:pPr>
              <w:pStyle w:val="TableParagraph"/>
              <w:ind w:left="119"/>
              <w:rPr>
                <w:rFonts w:ascii="Times New Roman" w:hAnsi="Times New Roman" w:cs="Times New Roman"/>
              </w:rPr>
            </w:pPr>
            <w:r w:rsidRPr="0015685D">
              <w:rPr>
                <w:rFonts w:ascii="Times New Roman" w:hAnsi="Times New Roman" w:cs="Times New Roman"/>
              </w:rPr>
              <w:t>2.</w:t>
            </w:r>
          </w:p>
        </w:tc>
        <w:tc>
          <w:tcPr>
            <w:tcW w:w="2441" w:type="dxa"/>
            <w:vMerge w:val="restart"/>
          </w:tcPr>
          <w:p w14:paraId="4CD268C6" w14:textId="77777777" w:rsidR="008D3F84" w:rsidRPr="0015685D" w:rsidRDefault="008D3F84" w:rsidP="008D3F84">
            <w:pPr>
              <w:pStyle w:val="TableParagraph"/>
              <w:rPr>
                <w:rFonts w:ascii="Times New Roman" w:hAnsi="Times New Roman" w:cs="Times New Roman"/>
              </w:rPr>
            </w:pPr>
          </w:p>
          <w:p w14:paraId="3F0A63DF" w14:textId="77777777" w:rsidR="008D3F84" w:rsidRPr="0015685D" w:rsidRDefault="008D3F84" w:rsidP="008D3F84">
            <w:pPr>
              <w:pStyle w:val="TableParagraph"/>
              <w:rPr>
                <w:rFonts w:ascii="Times New Roman" w:hAnsi="Times New Roman" w:cs="Times New Roman"/>
              </w:rPr>
            </w:pPr>
          </w:p>
          <w:p w14:paraId="0CA64A17" w14:textId="77777777" w:rsidR="008D3F84" w:rsidRPr="0015685D" w:rsidRDefault="008D3F84" w:rsidP="008D3F84">
            <w:pPr>
              <w:pStyle w:val="TableParagraph"/>
              <w:rPr>
                <w:rFonts w:ascii="Times New Roman" w:hAnsi="Times New Roman" w:cs="Times New Roman"/>
              </w:rPr>
            </w:pPr>
          </w:p>
          <w:p w14:paraId="6275134B" w14:textId="77777777" w:rsidR="008D3F84" w:rsidRPr="0015685D" w:rsidRDefault="008D3F84" w:rsidP="008D3F84">
            <w:pPr>
              <w:pStyle w:val="TableParagraph"/>
              <w:rPr>
                <w:rFonts w:ascii="Times New Roman" w:hAnsi="Times New Roman" w:cs="Times New Roman"/>
              </w:rPr>
            </w:pPr>
          </w:p>
          <w:p w14:paraId="40721444" w14:textId="77777777" w:rsidR="008D3F84" w:rsidRPr="0015685D" w:rsidRDefault="008D3F84" w:rsidP="008D3F84">
            <w:pPr>
              <w:pStyle w:val="TableParagraph"/>
              <w:spacing w:before="2"/>
              <w:rPr>
                <w:rFonts w:ascii="Times New Roman" w:hAnsi="Times New Roman" w:cs="Times New Roman"/>
                <w:sz w:val="19"/>
              </w:rPr>
            </w:pPr>
          </w:p>
          <w:p w14:paraId="73803D61" w14:textId="77777777" w:rsidR="008D3F84" w:rsidRPr="0015685D" w:rsidRDefault="008D3F84" w:rsidP="008D3F84">
            <w:pPr>
              <w:pStyle w:val="TableParagraph"/>
              <w:spacing w:line="276" w:lineRule="auto"/>
              <w:ind w:left="113" w:right="99"/>
              <w:jc w:val="center"/>
              <w:rPr>
                <w:rFonts w:ascii="Times New Roman" w:hAnsi="Times New Roman" w:cs="Times New Roman"/>
                <w:b/>
              </w:rPr>
            </w:pPr>
            <w:r w:rsidRPr="0015685D">
              <w:rPr>
                <w:rFonts w:ascii="Times New Roman" w:hAnsi="Times New Roman" w:cs="Times New Roman"/>
                <w:b/>
              </w:rPr>
              <w:t xml:space="preserve">ESÉLYEGYENLŐSÉG / MÉLTÁNYOS </w:t>
            </w:r>
            <w:r w:rsidRPr="0015685D">
              <w:rPr>
                <w:rFonts w:ascii="Times New Roman" w:hAnsi="Times New Roman" w:cs="Times New Roman"/>
                <w:b/>
                <w:w w:val="95"/>
              </w:rPr>
              <w:t>OKTATÁSSZERVEZÉS</w:t>
            </w:r>
          </w:p>
        </w:tc>
        <w:tc>
          <w:tcPr>
            <w:tcW w:w="2717" w:type="dxa"/>
            <w:vMerge w:val="restart"/>
          </w:tcPr>
          <w:p w14:paraId="19BFB9C9" w14:textId="77777777" w:rsidR="008D3F84" w:rsidRPr="0015685D" w:rsidRDefault="008D3F84" w:rsidP="008D3F84">
            <w:pPr>
              <w:pStyle w:val="TableParagraph"/>
              <w:rPr>
                <w:rFonts w:ascii="Times New Roman" w:hAnsi="Times New Roman" w:cs="Times New Roman"/>
              </w:rPr>
            </w:pPr>
          </w:p>
          <w:p w14:paraId="6B471E1F" w14:textId="77777777" w:rsidR="008D3F84" w:rsidRPr="0015685D" w:rsidRDefault="008D3F84" w:rsidP="008D3F84">
            <w:pPr>
              <w:pStyle w:val="TableParagraph"/>
              <w:rPr>
                <w:rFonts w:ascii="Times New Roman" w:hAnsi="Times New Roman" w:cs="Times New Roman"/>
              </w:rPr>
            </w:pPr>
          </w:p>
          <w:p w14:paraId="225B7DC1" w14:textId="77777777" w:rsidR="008D3F84" w:rsidRPr="0015685D" w:rsidRDefault="008D3F84" w:rsidP="008D3F84">
            <w:pPr>
              <w:pStyle w:val="TableParagraph"/>
              <w:rPr>
                <w:rFonts w:ascii="Times New Roman" w:hAnsi="Times New Roman" w:cs="Times New Roman"/>
              </w:rPr>
            </w:pPr>
          </w:p>
          <w:p w14:paraId="2AF41D92" w14:textId="77777777" w:rsidR="008D3F84" w:rsidRPr="0015685D" w:rsidRDefault="008D3F84" w:rsidP="008D3F84">
            <w:pPr>
              <w:pStyle w:val="TableParagraph"/>
              <w:spacing w:before="10"/>
              <w:rPr>
                <w:rFonts w:ascii="Times New Roman" w:hAnsi="Times New Roman" w:cs="Times New Roman"/>
                <w:sz w:val="29"/>
              </w:rPr>
            </w:pPr>
          </w:p>
          <w:p w14:paraId="721F3650" w14:textId="77777777" w:rsidR="008D3F84" w:rsidRPr="0015685D" w:rsidRDefault="008D3F84" w:rsidP="008D3F84">
            <w:pPr>
              <w:pStyle w:val="TableParagraph"/>
              <w:spacing w:line="276" w:lineRule="auto"/>
              <w:ind w:left="98" w:right="111"/>
              <w:rPr>
                <w:rFonts w:ascii="Times New Roman" w:hAnsi="Times New Roman" w:cs="Times New Roman"/>
              </w:rPr>
            </w:pPr>
            <w:r w:rsidRPr="0015685D">
              <w:rPr>
                <w:rFonts w:ascii="Times New Roman" w:hAnsi="Times New Roman" w:cs="Times New Roman"/>
              </w:rPr>
              <w:t>Érvényesítjük améltányos és befogadó tanulási környezet és kommunikáció fenntartását.</w:t>
            </w:r>
          </w:p>
        </w:tc>
        <w:tc>
          <w:tcPr>
            <w:tcW w:w="4291" w:type="dxa"/>
          </w:tcPr>
          <w:p w14:paraId="327397D2" w14:textId="77777777" w:rsidR="008D3F84" w:rsidRPr="0015685D" w:rsidRDefault="008D3F84" w:rsidP="008D3F84">
            <w:pPr>
              <w:pStyle w:val="TableParagraph"/>
              <w:spacing w:before="100" w:line="276" w:lineRule="auto"/>
              <w:ind w:left="101"/>
              <w:rPr>
                <w:rFonts w:ascii="Times New Roman" w:hAnsi="Times New Roman" w:cs="Times New Roman"/>
              </w:rPr>
            </w:pPr>
            <w:r w:rsidRPr="0015685D">
              <w:rPr>
                <w:rFonts w:ascii="Times New Roman" w:hAnsi="Times New Roman" w:cs="Times New Roman"/>
              </w:rPr>
              <w:t>1.Az osztály- / csoportszervezés módjáról, az egyéni fejlesztés lehetőségeiről (adott évfolyamokra, tantárgyakra vonatkozóan) minden évfolyamra egységes elveket fogalmazunk meg.</w:t>
            </w:r>
          </w:p>
        </w:tc>
        <w:tc>
          <w:tcPr>
            <w:tcW w:w="4147" w:type="dxa"/>
          </w:tcPr>
          <w:p w14:paraId="17941767" w14:textId="77777777" w:rsidR="008D3F84" w:rsidRPr="0015685D" w:rsidRDefault="008D3F84" w:rsidP="008D3F84">
            <w:pPr>
              <w:pStyle w:val="TableParagraph"/>
              <w:rPr>
                <w:rFonts w:ascii="Times New Roman" w:hAnsi="Times New Roman" w:cs="Times New Roman"/>
              </w:rPr>
            </w:pPr>
          </w:p>
          <w:p w14:paraId="2752822B" w14:textId="77777777" w:rsidR="008D3F84" w:rsidRPr="0015685D" w:rsidRDefault="008D3F84" w:rsidP="008D3F84">
            <w:pPr>
              <w:pStyle w:val="TableParagraph"/>
              <w:spacing w:before="2"/>
              <w:rPr>
                <w:rFonts w:ascii="Times New Roman" w:hAnsi="Times New Roman" w:cs="Times New Roman"/>
                <w:sz w:val="18"/>
              </w:rPr>
            </w:pPr>
          </w:p>
          <w:p w14:paraId="2358647E"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11140A72" w14:textId="77777777" w:rsidR="008D3F84" w:rsidRPr="0015685D" w:rsidRDefault="008D3F84" w:rsidP="008D3F84">
            <w:pPr>
              <w:pStyle w:val="TableParagraph"/>
              <w:spacing w:before="37" w:line="276" w:lineRule="auto"/>
              <w:ind w:left="99"/>
              <w:rPr>
                <w:rFonts w:ascii="Times New Roman" w:hAnsi="Times New Roman" w:cs="Times New Roman"/>
              </w:rPr>
            </w:pPr>
            <w:r w:rsidRPr="0015685D">
              <w:rPr>
                <w:rFonts w:ascii="Times New Roman" w:hAnsi="Times New Roman" w:cs="Times New Roman"/>
              </w:rPr>
              <w:t>2.11 A csoportbontások és az egyéb foglalkozások szervezési elvei</w:t>
            </w:r>
          </w:p>
        </w:tc>
      </w:tr>
      <w:tr w:rsidR="008D3F84" w:rsidRPr="0015685D" w14:paraId="5810BBE2" w14:textId="77777777" w:rsidTr="008D3F84">
        <w:trPr>
          <w:trHeight w:val="1521"/>
        </w:trPr>
        <w:tc>
          <w:tcPr>
            <w:tcW w:w="410" w:type="dxa"/>
            <w:vMerge/>
            <w:tcBorders>
              <w:top w:val="nil"/>
            </w:tcBorders>
          </w:tcPr>
          <w:p w14:paraId="0C442DB1" w14:textId="77777777" w:rsidR="008D3F84" w:rsidRPr="0015685D" w:rsidRDefault="008D3F84" w:rsidP="008D3F84">
            <w:pPr>
              <w:rPr>
                <w:rFonts w:ascii="Times New Roman" w:hAnsi="Times New Roman" w:cs="Times New Roman"/>
                <w:sz w:val="2"/>
                <w:szCs w:val="2"/>
              </w:rPr>
            </w:pPr>
          </w:p>
        </w:tc>
        <w:tc>
          <w:tcPr>
            <w:tcW w:w="2441" w:type="dxa"/>
            <w:vMerge/>
            <w:tcBorders>
              <w:top w:val="nil"/>
            </w:tcBorders>
          </w:tcPr>
          <w:p w14:paraId="2E9993AD" w14:textId="77777777" w:rsidR="008D3F84" w:rsidRPr="0015685D" w:rsidRDefault="008D3F84" w:rsidP="008D3F84">
            <w:pPr>
              <w:rPr>
                <w:rFonts w:ascii="Times New Roman" w:hAnsi="Times New Roman" w:cs="Times New Roman"/>
                <w:sz w:val="2"/>
                <w:szCs w:val="2"/>
              </w:rPr>
            </w:pPr>
          </w:p>
        </w:tc>
        <w:tc>
          <w:tcPr>
            <w:tcW w:w="2717" w:type="dxa"/>
            <w:vMerge/>
            <w:tcBorders>
              <w:top w:val="nil"/>
            </w:tcBorders>
          </w:tcPr>
          <w:p w14:paraId="54C32C69" w14:textId="77777777" w:rsidR="008D3F84" w:rsidRPr="0015685D" w:rsidRDefault="008D3F84" w:rsidP="008D3F84">
            <w:pPr>
              <w:rPr>
                <w:rFonts w:ascii="Times New Roman" w:hAnsi="Times New Roman" w:cs="Times New Roman"/>
                <w:sz w:val="2"/>
                <w:szCs w:val="2"/>
              </w:rPr>
            </w:pPr>
          </w:p>
        </w:tc>
        <w:tc>
          <w:tcPr>
            <w:tcW w:w="4291" w:type="dxa"/>
          </w:tcPr>
          <w:p w14:paraId="5E8BACCE" w14:textId="77777777" w:rsidR="008D3F84" w:rsidRPr="0015685D" w:rsidRDefault="008D3F84" w:rsidP="008D3F84">
            <w:pPr>
              <w:pStyle w:val="TableParagraph"/>
              <w:spacing w:before="100" w:line="276" w:lineRule="auto"/>
              <w:ind w:left="101" w:right="159"/>
              <w:rPr>
                <w:rFonts w:ascii="Times New Roman" w:hAnsi="Times New Roman" w:cs="Times New Roman"/>
              </w:rPr>
            </w:pPr>
            <w:r w:rsidRPr="0015685D">
              <w:rPr>
                <w:rFonts w:ascii="Times New Roman" w:hAnsi="Times New Roman" w:cs="Times New Roman"/>
              </w:rPr>
              <w:t>2.Olyan stimuláló környezetet kívánunk nyújtani a gyerekeknek – akiknek ez otthon nem adatik meg –, amely a továbbtanulás fontosságára inspirálja őket, és hatására a</w:t>
            </w:r>
          </w:p>
          <w:p w14:paraId="2F7153EC" w14:textId="77777777" w:rsidR="008D3F84" w:rsidRPr="0015685D" w:rsidRDefault="008D3F84" w:rsidP="008D3F84">
            <w:pPr>
              <w:pStyle w:val="TableParagraph"/>
              <w:spacing w:before="1"/>
              <w:ind w:left="101"/>
              <w:rPr>
                <w:rFonts w:ascii="Times New Roman" w:hAnsi="Times New Roman" w:cs="Times New Roman"/>
              </w:rPr>
            </w:pPr>
            <w:r w:rsidRPr="0015685D">
              <w:rPr>
                <w:rFonts w:ascii="Times New Roman" w:hAnsi="Times New Roman" w:cs="Times New Roman"/>
              </w:rPr>
              <w:t>tanulás érdekessé, fontossá válik számukra.</w:t>
            </w:r>
          </w:p>
        </w:tc>
        <w:tc>
          <w:tcPr>
            <w:tcW w:w="4147" w:type="dxa"/>
          </w:tcPr>
          <w:p w14:paraId="29AD4C98" w14:textId="77777777" w:rsidR="008D3F84" w:rsidRPr="0015685D" w:rsidRDefault="008D3F84" w:rsidP="008D3F84">
            <w:pPr>
              <w:pStyle w:val="TableParagraph"/>
              <w:spacing w:before="5"/>
              <w:rPr>
                <w:rFonts w:ascii="Times New Roman" w:hAnsi="Times New Roman" w:cs="Times New Roman"/>
                <w:sz w:val="31"/>
              </w:rPr>
            </w:pPr>
          </w:p>
          <w:p w14:paraId="78601E1C"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1A700F89" w14:textId="77777777" w:rsidR="008D3F84" w:rsidRPr="0015685D" w:rsidRDefault="008D3F84" w:rsidP="008D3F84">
            <w:pPr>
              <w:pStyle w:val="TableParagraph"/>
              <w:spacing w:before="36" w:line="276" w:lineRule="auto"/>
              <w:ind w:left="99"/>
              <w:rPr>
                <w:rFonts w:ascii="Times New Roman" w:hAnsi="Times New Roman" w:cs="Times New Roman"/>
              </w:rPr>
            </w:pPr>
            <w:r w:rsidRPr="0015685D">
              <w:rPr>
                <w:rFonts w:ascii="Times New Roman" w:hAnsi="Times New Roman" w:cs="Times New Roman"/>
              </w:rPr>
              <w:t>1.4.2 Az egyéb foglalkozások közösségfejlesztő feladatai</w:t>
            </w:r>
          </w:p>
        </w:tc>
      </w:tr>
      <w:tr w:rsidR="008D3F84" w:rsidRPr="0015685D" w14:paraId="23342C5E" w14:textId="77777777" w:rsidTr="008D3F84">
        <w:trPr>
          <w:trHeight w:val="3796"/>
        </w:trPr>
        <w:tc>
          <w:tcPr>
            <w:tcW w:w="410" w:type="dxa"/>
          </w:tcPr>
          <w:p w14:paraId="1504A106" w14:textId="77777777" w:rsidR="008D3F84" w:rsidRPr="0015685D" w:rsidRDefault="008D3F84" w:rsidP="008D3F84">
            <w:pPr>
              <w:pStyle w:val="TableParagraph"/>
              <w:rPr>
                <w:rFonts w:ascii="Times New Roman" w:hAnsi="Times New Roman" w:cs="Times New Roman"/>
              </w:rPr>
            </w:pPr>
          </w:p>
          <w:p w14:paraId="6DA22770" w14:textId="77777777" w:rsidR="008D3F84" w:rsidRPr="0015685D" w:rsidRDefault="008D3F84" w:rsidP="008D3F84">
            <w:pPr>
              <w:pStyle w:val="TableParagraph"/>
              <w:rPr>
                <w:rFonts w:ascii="Times New Roman" w:hAnsi="Times New Roman" w:cs="Times New Roman"/>
              </w:rPr>
            </w:pPr>
          </w:p>
          <w:p w14:paraId="00CFDFBD" w14:textId="77777777" w:rsidR="008D3F84" w:rsidRPr="0015685D" w:rsidRDefault="008D3F84" w:rsidP="008D3F84">
            <w:pPr>
              <w:pStyle w:val="TableParagraph"/>
              <w:rPr>
                <w:rFonts w:ascii="Times New Roman" w:hAnsi="Times New Roman" w:cs="Times New Roman"/>
              </w:rPr>
            </w:pPr>
          </w:p>
          <w:p w14:paraId="41C70670" w14:textId="77777777" w:rsidR="008D3F84" w:rsidRPr="0015685D" w:rsidRDefault="008D3F84" w:rsidP="008D3F84">
            <w:pPr>
              <w:pStyle w:val="TableParagraph"/>
              <w:rPr>
                <w:rFonts w:ascii="Times New Roman" w:hAnsi="Times New Roman" w:cs="Times New Roman"/>
              </w:rPr>
            </w:pPr>
          </w:p>
          <w:p w14:paraId="0B4EDA0C" w14:textId="77777777" w:rsidR="008D3F84" w:rsidRPr="0015685D" w:rsidRDefault="008D3F84" w:rsidP="008D3F84">
            <w:pPr>
              <w:pStyle w:val="TableParagraph"/>
              <w:rPr>
                <w:rFonts w:ascii="Times New Roman" w:hAnsi="Times New Roman" w:cs="Times New Roman"/>
              </w:rPr>
            </w:pPr>
          </w:p>
          <w:p w14:paraId="6B0FB7C1" w14:textId="77777777" w:rsidR="008D3F84" w:rsidRPr="0015685D" w:rsidRDefault="008D3F84" w:rsidP="008D3F84">
            <w:pPr>
              <w:pStyle w:val="TableParagraph"/>
              <w:rPr>
                <w:rFonts w:ascii="Times New Roman" w:hAnsi="Times New Roman" w:cs="Times New Roman"/>
                <w:sz w:val="32"/>
              </w:rPr>
            </w:pPr>
          </w:p>
          <w:p w14:paraId="55094632" w14:textId="77777777" w:rsidR="008D3F84" w:rsidRPr="0015685D" w:rsidRDefault="008D3F84" w:rsidP="008D3F84">
            <w:pPr>
              <w:pStyle w:val="TableParagraph"/>
              <w:ind w:left="119"/>
              <w:rPr>
                <w:rFonts w:ascii="Times New Roman" w:hAnsi="Times New Roman" w:cs="Times New Roman"/>
              </w:rPr>
            </w:pPr>
            <w:r w:rsidRPr="0015685D">
              <w:rPr>
                <w:rFonts w:ascii="Times New Roman" w:hAnsi="Times New Roman" w:cs="Times New Roman"/>
              </w:rPr>
              <w:t>3.</w:t>
            </w:r>
          </w:p>
        </w:tc>
        <w:tc>
          <w:tcPr>
            <w:tcW w:w="2441" w:type="dxa"/>
          </w:tcPr>
          <w:p w14:paraId="5FD6D955" w14:textId="77777777" w:rsidR="008D3F84" w:rsidRPr="0015685D" w:rsidRDefault="008D3F84" w:rsidP="008D3F84">
            <w:pPr>
              <w:pStyle w:val="TableParagraph"/>
              <w:rPr>
                <w:rFonts w:ascii="Times New Roman" w:hAnsi="Times New Roman" w:cs="Times New Roman"/>
              </w:rPr>
            </w:pPr>
          </w:p>
          <w:p w14:paraId="505C84AB" w14:textId="77777777" w:rsidR="008D3F84" w:rsidRPr="0015685D" w:rsidRDefault="008D3F84" w:rsidP="008D3F84">
            <w:pPr>
              <w:pStyle w:val="TableParagraph"/>
              <w:rPr>
                <w:rFonts w:ascii="Times New Roman" w:hAnsi="Times New Roman" w:cs="Times New Roman"/>
              </w:rPr>
            </w:pPr>
          </w:p>
          <w:p w14:paraId="085A7874" w14:textId="77777777" w:rsidR="008D3F84" w:rsidRPr="0015685D" w:rsidRDefault="008D3F84" w:rsidP="008D3F84">
            <w:pPr>
              <w:pStyle w:val="TableParagraph"/>
              <w:rPr>
                <w:rFonts w:ascii="Times New Roman" w:hAnsi="Times New Roman" w:cs="Times New Roman"/>
              </w:rPr>
            </w:pPr>
          </w:p>
          <w:p w14:paraId="11CBB5F0" w14:textId="77777777" w:rsidR="008D3F84" w:rsidRPr="0015685D" w:rsidRDefault="008D3F84" w:rsidP="008D3F84">
            <w:pPr>
              <w:pStyle w:val="TableParagraph"/>
              <w:rPr>
                <w:rFonts w:ascii="Times New Roman" w:hAnsi="Times New Roman" w:cs="Times New Roman"/>
              </w:rPr>
            </w:pPr>
          </w:p>
          <w:p w14:paraId="4F0F69B7" w14:textId="77777777" w:rsidR="008D3F84" w:rsidRPr="0015685D" w:rsidRDefault="008D3F84" w:rsidP="008D3F84">
            <w:pPr>
              <w:pStyle w:val="TableParagraph"/>
              <w:rPr>
                <w:rFonts w:ascii="Times New Roman" w:hAnsi="Times New Roman" w:cs="Times New Roman"/>
              </w:rPr>
            </w:pPr>
          </w:p>
          <w:p w14:paraId="1D576DCB" w14:textId="77777777" w:rsidR="008D3F84" w:rsidRPr="0015685D" w:rsidRDefault="008D3F84" w:rsidP="008D3F84">
            <w:pPr>
              <w:pStyle w:val="TableParagraph"/>
              <w:spacing w:before="9"/>
              <w:rPr>
                <w:rFonts w:ascii="Times New Roman" w:hAnsi="Times New Roman" w:cs="Times New Roman"/>
                <w:sz w:val="31"/>
              </w:rPr>
            </w:pPr>
          </w:p>
          <w:p w14:paraId="3E1BD632" w14:textId="77777777" w:rsidR="008D3F84" w:rsidRPr="0015685D" w:rsidRDefault="008D3F84" w:rsidP="008D3F84">
            <w:pPr>
              <w:pStyle w:val="TableParagraph"/>
              <w:spacing w:before="1" w:line="276" w:lineRule="auto"/>
              <w:ind w:left="583" w:right="561" w:firstLine="12"/>
              <w:rPr>
                <w:rFonts w:ascii="Times New Roman" w:hAnsi="Times New Roman" w:cs="Times New Roman"/>
                <w:b/>
              </w:rPr>
            </w:pPr>
            <w:r w:rsidRPr="0015685D">
              <w:rPr>
                <w:rFonts w:ascii="Times New Roman" w:hAnsi="Times New Roman" w:cs="Times New Roman"/>
                <w:b/>
              </w:rPr>
              <w:t xml:space="preserve">SZERVEZET- </w:t>
            </w:r>
            <w:r w:rsidRPr="0015685D">
              <w:rPr>
                <w:rFonts w:ascii="Times New Roman" w:hAnsi="Times New Roman" w:cs="Times New Roman"/>
                <w:b/>
                <w:w w:val="95"/>
              </w:rPr>
              <w:t>FEJLESZTÉS</w:t>
            </w:r>
          </w:p>
        </w:tc>
        <w:tc>
          <w:tcPr>
            <w:tcW w:w="2717" w:type="dxa"/>
          </w:tcPr>
          <w:p w14:paraId="4CF500A6" w14:textId="77777777" w:rsidR="008D3F84" w:rsidRPr="0015685D" w:rsidRDefault="008D3F84" w:rsidP="008D3F84">
            <w:pPr>
              <w:pStyle w:val="TableParagraph"/>
              <w:rPr>
                <w:rFonts w:ascii="Times New Roman" w:hAnsi="Times New Roman" w:cs="Times New Roman"/>
              </w:rPr>
            </w:pPr>
          </w:p>
          <w:p w14:paraId="6E26BAE4" w14:textId="77777777" w:rsidR="008D3F84" w:rsidRPr="0015685D" w:rsidRDefault="008D3F84" w:rsidP="008D3F84">
            <w:pPr>
              <w:pStyle w:val="TableParagraph"/>
              <w:rPr>
                <w:rFonts w:ascii="Times New Roman" w:hAnsi="Times New Roman" w:cs="Times New Roman"/>
              </w:rPr>
            </w:pPr>
          </w:p>
          <w:p w14:paraId="5EDCADD2" w14:textId="77777777" w:rsidR="008D3F84" w:rsidRPr="0015685D" w:rsidRDefault="008D3F84" w:rsidP="008D3F84">
            <w:pPr>
              <w:pStyle w:val="TableParagraph"/>
              <w:rPr>
                <w:rFonts w:ascii="Times New Roman" w:hAnsi="Times New Roman" w:cs="Times New Roman"/>
              </w:rPr>
            </w:pPr>
          </w:p>
          <w:p w14:paraId="530527D5" w14:textId="77777777" w:rsidR="008D3F84" w:rsidRPr="0015685D" w:rsidRDefault="008D3F84" w:rsidP="008D3F84">
            <w:pPr>
              <w:pStyle w:val="TableParagraph"/>
              <w:spacing w:before="1"/>
              <w:rPr>
                <w:rFonts w:ascii="Times New Roman" w:hAnsi="Times New Roman" w:cs="Times New Roman"/>
                <w:sz w:val="30"/>
              </w:rPr>
            </w:pPr>
          </w:p>
          <w:p w14:paraId="07D5E85B" w14:textId="77777777" w:rsidR="008D3F84" w:rsidRPr="0015685D" w:rsidRDefault="008D3F84" w:rsidP="008D3F84">
            <w:pPr>
              <w:pStyle w:val="TableParagraph"/>
              <w:spacing w:line="276" w:lineRule="auto"/>
              <w:ind w:left="98" w:right="222"/>
              <w:rPr>
                <w:rFonts w:ascii="Times New Roman" w:hAnsi="Times New Roman" w:cs="Times New Roman"/>
              </w:rPr>
            </w:pPr>
            <w:r w:rsidRPr="0015685D">
              <w:rPr>
                <w:rFonts w:ascii="Times New Roman" w:hAnsi="Times New Roman" w:cs="Times New Roman"/>
              </w:rPr>
              <w:t>Kiemelt figyelmet fordítunk a belső partnerség</w:t>
            </w:r>
          </w:p>
          <w:p w14:paraId="343F9399" w14:textId="77777777" w:rsidR="008D3F84" w:rsidRPr="0015685D" w:rsidRDefault="008D3F84" w:rsidP="008D3F84">
            <w:pPr>
              <w:pStyle w:val="TableParagraph"/>
              <w:spacing w:line="276" w:lineRule="auto"/>
              <w:ind w:left="98" w:right="444"/>
              <w:rPr>
                <w:rFonts w:ascii="Times New Roman" w:hAnsi="Times New Roman" w:cs="Times New Roman"/>
              </w:rPr>
            </w:pPr>
            <w:r w:rsidRPr="0015685D">
              <w:rPr>
                <w:rFonts w:ascii="Times New Roman" w:hAnsi="Times New Roman" w:cs="Times New Roman"/>
              </w:rPr>
              <w:t>kialakítására, a szakmai együttműködés és az egymástól tanulás</w:t>
            </w:r>
          </w:p>
          <w:p w14:paraId="060E1254" w14:textId="77777777" w:rsidR="008D3F84" w:rsidRPr="0015685D" w:rsidRDefault="008D3F84" w:rsidP="008D3F84">
            <w:pPr>
              <w:pStyle w:val="TableParagraph"/>
              <w:spacing w:before="1"/>
              <w:ind w:left="98"/>
              <w:rPr>
                <w:rFonts w:ascii="Times New Roman" w:hAnsi="Times New Roman" w:cs="Times New Roman"/>
              </w:rPr>
            </w:pPr>
            <w:r w:rsidRPr="0015685D">
              <w:rPr>
                <w:rFonts w:ascii="Times New Roman" w:hAnsi="Times New Roman" w:cs="Times New Roman"/>
              </w:rPr>
              <w:t>erősítésére.</w:t>
            </w:r>
          </w:p>
        </w:tc>
        <w:tc>
          <w:tcPr>
            <w:tcW w:w="4291" w:type="dxa"/>
          </w:tcPr>
          <w:p w14:paraId="64E1C767" w14:textId="77777777" w:rsidR="008D3F84" w:rsidRPr="0015685D" w:rsidRDefault="008D3F84" w:rsidP="008D3F84">
            <w:pPr>
              <w:pStyle w:val="TableParagraph"/>
              <w:rPr>
                <w:rFonts w:ascii="Times New Roman" w:hAnsi="Times New Roman" w:cs="Times New Roman"/>
              </w:rPr>
            </w:pPr>
          </w:p>
          <w:p w14:paraId="44AB9EAC" w14:textId="77777777" w:rsidR="008D3F84" w:rsidRPr="0015685D" w:rsidRDefault="008D3F84" w:rsidP="008D3F84">
            <w:pPr>
              <w:pStyle w:val="TableParagraph"/>
              <w:spacing w:before="171" w:line="276" w:lineRule="auto"/>
              <w:ind w:left="137" w:right="1357"/>
              <w:rPr>
                <w:rFonts w:ascii="Times New Roman" w:hAnsi="Times New Roman" w:cs="Times New Roman"/>
              </w:rPr>
            </w:pPr>
            <w:r w:rsidRPr="0015685D">
              <w:rPr>
                <w:rFonts w:ascii="Times New Roman" w:hAnsi="Times New Roman" w:cs="Times New Roman"/>
              </w:rPr>
              <w:t>A munkatársak közötti szakmai együttműködés fejlesztése,</w:t>
            </w:r>
          </w:p>
          <w:p w14:paraId="06F307AD" w14:textId="77777777" w:rsidR="008D3F84" w:rsidRPr="0015685D" w:rsidRDefault="008D3F84" w:rsidP="008D3F84">
            <w:pPr>
              <w:pStyle w:val="TableParagraph"/>
              <w:spacing w:line="276" w:lineRule="auto"/>
              <w:ind w:left="137" w:right="412"/>
              <w:rPr>
                <w:rFonts w:ascii="Times New Roman" w:hAnsi="Times New Roman" w:cs="Times New Roman"/>
              </w:rPr>
            </w:pPr>
            <w:r w:rsidRPr="0015685D">
              <w:rPr>
                <w:rFonts w:ascii="Times New Roman" w:hAnsi="Times New Roman" w:cs="Times New Roman"/>
              </w:rPr>
              <w:t>gyakorlatközösségek, munkacsoportok működtetése, melyek tevékenységükkel a közösségfejlesztést és a lemorzsolódás megelőzését támogatják:</w:t>
            </w:r>
          </w:p>
          <w:p w14:paraId="347A2D7F" w14:textId="77777777" w:rsidR="008D3F84" w:rsidRPr="0015685D" w:rsidRDefault="008D3F84" w:rsidP="0063505E">
            <w:pPr>
              <w:pStyle w:val="TableParagraph"/>
              <w:numPr>
                <w:ilvl w:val="0"/>
                <w:numId w:val="51"/>
              </w:numPr>
              <w:tabs>
                <w:tab w:val="left" w:pos="821"/>
                <w:tab w:val="left" w:pos="822"/>
              </w:tabs>
              <w:spacing w:before="1" w:line="271" w:lineRule="auto"/>
              <w:ind w:right="958"/>
              <w:rPr>
                <w:rFonts w:ascii="Times New Roman" w:hAnsi="Times New Roman" w:cs="Times New Roman"/>
              </w:rPr>
            </w:pPr>
            <w:r w:rsidRPr="0015685D">
              <w:rPr>
                <w:rFonts w:ascii="Times New Roman" w:hAnsi="Times New Roman" w:cs="Times New Roman"/>
                <w:w w:val="95"/>
              </w:rPr>
              <w:t xml:space="preserve">Tehetséggondozó/támogató </w:t>
            </w:r>
            <w:r w:rsidRPr="0015685D">
              <w:rPr>
                <w:rFonts w:ascii="Times New Roman" w:hAnsi="Times New Roman" w:cs="Times New Roman"/>
              </w:rPr>
              <w:t>munkacsoport</w:t>
            </w:r>
          </w:p>
          <w:p w14:paraId="4E303D13" w14:textId="77777777" w:rsidR="008D3F84" w:rsidRPr="0015685D" w:rsidRDefault="008D3F84" w:rsidP="0063505E">
            <w:pPr>
              <w:pStyle w:val="TableParagraph"/>
              <w:numPr>
                <w:ilvl w:val="0"/>
                <w:numId w:val="51"/>
              </w:numPr>
              <w:tabs>
                <w:tab w:val="left" w:pos="821"/>
                <w:tab w:val="left" w:pos="822"/>
              </w:tabs>
              <w:spacing w:before="5" w:line="271" w:lineRule="auto"/>
              <w:ind w:right="296"/>
              <w:rPr>
                <w:rFonts w:ascii="Times New Roman" w:hAnsi="Times New Roman" w:cs="Times New Roman"/>
              </w:rPr>
            </w:pPr>
            <w:r w:rsidRPr="0015685D">
              <w:rPr>
                <w:rFonts w:ascii="Times New Roman" w:hAnsi="Times New Roman" w:cs="Times New Roman"/>
              </w:rPr>
              <w:t>Boldogságóra programot</w:t>
            </w:r>
            <w:r w:rsidRPr="0015685D">
              <w:rPr>
                <w:rFonts w:ascii="Times New Roman" w:hAnsi="Times New Roman" w:cs="Times New Roman"/>
                <w:spacing w:val="-24"/>
              </w:rPr>
              <w:t xml:space="preserve"> </w:t>
            </w:r>
            <w:r w:rsidRPr="0015685D">
              <w:rPr>
                <w:rFonts w:ascii="Times New Roman" w:hAnsi="Times New Roman" w:cs="Times New Roman"/>
              </w:rPr>
              <w:t>alkalmazó munkacsoport</w:t>
            </w:r>
          </w:p>
          <w:p w14:paraId="2BA3D6DF" w14:textId="77777777" w:rsidR="008D3F84" w:rsidRPr="0015685D" w:rsidRDefault="008D3F84" w:rsidP="0063505E">
            <w:pPr>
              <w:pStyle w:val="TableParagraph"/>
              <w:numPr>
                <w:ilvl w:val="0"/>
                <w:numId w:val="51"/>
              </w:numPr>
              <w:tabs>
                <w:tab w:val="left" w:pos="821"/>
                <w:tab w:val="left" w:pos="822"/>
              </w:tabs>
              <w:spacing w:before="6"/>
              <w:rPr>
                <w:rFonts w:ascii="Times New Roman" w:hAnsi="Times New Roman" w:cs="Times New Roman"/>
              </w:rPr>
            </w:pPr>
            <w:r w:rsidRPr="0015685D">
              <w:rPr>
                <w:rFonts w:ascii="Times New Roman" w:hAnsi="Times New Roman" w:cs="Times New Roman"/>
              </w:rPr>
              <w:t>Mérés-értékelési</w:t>
            </w:r>
            <w:r w:rsidRPr="0015685D">
              <w:rPr>
                <w:rFonts w:ascii="Times New Roman" w:hAnsi="Times New Roman" w:cs="Times New Roman"/>
                <w:spacing w:val="-4"/>
              </w:rPr>
              <w:t xml:space="preserve"> </w:t>
            </w:r>
            <w:r w:rsidRPr="0015685D">
              <w:rPr>
                <w:rFonts w:ascii="Times New Roman" w:hAnsi="Times New Roman" w:cs="Times New Roman"/>
              </w:rPr>
              <w:t>munkacsoport</w:t>
            </w:r>
          </w:p>
        </w:tc>
        <w:tc>
          <w:tcPr>
            <w:tcW w:w="4147" w:type="dxa"/>
          </w:tcPr>
          <w:p w14:paraId="4777021A" w14:textId="77777777" w:rsidR="008D3F84" w:rsidRPr="0015685D" w:rsidRDefault="008D3F84" w:rsidP="008D3F84">
            <w:pPr>
              <w:pStyle w:val="TableParagraph"/>
              <w:rPr>
                <w:rFonts w:ascii="Times New Roman" w:hAnsi="Times New Roman" w:cs="Times New Roman"/>
              </w:rPr>
            </w:pPr>
          </w:p>
          <w:p w14:paraId="3B987829" w14:textId="77777777" w:rsidR="008D3F84" w:rsidRPr="0015685D" w:rsidRDefault="008D3F84" w:rsidP="008D3F84">
            <w:pPr>
              <w:pStyle w:val="TableParagraph"/>
              <w:spacing w:before="9"/>
              <w:rPr>
                <w:rFonts w:ascii="Times New Roman" w:hAnsi="Times New Roman" w:cs="Times New Roman"/>
                <w:sz w:val="27"/>
              </w:rPr>
            </w:pPr>
          </w:p>
          <w:p w14:paraId="63469921"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266D77D5" w14:textId="77777777" w:rsidR="008D3F84" w:rsidRPr="0015685D" w:rsidRDefault="008D3F84" w:rsidP="008D3F84">
            <w:pPr>
              <w:pStyle w:val="TableParagraph"/>
              <w:spacing w:before="36" w:line="276" w:lineRule="auto"/>
              <w:ind w:left="99" w:right="594"/>
              <w:rPr>
                <w:rFonts w:ascii="Times New Roman" w:hAnsi="Times New Roman" w:cs="Times New Roman"/>
              </w:rPr>
            </w:pPr>
            <w:r w:rsidRPr="0015685D">
              <w:rPr>
                <w:rFonts w:ascii="Times New Roman" w:hAnsi="Times New Roman" w:cs="Times New Roman"/>
              </w:rPr>
              <w:t>I./1.A nevelő-oktató munka pedagógiai alapelvei, céljai, feladatai, eszközei, eljárásai</w:t>
            </w:r>
          </w:p>
          <w:p w14:paraId="509AEEFC" w14:textId="77777777" w:rsidR="008D3F84" w:rsidRPr="0015685D" w:rsidRDefault="008D3F84" w:rsidP="008D3F84">
            <w:pPr>
              <w:pStyle w:val="TableParagraph"/>
              <w:spacing w:before="1"/>
              <w:rPr>
                <w:rFonts w:ascii="Times New Roman" w:hAnsi="Times New Roman" w:cs="Times New Roman"/>
                <w:sz w:val="23"/>
              </w:rPr>
            </w:pPr>
          </w:p>
          <w:p w14:paraId="62CF13C2" w14:textId="77777777" w:rsidR="008D3F84" w:rsidRPr="0015685D" w:rsidRDefault="008D3F84" w:rsidP="008D3F84">
            <w:pPr>
              <w:pStyle w:val="TableParagraph"/>
              <w:spacing w:line="276" w:lineRule="auto"/>
              <w:ind w:left="99" w:right="683"/>
              <w:rPr>
                <w:rFonts w:ascii="Times New Roman" w:hAnsi="Times New Roman" w:cs="Times New Roman"/>
              </w:rPr>
            </w:pPr>
            <w:r w:rsidRPr="0015685D">
              <w:rPr>
                <w:rFonts w:ascii="Times New Roman" w:hAnsi="Times New Roman" w:cs="Times New Roman"/>
              </w:rPr>
              <w:t>I./5.A pedagógusok helyi feladatai, az osztályfőnök feladatai</w:t>
            </w:r>
          </w:p>
          <w:p w14:paraId="3D35EDFE" w14:textId="77777777" w:rsidR="008D3F84" w:rsidRPr="0015685D" w:rsidRDefault="008D3F84" w:rsidP="008D3F84">
            <w:pPr>
              <w:pStyle w:val="TableParagraph"/>
              <w:spacing w:before="10"/>
              <w:rPr>
                <w:rFonts w:ascii="Times New Roman" w:hAnsi="Times New Roman" w:cs="Times New Roman"/>
              </w:rPr>
            </w:pPr>
          </w:p>
          <w:p w14:paraId="58F7EE0E"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Éves munkaterv</w:t>
            </w:r>
          </w:p>
          <w:p w14:paraId="3A74858C" w14:textId="77777777" w:rsidR="008D3F84" w:rsidRPr="0015685D" w:rsidRDefault="008D3F84" w:rsidP="008D3F84">
            <w:pPr>
              <w:pStyle w:val="TableParagraph"/>
              <w:spacing w:before="37"/>
              <w:ind w:left="99"/>
              <w:rPr>
                <w:rFonts w:ascii="Times New Roman" w:hAnsi="Times New Roman" w:cs="Times New Roman"/>
              </w:rPr>
            </w:pPr>
            <w:r w:rsidRPr="0015685D">
              <w:rPr>
                <w:rFonts w:ascii="Times New Roman" w:hAnsi="Times New Roman" w:cs="Times New Roman"/>
              </w:rPr>
              <w:t>IX. A tanév feladatai</w:t>
            </w:r>
          </w:p>
        </w:tc>
      </w:tr>
    </w:tbl>
    <w:p w14:paraId="2396EA31" w14:textId="77777777" w:rsidR="008D3F84" w:rsidRPr="0015685D" w:rsidRDefault="008D3F84" w:rsidP="008D3F84">
      <w:pPr>
        <w:rPr>
          <w:rFonts w:ascii="Times New Roman" w:hAnsi="Times New Roman" w:cs="Times New Roman"/>
        </w:rPr>
        <w:sectPr w:rsidR="008D3F84" w:rsidRPr="0015685D" w:rsidSect="0015685D">
          <w:pgSz w:w="16840" w:h="11910" w:orient="landscape"/>
          <w:pgMar w:top="1100" w:right="1280" w:bottom="880" w:left="1180" w:header="0" w:footer="683" w:gutter="0"/>
          <w:cols w:space="708"/>
        </w:sectPr>
      </w:pPr>
    </w:p>
    <w:p w14:paraId="6FA31DAF" w14:textId="77777777" w:rsidR="008D3F84" w:rsidRPr="0015685D" w:rsidRDefault="008D3F84" w:rsidP="008D3F84">
      <w:pPr>
        <w:pStyle w:val="Szvegtrzs"/>
        <w:spacing w:before="1" w:after="1"/>
        <w:rPr>
          <w:rFonts w:ascii="Times New Roman" w:hAnsi="Times New Roman" w:cs="Times New Roman"/>
          <w:sz w:val="27"/>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2441"/>
        <w:gridCol w:w="2717"/>
        <w:gridCol w:w="4291"/>
        <w:gridCol w:w="4147"/>
      </w:tblGrid>
      <w:tr w:rsidR="008D3F84" w:rsidRPr="0015685D" w14:paraId="6B585AE9" w14:textId="77777777" w:rsidTr="008D3F84">
        <w:trPr>
          <w:trHeight w:val="2733"/>
        </w:trPr>
        <w:tc>
          <w:tcPr>
            <w:tcW w:w="410" w:type="dxa"/>
          </w:tcPr>
          <w:p w14:paraId="5FB6B224" w14:textId="77777777" w:rsidR="008D3F84" w:rsidRPr="0015685D" w:rsidRDefault="008D3F84" w:rsidP="008D3F84">
            <w:pPr>
              <w:pStyle w:val="TableParagraph"/>
              <w:rPr>
                <w:rFonts w:ascii="Times New Roman" w:hAnsi="Times New Roman" w:cs="Times New Roman"/>
              </w:rPr>
            </w:pPr>
          </w:p>
          <w:p w14:paraId="7EDCFABF" w14:textId="77777777" w:rsidR="008D3F84" w:rsidRPr="0015685D" w:rsidRDefault="008D3F84" w:rsidP="008D3F84">
            <w:pPr>
              <w:pStyle w:val="TableParagraph"/>
              <w:rPr>
                <w:rFonts w:ascii="Times New Roman" w:hAnsi="Times New Roman" w:cs="Times New Roman"/>
              </w:rPr>
            </w:pPr>
          </w:p>
          <w:p w14:paraId="7E8C7243" w14:textId="77777777" w:rsidR="008D3F84" w:rsidRPr="0015685D" w:rsidRDefault="008D3F84" w:rsidP="008D3F84">
            <w:pPr>
              <w:pStyle w:val="TableParagraph"/>
              <w:rPr>
                <w:rFonts w:ascii="Times New Roman" w:hAnsi="Times New Roman" w:cs="Times New Roman"/>
              </w:rPr>
            </w:pPr>
          </w:p>
          <w:p w14:paraId="6D085E5C" w14:textId="77777777" w:rsidR="008D3F84" w:rsidRPr="0015685D" w:rsidRDefault="008D3F84" w:rsidP="008D3F84">
            <w:pPr>
              <w:pStyle w:val="TableParagraph"/>
              <w:spacing w:before="10"/>
              <w:rPr>
                <w:rFonts w:ascii="Times New Roman" w:hAnsi="Times New Roman" w:cs="Times New Roman"/>
                <w:sz w:val="29"/>
              </w:rPr>
            </w:pPr>
          </w:p>
          <w:p w14:paraId="7518F085" w14:textId="77777777" w:rsidR="008D3F84" w:rsidRPr="0015685D" w:rsidRDefault="008D3F84" w:rsidP="008D3F84">
            <w:pPr>
              <w:pStyle w:val="TableParagraph"/>
              <w:ind w:left="100"/>
              <w:rPr>
                <w:rFonts w:ascii="Times New Roman" w:hAnsi="Times New Roman" w:cs="Times New Roman"/>
              </w:rPr>
            </w:pPr>
            <w:r w:rsidRPr="0015685D">
              <w:rPr>
                <w:rFonts w:ascii="Times New Roman" w:hAnsi="Times New Roman" w:cs="Times New Roman"/>
              </w:rPr>
              <w:t>4.</w:t>
            </w:r>
          </w:p>
        </w:tc>
        <w:tc>
          <w:tcPr>
            <w:tcW w:w="2441" w:type="dxa"/>
          </w:tcPr>
          <w:p w14:paraId="58D01D52" w14:textId="77777777" w:rsidR="008D3F84" w:rsidRPr="0015685D" w:rsidRDefault="008D3F84" w:rsidP="008D3F84">
            <w:pPr>
              <w:pStyle w:val="TableParagraph"/>
              <w:rPr>
                <w:rFonts w:ascii="Times New Roman" w:hAnsi="Times New Roman" w:cs="Times New Roman"/>
              </w:rPr>
            </w:pPr>
          </w:p>
          <w:p w14:paraId="4301A822" w14:textId="77777777" w:rsidR="008D3F84" w:rsidRPr="0015685D" w:rsidRDefault="008D3F84" w:rsidP="008D3F84">
            <w:pPr>
              <w:pStyle w:val="TableParagraph"/>
              <w:rPr>
                <w:rFonts w:ascii="Times New Roman" w:hAnsi="Times New Roman" w:cs="Times New Roman"/>
              </w:rPr>
            </w:pPr>
          </w:p>
          <w:p w14:paraId="319BF5EC" w14:textId="77777777" w:rsidR="008D3F84" w:rsidRPr="0015685D" w:rsidRDefault="008D3F84" w:rsidP="008D3F84">
            <w:pPr>
              <w:pStyle w:val="TableParagraph"/>
              <w:rPr>
                <w:rFonts w:ascii="Times New Roman" w:hAnsi="Times New Roman" w:cs="Times New Roman"/>
              </w:rPr>
            </w:pPr>
          </w:p>
          <w:p w14:paraId="473622D8" w14:textId="77777777" w:rsidR="008D3F84" w:rsidRPr="0015685D" w:rsidRDefault="008D3F84" w:rsidP="008D3F84">
            <w:pPr>
              <w:pStyle w:val="TableParagraph"/>
              <w:rPr>
                <w:rFonts w:ascii="Times New Roman" w:hAnsi="Times New Roman" w:cs="Times New Roman"/>
                <w:sz w:val="18"/>
              </w:rPr>
            </w:pPr>
          </w:p>
          <w:p w14:paraId="02E39695" w14:textId="77777777" w:rsidR="008D3F84" w:rsidRPr="0015685D" w:rsidRDefault="008D3F84" w:rsidP="008D3F84">
            <w:pPr>
              <w:pStyle w:val="TableParagraph"/>
              <w:spacing w:line="276" w:lineRule="auto"/>
              <w:ind w:left="106" w:right="150"/>
              <w:rPr>
                <w:rFonts w:ascii="Times New Roman" w:hAnsi="Times New Roman" w:cs="Times New Roman"/>
                <w:b/>
              </w:rPr>
            </w:pPr>
            <w:r w:rsidRPr="0015685D">
              <w:rPr>
                <w:rFonts w:ascii="Times New Roman" w:hAnsi="Times New Roman" w:cs="Times New Roman"/>
                <w:b/>
              </w:rPr>
              <w:t>PARTNERKAPCSO- LATOK FEJLESZTÉSE (A)</w:t>
            </w:r>
          </w:p>
        </w:tc>
        <w:tc>
          <w:tcPr>
            <w:tcW w:w="2717" w:type="dxa"/>
          </w:tcPr>
          <w:p w14:paraId="70148AFF" w14:textId="77777777" w:rsidR="008D3F84" w:rsidRPr="0015685D" w:rsidRDefault="008D3F84" w:rsidP="008D3F84">
            <w:pPr>
              <w:pStyle w:val="TableParagraph"/>
              <w:rPr>
                <w:rFonts w:ascii="Times New Roman" w:hAnsi="Times New Roman" w:cs="Times New Roman"/>
              </w:rPr>
            </w:pPr>
          </w:p>
          <w:p w14:paraId="5F2553AB" w14:textId="77777777" w:rsidR="008D3F84" w:rsidRPr="0015685D" w:rsidRDefault="008D3F84" w:rsidP="008D3F84">
            <w:pPr>
              <w:pStyle w:val="TableParagraph"/>
              <w:spacing w:before="188" w:line="276" w:lineRule="auto"/>
              <w:ind w:left="98" w:right="353"/>
              <w:jc w:val="both"/>
              <w:rPr>
                <w:rFonts w:ascii="Times New Roman" w:hAnsi="Times New Roman" w:cs="Times New Roman"/>
              </w:rPr>
            </w:pPr>
            <w:r w:rsidRPr="0015685D">
              <w:rPr>
                <w:rFonts w:ascii="Times New Roman" w:hAnsi="Times New Roman" w:cs="Times New Roman"/>
              </w:rPr>
              <w:t>Az iskolai lemorzsolódás megelőzése érdekében a kulcsfontosságú</w:t>
            </w:r>
          </w:p>
          <w:p w14:paraId="3607C1C8" w14:textId="77777777" w:rsidR="008D3F84" w:rsidRPr="0015685D" w:rsidRDefault="008D3F84" w:rsidP="008D3F84">
            <w:pPr>
              <w:pStyle w:val="TableParagraph"/>
              <w:spacing w:line="276" w:lineRule="auto"/>
              <w:ind w:left="98" w:right="222"/>
              <w:rPr>
                <w:rFonts w:ascii="Times New Roman" w:hAnsi="Times New Roman" w:cs="Times New Roman"/>
              </w:rPr>
            </w:pPr>
            <w:r w:rsidRPr="0015685D">
              <w:rPr>
                <w:rFonts w:ascii="Times New Roman" w:hAnsi="Times New Roman" w:cs="Times New Roman"/>
              </w:rPr>
              <w:t xml:space="preserve">partnereinkkel való </w:t>
            </w:r>
            <w:r w:rsidRPr="0015685D">
              <w:rPr>
                <w:rFonts w:ascii="Times New Roman" w:hAnsi="Times New Roman" w:cs="Times New Roman"/>
                <w:w w:val="95"/>
              </w:rPr>
              <w:t xml:space="preserve">együttműködésünket </w:t>
            </w:r>
            <w:r w:rsidRPr="0015685D">
              <w:rPr>
                <w:rFonts w:ascii="Times New Roman" w:hAnsi="Times New Roman" w:cs="Times New Roman"/>
              </w:rPr>
              <w:t>írásban is rögzítjük.</w:t>
            </w:r>
          </w:p>
        </w:tc>
        <w:tc>
          <w:tcPr>
            <w:tcW w:w="4291" w:type="dxa"/>
          </w:tcPr>
          <w:p w14:paraId="62A1D664" w14:textId="77777777" w:rsidR="008D3F84" w:rsidRPr="0015685D" w:rsidRDefault="008D3F84" w:rsidP="008D3F84">
            <w:pPr>
              <w:pStyle w:val="TableParagraph"/>
              <w:spacing w:before="9"/>
              <w:rPr>
                <w:rFonts w:ascii="Times New Roman" w:hAnsi="Times New Roman" w:cs="Times New Roman"/>
                <w:sz w:val="26"/>
              </w:rPr>
            </w:pPr>
          </w:p>
          <w:p w14:paraId="75AAB821" w14:textId="77777777" w:rsidR="008D3F84" w:rsidRPr="0015685D" w:rsidRDefault="008D3F84" w:rsidP="008D3F84">
            <w:pPr>
              <w:pStyle w:val="TableParagraph"/>
              <w:spacing w:before="1" w:line="276" w:lineRule="auto"/>
              <w:ind w:left="101" w:right="78"/>
              <w:rPr>
                <w:rFonts w:ascii="Times New Roman" w:hAnsi="Times New Roman" w:cs="Times New Roman"/>
              </w:rPr>
            </w:pPr>
            <w:r w:rsidRPr="0015685D">
              <w:rPr>
                <w:rFonts w:ascii="Times New Roman" w:hAnsi="Times New Roman" w:cs="Times New Roman"/>
              </w:rPr>
              <w:t>A korai iskolaelhagyás megelőzésében kulcsfontosságú partnereinkkel (óvoda, Család és Gyermekjóléti Központ) ILMT alapú partneri együttműködési megállapodást kötünk, melyben rögzítjük az együttműködés célját, tartalmát, a kapcsolódó feladatokat és azok felelőseit, és a megállapodást évente felülvizsgáljuk.</w:t>
            </w:r>
          </w:p>
        </w:tc>
        <w:tc>
          <w:tcPr>
            <w:tcW w:w="4147" w:type="dxa"/>
          </w:tcPr>
          <w:p w14:paraId="3166C938" w14:textId="77777777" w:rsidR="008D3F84" w:rsidRPr="0015685D" w:rsidRDefault="008D3F84" w:rsidP="008D3F84">
            <w:pPr>
              <w:pStyle w:val="TableParagraph"/>
              <w:rPr>
                <w:rFonts w:ascii="Times New Roman" w:hAnsi="Times New Roman" w:cs="Times New Roman"/>
              </w:rPr>
            </w:pPr>
          </w:p>
          <w:p w14:paraId="4F422D4E" w14:textId="77777777" w:rsidR="008D3F84" w:rsidRPr="0015685D" w:rsidRDefault="008D3F84" w:rsidP="008D3F84">
            <w:pPr>
              <w:pStyle w:val="TableParagraph"/>
              <w:rPr>
                <w:rFonts w:ascii="Times New Roman" w:hAnsi="Times New Roman" w:cs="Times New Roman"/>
              </w:rPr>
            </w:pPr>
          </w:p>
          <w:p w14:paraId="38D0D983" w14:textId="77777777" w:rsidR="008D3F84" w:rsidRPr="0015685D" w:rsidRDefault="008D3F84" w:rsidP="008D3F84">
            <w:pPr>
              <w:pStyle w:val="TableParagraph"/>
              <w:rPr>
                <w:rFonts w:ascii="Times New Roman" w:hAnsi="Times New Roman" w:cs="Times New Roman"/>
              </w:rPr>
            </w:pPr>
          </w:p>
          <w:p w14:paraId="3F3537B4" w14:textId="77777777" w:rsidR="008D3F84" w:rsidRPr="0015685D" w:rsidRDefault="008D3F84" w:rsidP="008D3F84">
            <w:pPr>
              <w:pStyle w:val="TableParagraph"/>
              <w:rPr>
                <w:rFonts w:ascii="Times New Roman" w:hAnsi="Times New Roman" w:cs="Times New Roman"/>
                <w:sz w:val="18"/>
              </w:rPr>
            </w:pPr>
          </w:p>
          <w:p w14:paraId="77A6C84F"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545F6952" w14:textId="77777777" w:rsidR="008D3F84" w:rsidRPr="0015685D" w:rsidRDefault="008D3F84" w:rsidP="008D3F84">
            <w:pPr>
              <w:pStyle w:val="TableParagraph"/>
              <w:spacing w:before="39" w:line="276" w:lineRule="auto"/>
              <w:ind w:left="99" w:right="250"/>
              <w:rPr>
                <w:rFonts w:ascii="Times New Roman" w:hAnsi="Times New Roman" w:cs="Times New Roman"/>
              </w:rPr>
            </w:pPr>
            <w:r w:rsidRPr="0015685D">
              <w:rPr>
                <w:rFonts w:ascii="Times New Roman" w:hAnsi="Times New Roman" w:cs="Times New Roman"/>
              </w:rPr>
              <w:t>Kapcsolattartás a szülőkkel, tanulókkal, az iskola partnereivel</w:t>
            </w:r>
          </w:p>
        </w:tc>
      </w:tr>
      <w:tr w:rsidR="008D3F84" w:rsidRPr="0015685D" w14:paraId="55503A8F" w14:textId="77777777" w:rsidTr="008D3F84">
        <w:trPr>
          <w:trHeight w:val="1259"/>
        </w:trPr>
        <w:tc>
          <w:tcPr>
            <w:tcW w:w="410" w:type="dxa"/>
            <w:vMerge w:val="restart"/>
          </w:tcPr>
          <w:p w14:paraId="37A47A9B" w14:textId="77777777" w:rsidR="008D3F84" w:rsidRPr="0015685D" w:rsidRDefault="008D3F84" w:rsidP="008D3F84">
            <w:pPr>
              <w:pStyle w:val="TableParagraph"/>
              <w:rPr>
                <w:rFonts w:ascii="Times New Roman" w:hAnsi="Times New Roman" w:cs="Times New Roman"/>
              </w:rPr>
            </w:pPr>
          </w:p>
          <w:p w14:paraId="3C005DC2" w14:textId="77777777" w:rsidR="008D3F84" w:rsidRPr="0015685D" w:rsidRDefault="008D3F84" w:rsidP="008D3F84">
            <w:pPr>
              <w:pStyle w:val="TableParagraph"/>
              <w:rPr>
                <w:rFonts w:ascii="Times New Roman" w:hAnsi="Times New Roman" w:cs="Times New Roman"/>
              </w:rPr>
            </w:pPr>
          </w:p>
          <w:p w14:paraId="75199FF5" w14:textId="77777777" w:rsidR="008D3F84" w:rsidRPr="0015685D" w:rsidRDefault="008D3F84" w:rsidP="008D3F84">
            <w:pPr>
              <w:pStyle w:val="TableParagraph"/>
              <w:spacing w:before="3"/>
              <w:rPr>
                <w:rFonts w:ascii="Times New Roman" w:hAnsi="Times New Roman" w:cs="Times New Roman"/>
              </w:rPr>
            </w:pPr>
          </w:p>
          <w:p w14:paraId="731A7AF4" w14:textId="77777777" w:rsidR="008D3F84" w:rsidRPr="0015685D" w:rsidRDefault="008D3F84" w:rsidP="008D3F84">
            <w:pPr>
              <w:pStyle w:val="TableParagraph"/>
              <w:ind w:left="100"/>
              <w:rPr>
                <w:rFonts w:ascii="Times New Roman" w:hAnsi="Times New Roman" w:cs="Times New Roman"/>
              </w:rPr>
            </w:pPr>
            <w:r w:rsidRPr="0015685D">
              <w:rPr>
                <w:rFonts w:ascii="Times New Roman" w:hAnsi="Times New Roman" w:cs="Times New Roman"/>
              </w:rPr>
              <w:t>5.</w:t>
            </w:r>
          </w:p>
        </w:tc>
        <w:tc>
          <w:tcPr>
            <w:tcW w:w="2441" w:type="dxa"/>
            <w:vMerge w:val="restart"/>
          </w:tcPr>
          <w:p w14:paraId="59EBD3B5" w14:textId="77777777" w:rsidR="008D3F84" w:rsidRPr="0015685D" w:rsidRDefault="008D3F84" w:rsidP="008D3F84">
            <w:pPr>
              <w:pStyle w:val="TableParagraph"/>
              <w:rPr>
                <w:rFonts w:ascii="Times New Roman" w:hAnsi="Times New Roman" w:cs="Times New Roman"/>
              </w:rPr>
            </w:pPr>
          </w:p>
          <w:p w14:paraId="4725A457" w14:textId="77777777" w:rsidR="008D3F84" w:rsidRPr="0015685D" w:rsidRDefault="008D3F84" w:rsidP="008D3F84">
            <w:pPr>
              <w:pStyle w:val="TableParagraph"/>
              <w:spacing w:before="7"/>
              <w:rPr>
                <w:rFonts w:ascii="Times New Roman" w:hAnsi="Times New Roman" w:cs="Times New Roman"/>
                <w:sz w:val="32"/>
              </w:rPr>
            </w:pPr>
          </w:p>
          <w:p w14:paraId="0A1E726E" w14:textId="77777777" w:rsidR="008D3F84" w:rsidRPr="0015685D" w:rsidRDefault="008D3F84" w:rsidP="008D3F84">
            <w:pPr>
              <w:pStyle w:val="TableParagraph"/>
              <w:spacing w:line="276" w:lineRule="auto"/>
              <w:ind w:left="106" w:right="150"/>
              <w:rPr>
                <w:rFonts w:ascii="Times New Roman" w:hAnsi="Times New Roman" w:cs="Times New Roman"/>
                <w:b/>
              </w:rPr>
            </w:pPr>
            <w:r w:rsidRPr="0015685D">
              <w:rPr>
                <w:rFonts w:ascii="Times New Roman" w:hAnsi="Times New Roman" w:cs="Times New Roman"/>
                <w:b/>
                <w:w w:val="95"/>
              </w:rPr>
              <w:t xml:space="preserve">PARTNERKAPCSO- </w:t>
            </w:r>
            <w:r w:rsidRPr="0015685D">
              <w:rPr>
                <w:rFonts w:ascii="Times New Roman" w:hAnsi="Times New Roman" w:cs="Times New Roman"/>
                <w:b/>
              </w:rPr>
              <w:t>LATOK FEJLESZTÉSE(B)</w:t>
            </w:r>
          </w:p>
        </w:tc>
        <w:tc>
          <w:tcPr>
            <w:tcW w:w="2717" w:type="dxa"/>
            <w:vMerge w:val="restart"/>
          </w:tcPr>
          <w:p w14:paraId="4D188AC0" w14:textId="77777777" w:rsidR="008D3F84" w:rsidRPr="0015685D" w:rsidRDefault="008D3F84" w:rsidP="008D3F84">
            <w:pPr>
              <w:pStyle w:val="TableParagraph"/>
              <w:spacing w:before="100" w:line="276" w:lineRule="auto"/>
              <w:ind w:left="98" w:right="311"/>
              <w:rPr>
                <w:rFonts w:ascii="Times New Roman" w:hAnsi="Times New Roman" w:cs="Times New Roman"/>
              </w:rPr>
            </w:pPr>
            <w:r w:rsidRPr="0015685D">
              <w:rPr>
                <w:rFonts w:ascii="Times New Roman" w:hAnsi="Times New Roman" w:cs="Times New Roman"/>
              </w:rPr>
              <w:t>Az iskolafokok, konkrétan az alsó-felső tagozat átmenetét támogató fejlesztéseinket,</w:t>
            </w:r>
          </w:p>
          <w:p w14:paraId="418FC8B5" w14:textId="77777777" w:rsidR="008D3F84" w:rsidRPr="0015685D" w:rsidRDefault="008D3F84" w:rsidP="008D3F84">
            <w:pPr>
              <w:pStyle w:val="TableParagraph"/>
              <w:ind w:left="98"/>
              <w:rPr>
                <w:rFonts w:ascii="Times New Roman" w:hAnsi="Times New Roman" w:cs="Times New Roman"/>
              </w:rPr>
            </w:pPr>
            <w:r w:rsidRPr="0015685D">
              <w:rPr>
                <w:rFonts w:ascii="Times New Roman" w:hAnsi="Times New Roman" w:cs="Times New Roman"/>
              </w:rPr>
              <w:t>tevéknységeinket</w:t>
            </w:r>
          </w:p>
          <w:p w14:paraId="4413A33E" w14:textId="77777777" w:rsidR="008D3F84" w:rsidRPr="0015685D" w:rsidRDefault="008D3F84" w:rsidP="008D3F84">
            <w:pPr>
              <w:pStyle w:val="TableParagraph"/>
              <w:spacing w:before="34" w:line="278" w:lineRule="auto"/>
              <w:ind w:left="98" w:right="544"/>
              <w:rPr>
                <w:rFonts w:ascii="Times New Roman" w:hAnsi="Times New Roman" w:cs="Times New Roman"/>
              </w:rPr>
            </w:pPr>
            <w:r w:rsidRPr="0015685D">
              <w:rPr>
                <w:rFonts w:ascii="Times New Roman" w:hAnsi="Times New Roman" w:cs="Times New Roman"/>
              </w:rPr>
              <w:t>tudatosan, tervszerűen hajtjuk végre</w:t>
            </w:r>
          </w:p>
        </w:tc>
        <w:tc>
          <w:tcPr>
            <w:tcW w:w="4291" w:type="dxa"/>
          </w:tcPr>
          <w:p w14:paraId="406A530C" w14:textId="77777777" w:rsidR="008D3F84" w:rsidRPr="0015685D" w:rsidRDefault="008D3F84" w:rsidP="008D3F84">
            <w:pPr>
              <w:pStyle w:val="TableParagraph"/>
              <w:spacing w:before="100" w:line="276" w:lineRule="auto"/>
              <w:ind w:left="101" w:right="159"/>
              <w:rPr>
                <w:rFonts w:ascii="Times New Roman" w:hAnsi="Times New Roman" w:cs="Times New Roman"/>
              </w:rPr>
            </w:pPr>
            <w:r w:rsidRPr="0015685D">
              <w:rPr>
                <w:rFonts w:ascii="Times New Roman" w:hAnsi="Times New Roman" w:cs="Times New Roman"/>
              </w:rPr>
              <w:t>A sikeres óvoda-iskola, és kiemelten az alsó- felső tagozat átmenetének segítését támogató programok kialakítása, az esélyegyenlőségi kihívásokhoz igazodóan.</w:t>
            </w:r>
          </w:p>
        </w:tc>
        <w:tc>
          <w:tcPr>
            <w:tcW w:w="4147" w:type="dxa"/>
            <w:vMerge w:val="restart"/>
          </w:tcPr>
          <w:p w14:paraId="4A00BED0" w14:textId="77777777" w:rsidR="008D3F84" w:rsidRPr="0015685D" w:rsidRDefault="008D3F84" w:rsidP="008D3F84">
            <w:pPr>
              <w:pStyle w:val="TableParagraph"/>
              <w:rPr>
                <w:rFonts w:ascii="Times New Roman" w:hAnsi="Times New Roman" w:cs="Times New Roman"/>
                <w:sz w:val="27"/>
              </w:rPr>
            </w:pPr>
          </w:p>
          <w:p w14:paraId="19A50808" w14:textId="77777777" w:rsidR="008D3F84" w:rsidRPr="0015685D" w:rsidRDefault="008D3F84" w:rsidP="008D3F84">
            <w:pPr>
              <w:pStyle w:val="TableParagraph"/>
              <w:ind w:left="99"/>
              <w:rPr>
                <w:rFonts w:ascii="Times New Roman" w:hAnsi="Times New Roman" w:cs="Times New Roman"/>
                <w:b/>
              </w:rPr>
            </w:pPr>
            <w:r w:rsidRPr="0015685D">
              <w:rPr>
                <w:rFonts w:ascii="Times New Roman" w:hAnsi="Times New Roman" w:cs="Times New Roman"/>
                <w:b/>
              </w:rPr>
              <w:t>Pedagógiai program:</w:t>
            </w:r>
          </w:p>
          <w:p w14:paraId="6B31E5E8" w14:textId="77777777" w:rsidR="008D3F84" w:rsidRPr="0015685D" w:rsidRDefault="008D3F84" w:rsidP="008D3F84">
            <w:pPr>
              <w:pStyle w:val="TableParagraph"/>
              <w:spacing w:before="37" w:line="276" w:lineRule="auto"/>
              <w:ind w:left="99"/>
              <w:rPr>
                <w:rFonts w:ascii="Times New Roman" w:hAnsi="Times New Roman" w:cs="Times New Roman"/>
              </w:rPr>
            </w:pPr>
            <w:r w:rsidRPr="0015685D">
              <w:rPr>
                <w:rFonts w:ascii="Times New Roman" w:hAnsi="Times New Roman" w:cs="Times New Roman"/>
              </w:rPr>
              <w:t>Az iskolai nevelő-oktató munka pedagógiai alapelvei, értékei, céljai, feladatai, eszközei, eljárásai</w:t>
            </w:r>
          </w:p>
          <w:p w14:paraId="744DEEAA" w14:textId="77777777" w:rsidR="008D3F84" w:rsidRPr="0015685D" w:rsidRDefault="008D3F84" w:rsidP="008D3F84">
            <w:pPr>
              <w:pStyle w:val="TableParagraph"/>
              <w:rPr>
                <w:rFonts w:ascii="Times New Roman" w:hAnsi="Times New Roman" w:cs="Times New Roman"/>
                <w:sz w:val="23"/>
              </w:rPr>
            </w:pPr>
          </w:p>
          <w:p w14:paraId="6CC9D37C" w14:textId="77777777" w:rsidR="008D3F84" w:rsidRPr="0015685D" w:rsidRDefault="008D3F84" w:rsidP="008D3F84">
            <w:pPr>
              <w:pStyle w:val="TableParagraph"/>
              <w:spacing w:line="276" w:lineRule="auto"/>
              <w:ind w:left="99"/>
              <w:rPr>
                <w:rFonts w:ascii="Times New Roman" w:hAnsi="Times New Roman" w:cs="Times New Roman"/>
              </w:rPr>
            </w:pPr>
            <w:r w:rsidRPr="0015685D">
              <w:rPr>
                <w:rFonts w:ascii="Times New Roman" w:hAnsi="Times New Roman" w:cs="Times New Roman"/>
              </w:rPr>
              <w:t>A szülők-tanulók-pedagógusok és az intézmény partneri kapcsolattartásának formái.</w:t>
            </w:r>
          </w:p>
          <w:p w14:paraId="15C33343" w14:textId="77777777" w:rsidR="008D3F84" w:rsidRPr="0015685D" w:rsidRDefault="008D3F84" w:rsidP="008D3F84">
            <w:pPr>
              <w:pStyle w:val="TableParagraph"/>
              <w:spacing w:before="1"/>
              <w:rPr>
                <w:rFonts w:ascii="Times New Roman" w:hAnsi="Times New Roman" w:cs="Times New Roman"/>
                <w:sz w:val="23"/>
              </w:rPr>
            </w:pPr>
          </w:p>
          <w:p w14:paraId="7C924483" w14:textId="77777777" w:rsidR="008D3F84" w:rsidRPr="0015685D" w:rsidRDefault="008D3F84" w:rsidP="008D3F84">
            <w:pPr>
              <w:pStyle w:val="TableParagraph"/>
              <w:ind w:left="99"/>
              <w:rPr>
                <w:rFonts w:ascii="Times New Roman" w:hAnsi="Times New Roman" w:cs="Times New Roman"/>
              </w:rPr>
            </w:pPr>
            <w:r w:rsidRPr="0015685D">
              <w:rPr>
                <w:rFonts w:ascii="Times New Roman" w:hAnsi="Times New Roman" w:cs="Times New Roman"/>
              </w:rPr>
              <w:t>A szakmai munkaközösségek</w:t>
            </w:r>
          </w:p>
          <w:p w14:paraId="125B581E" w14:textId="77777777" w:rsidR="008D3F84" w:rsidRPr="0015685D" w:rsidRDefault="008D3F84" w:rsidP="008D3F84">
            <w:pPr>
              <w:pStyle w:val="TableParagraph"/>
              <w:spacing w:before="34" w:line="276" w:lineRule="auto"/>
              <w:ind w:left="99" w:right="295"/>
              <w:rPr>
                <w:rFonts w:ascii="Times New Roman" w:hAnsi="Times New Roman" w:cs="Times New Roman"/>
              </w:rPr>
            </w:pPr>
            <w:r w:rsidRPr="0015685D">
              <w:rPr>
                <w:rFonts w:ascii="Times New Roman" w:hAnsi="Times New Roman" w:cs="Times New Roman"/>
              </w:rPr>
              <w:t>együttműködése, kapcsolattartásának rendje.</w:t>
            </w:r>
          </w:p>
        </w:tc>
      </w:tr>
      <w:tr w:rsidR="008D3F84" w:rsidRPr="0015685D" w14:paraId="3219AF8B" w14:textId="77777777" w:rsidTr="008D3F84">
        <w:trPr>
          <w:trHeight w:val="2522"/>
        </w:trPr>
        <w:tc>
          <w:tcPr>
            <w:tcW w:w="410" w:type="dxa"/>
            <w:vMerge/>
            <w:tcBorders>
              <w:top w:val="nil"/>
            </w:tcBorders>
          </w:tcPr>
          <w:p w14:paraId="01E35A9E" w14:textId="77777777" w:rsidR="008D3F84" w:rsidRPr="0015685D" w:rsidRDefault="008D3F84" w:rsidP="008D3F84">
            <w:pPr>
              <w:rPr>
                <w:rFonts w:ascii="Times New Roman" w:hAnsi="Times New Roman" w:cs="Times New Roman"/>
                <w:sz w:val="2"/>
                <w:szCs w:val="2"/>
              </w:rPr>
            </w:pPr>
          </w:p>
        </w:tc>
        <w:tc>
          <w:tcPr>
            <w:tcW w:w="2441" w:type="dxa"/>
            <w:vMerge/>
            <w:tcBorders>
              <w:top w:val="nil"/>
            </w:tcBorders>
          </w:tcPr>
          <w:p w14:paraId="0A180AA3" w14:textId="77777777" w:rsidR="008D3F84" w:rsidRPr="0015685D" w:rsidRDefault="008D3F84" w:rsidP="008D3F84">
            <w:pPr>
              <w:rPr>
                <w:rFonts w:ascii="Times New Roman" w:hAnsi="Times New Roman" w:cs="Times New Roman"/>
                <w:sz w:val="2"/>
                <w:szCs w:val="2"/>
              </w:rPr>
            </w:pPr>
          </w:p>
        </w:tc>
        <w:tc>
          <w:tcPr>
            <w:tcW w:w="2717" w:type="dxa"/>
            <w:vMerge/>
            <w:tcBorders>
              <w:top w:val="nil"/>
            </w:tcBorders>
          </w:tcPr>
          <w:p w14:paraId="575CBB46" w14:textId="77777777" w:rsidR="008D3F84" w:rsidRPr="0015685D" w:rsidRDefault="008D3F84" w:rsidP="008D3F84">
            <w:pPr>
              <w:rPr>
                <w:rFonts w:ascii="Times New Roman" w:hAnsi="Times New Roman" w:cs="Times New Roman"/>
                <w:sz w:val="2"/>
                <w:szCs w:val="2"/>
              </w:rPr>
            </w:pPr>
          </w:p>
        </w:tc>
        <w:tc>
          <w:tcPr>
            <w:tcW w:w="4291" w:type="dxa"/>
          </w:tcPr>
          <w:p w14:paraId="1B8955C6" w14:textId="77777777" w:rsidR="008D3F84" w:rsidRPr="0015685D" w:rsidRDefault="008D3F84" w:rsidP="008D3F84">
            <w:pPr>
              <w:pStyle w:val="TableParagraph"/>
              <w:rPr>
                <w:rFonts w:ascii="Times New Roman" w:hAnsi="Times New Roman" w:cs="Times New Roman"/>
              </w:rPr>
            </w:pPr>
          </w:p>
          <w:p w14:paraId="7EAC3FF4" w14:textId="77777777" w:rsidR="008D3F84" w:rsidRPr="0015685D" w:rsidRDefault="008D3F84" w:rsidP="008D3F84">
            <w:pPr>
              <w:pStyle w:val="TableParagraph"/>
              <w:rPr>
                <w:rFonts w:ascii="Times New Roman" w:hAnsi="Times New Roman" w:cs="Times New Roman"/>
              </w:rPr>
            </w:pPr>
          </w:p>
          <w:p w14:paraId="311E683B" w14:textId="77777777" w:rsidR="008D3F84" w:rsidRPr="0015685D" w:rsidRDefault="008D3F84" w:rsidP="008D3F84">
            <w:pPr>
              <w:pStyle w:val="TableParagraph"/>
              <w:spacing w:before="6"/>
              <w:rPr>
                <w:rFonts w:ascii="Times New Roman" w:hAnsi="Times New Roman" w:cs="Times New Roman"/>
                <w:sz w:val="19"/>
              </w:rPr>
            </w:pPr>
          </w:p>
          <w:p w14:paraId="76916B2F" w14:textId="77777777" w:rsidR="008D3F84" w:rsidRPr="0015685D" w:rsidRDefault="008D3F84" w:rsidP="008D3F84">
            <w:pPr>
              <w:pStyle w:val="TableParagraph"/>
              <w:spacing w:line="276" w:lineRule="auto"/>
              <w:ind w:left="101" w:right="159"/>
              <w:rPr>
                <w:rFonts w:ascii="Times New Roman" w:hAnsi="Times New Roman" w:cs="Times New Roman"/>
              </w:rPr>
            </w:pPr>
            <w:r w:rsidRPr="0015685D">
              <w:rPr>
                <w:rFonts w:ascii="Times New Roman" w:hAnsi="Times New Roman" w:cs="Times New Roman"/>
              </w:rPr>
              <w:t>Az átmenetet támogató programok megvalósulási folyamatát havi rendszerességgel áttekintjük, értékljük szükség esetén kiigazítjuk tervünket.</w:t>
            </w:r>
          </w:p>
        </w:tc>
        <w:tc>
          <w:tcPr>
            <w:tcW w:w="4147" w:type="dxa"/>
            <w:vMerge/>
            <w:tcBorders>
              <w:top w:val="nil"/>
            </w:tcBorders>
          </w:tcPr>
          <w:p w14:paraId="43C9DC6A" w14:textId="77777777" w:rsidR="008D3F84" w:rsidRPr="0015685D" w:rsidRDefault="008D3F84" w:rsidP="008D3F84">
            <w:pPr>
              <w:rPr>
                <w:rFonts w:ascii="Times New Roman" w:hAnsi="Times New Roman" w:cs="Times New Roman"/>
                <w:sz w:val="2"/>
                <w:szCs w:val="2"/>
              </w:rPr>
            </w:pPr>
          </w:p>
        </w:tc>
      </w:tr>
    </w:tbl>
    <w:p w14:paraId="1E702397" w14:textId="6BD16080" w:rsidR="009A43EC" w:rsidRPr="0015685D" w:rsidRDefault="009A43EC" w:rsidP="008D3F84">
      <w:pPr>
        <w:rPr>
          <w:rFonts w:ascii="Times New Roman" w:hAnsi="Times New Roman" w:cs="Times New Roman"/>
          <w:sz w:val="2"/>
          <w:szCs w:val="2"/>
        </w:rPr>
      </w:pPr>
    </w:p>
    <w:p w14:paraId="5BEF5826" w14:textId="77777777" w:rsidR="009A43EC" w:rsidRPr="0015685D" w:rsidRDefault="009A43EC" w:rsidP="009A43EC">
      <w:pPr>
        <w:rPr>
          <w:rFonts w:ascii="Times New Roman" w:hAnsi="Times New Roman" w:cs="Times New Roman"/>
          <w:sz w:val="2"/>
          <w:szCs w:val="2"/>
        </w:rPr>
      </w:pPr>
    </w:p>
    <w:p w14:paraId="410E2D13" w14:textId="77777777" w:rsidR="009A43EC" w:rsidRPr="0015685D" w:rsidRDefault="009A43EC" w:rsidP="009A43EC">
      <w:pPr>
        <w:rPr>
          <w:rFonts w:ascii="Times New Roman" w:hAnsi="Times New Roman" w:cs="Times New Roman"/>
          <w:sz w:val="2"/>
          <w:szCs w:val="2"/>
        </w:rPr>
      </w:pPr>
    </w:p>
    <w:p w14:paraId="5FDA69C4" w14:textId="77777777" w:rsidR="009A43EC" w:rsidRPr="0015685D" w:rsidRDefault="009A43EC" w:rsidP="009A43EC">
      <w:pPr>
        <w:rPr>
          <w:rFonts w:ascii="Times New Roman" w:hAnsi="Times New Roman" w:cs="Times New Roman"/>
          <w:sz w:val="2"/>
          <w:szCs w:val="2"/>
        </w:rPr>
      </w:pPr>
    </w:p>
    <w:p w14:paraId="1A7A3407" w14:textId="77777777" w:rsidR="009A43EC" w:rsidRPr="0015685D" w:rsidRDefault="009A43EC" w:rsidP="009A43EC">
      <w:pPr>
        <w:rPr>
          <w:rFonts w:ascii="Times New Roman" w:hAnsi="Times New Roman" w:cs="Times New Roman"/>
          <w:sz w:val="2"/>
          <w:szCs w:val="2"/>
        </w:rPr>
      </w:pPr>
    </w:p>
    <w:p w14:paraId="4A2D8B1B" w14:textId="77777777" w:rsidR="009A43EC" w:rsidRPr="0015685D" w:rsidRDefault="009A43EC" w:rsidP="009A43EC">
      <w:pPr>
        <w:rPr>
          <w:rFonts w:ascii="Times New Roman" w:hAnsi="Times New Roman" w:cs="Times New Roman"/>
          <w:sz w:val="2"/>
          <w:szCs w:val="2"/>
        </w:rPr>
      </w:pPr>
    </w:p>
    <w:p w14:paraId="05154111" w14:textId="77777777" w:rsidR="009A43EC" w:rsidRPr="0015685D" w:rsidRDefault="009A43EC" w:rsidP="009A43EC">
      <w:pPr>
        <w:rPr>
          <w:rFonts w:ascii="Times New Roman" w:hAnsi="Times New Roman" w:cs="Times New Roman"/>
          <w:sz w:val="2"/>
          <w:szCs w:val="2"/>
        </w:rPr>
      </w:pPr>
    </w:p>
    <w:p w14:paraId="602CCA8C" w14:textId="77777777" w:rsidR="009A43EC" w:rsidRPr="0015685D" w:rsidRDefault="009A43EC" w:rsidP="009A43EC">
      <w:pPr>
        <w:rPr>
          <w:rFonts w:ascii="Times New Roman" w:hAnsi="Times New Roman" w:cs="Times New Roman"/>
          <w:sz w:val="2"/>
          <w:szCs w:val="2"/>
        </w:rPr>
      </w:pPr>
    </w:p>
    <w:p w14:paraId="470AF921" w14:textId="77777777" w:rsidR="009A43EC" w:rsidRPr="0015685D" w:rsidRDefault="009A43EC" w:rsidP="009A43EC">
      <w:pPr>
        <w:rPr>
          <w:rFonts w:ascii="Times New Roman" w:hAnsi="Times New Roman" w:cs="Times New Roman"/>
          <w:sz w:val="2"/>
          <w:szCs w:val="2"/>
        </w:rPr>
      </w:pPr>
    </w:p>
    <w:p w14:paraId="3D71541A" w14:textId="77777777" w:rsidR="009A43EC" w:rsidRPr="0015685D" w:rsidRDefault="009A43EC" w:rsidP="009A43EC">
      <w:pPr>
        <w:rPr>
          <w:rFonts w:ascii="Times New Roman" w:hAnsi="Times New Roman" w:cs="Times New Roman"/>
          <w:sz w:val="2"/>
          <w:szCs w:val="2"/>
        </w:rPr>
      </w:pPr>
    </w:p>
    <w:p w14:paraId="009A63CD" w14:textId="77777777" w:rsidR="009A43EC" w:rsidRPr="0015685D" w:rsidRDefault="009A43EC" w:rsidP="009A43EC">
      <w:pPr>
        <w:rPr>
          <w:rFonts w:ascii="Times New Roman" w:hAnsi="Times New Roman" w:cs="Times New Roman"/>
          <w:sz w:val="2"/>
          <w:szCs w:val="2"/>
        </w:rPr>
      </w:pPr>
    </w:p>
    <w:p w14:paraId="3BFCE367" w14:textId="77777777" w:rsidR="009A43EC" w:rsidRPr="0015685D" w:rsidRDefault="009A43EC" w:rsidP="009A43EC">
      <w:pPr>
        <w:rPr>
          <w:rFonts w:ascii="Times New Roman" w:hAnsi="Times New Roman" w:cs="Times New Roman"/>
          <w:sz w:val="2"/>
          <w:szCs w:val="2"/>
        </w:rPr>
      </w:pPr>
    </w:p>
    <w:p w14:paraId="4E3C3979" w14:textId="77777777" w:rsidR="009A43EC" w:rsidRPr="0015685D" w:rsidRDefault="009A43EC" w:rsidP="009A43EC">
      <w:pPr>
        <w:rPr>
          <w:rFonts w:ascii="Times New Roman" w:hAnsi="Times New Roman" w:cs="Times New Roman"/>
          <w:sz w:val="2"/>
          <w:szCs w:val="2"/>
        </w:rPr>
      </w:pPr>
    </w:p>
    <w:p w14:paraId="7796A497" w14:textId="77777777" w:rsidR="009A43EC" w:rsidRPr="0015685D" w:rsidRDefault="009A43EC" w:rsidP="009A43EC">
      <w:pPr>
        <w:rPr>
          <w:rFonts w:ascii="Times New Roman" w:hAnsi="Times New Roman" w:cs="Times New Roman"/>
          <w:sz w:val="2"/>
          <w:szCs w:val="2"/>
        </w:rPr>
      </w:pPr>
    </w:p>
    <w:p w14:paraId="38FC554D" w14:textId="77777777" w:rsidR="009A43EC" w:rsidRPr="0015685D" w:rsidRDefault="009A43EC" w:rsidP="009A43EC">
      <w:pPr>
        <w:rPr>
          <w:rFonts w:ascii="Times New Roman" w:hAnsi="Times New Roman" w:cs="Times New Roman"/>
          <w:sz w:val="2"/>
          <w:szCs w:val="2"/>
        </w:rPr>
      </w:pPr>
    </w:p>
    <w:p w14:paraId="0426E1EC" w14:textId="77777777" w:rsidR="009A43EC" w:rsidRPr="0015685D" w:rsidRDefault="009A43EC" w:rsidP="009A43EC">
      <w:pPr>
        <w:rPr>
          <w:rFonts w:ascii="Times New Roman" w:hAnsi="Times New Roman" w:cs="Times New Roman"/>
          <w:sz w:val="2"/>
          <w:szCs w:val="2"/>
        </w:rPr>
      </w:pPr>
    </w:p>
    <w:p w14:paraId="72D1A981" w14:textId="77777777" w:rsidR="009A43EC" w:rsidRPr="0015685D" w:rsidRDefault="009A43EC" w:rsidP="009A43EC">
      <w:pPr>
        <w:rPr>
          <w:rFonts w:ascii="Times New Roman" w:hAnsi="Times New Roman" w:cs="Times New Roman"/>
          <w:sz w:val="2"/>
          <w:szCs w:val="2"/>
        </w:rPr>
      </w:pPr>
    </w:p>
    <w:p w14:paraId="46C9B2C9" w14:textId="77777777" w:rsidR="009A43EC" w:rsidRPr="0015685D" w:rsidRDefault="009A43EC" w:rsidP="009A43EC">
      <w:pPr>
        <w:rPr>
          <w:rFonts w:ascii="Times New Roman" w:hAnsi="Times New Roman" w:cs="Times New Roman"/>
          <w:sz w:val="2"/>
          <w:szCs w:val="2"/>
        </w:rPr>
      </w:pPr>
    </w:p>
    <w:p w14:paraId="26D0930B" w14:textId="77777777" w:rsidR="009A43EC" w:rsidRPr="0015685D" w:rsidRDefault="009A43EC" w:rsidP="009A43EC">
      <w:pPr>
        <w:rPr>
          <w:rFonts w:ascii="Times New Roman" w:hAnsi="Times New Roman" w:cs="Times New Roman"/>
          <w:sz w:val="2"/>
          <w:szCs w:val="2"/>
        </w:rPr>
      </w:pPr>
    </w:p>
    <w:p w14:paraId="353463DA" w14:textId="77777777" w:rsidR="009A43EC" w:rsidRPr="0015685D" w:rsidRDefault="009A43EC" w:rsidP="009A43EC">
      <w:pPr>
        <w:rPr>
          <w:rFonts w:ascii="Times New Roman" w:hAnsi="Times New Roman" w:cs="Times New Roman"/>
          <w:sz w:val="2"/>
          <w:szCs w:val="2"/>
        </w:rPr>
      </w:pPr>
    </w:p>
    <w:p w14:paraId="0BE1BEB4" w14:textId="77777777" w:rsidR="009A43EC" w:rsidRPr="0015685D" w:rsidRDefault="009A43EC" w:rsidP="009A43EC">
      <w:pPr>
        <w:rPr>
          <w:rFonts w:ascii="Times New Roman" w:hAnsi="Times New Roman" w:cs="Times New Roman"/>
          <w:sz w:val="2"/>
          <w:szCs w:val="2"/>
        </w:rPr>
      </w:pPr>
    </w:p>
    <w:p w14:paraId="1E21E39D" w14:textId="77777777" w:rsidR="009A43EC" w:rsidRPr="0015685D" w:rsidRDefault="009A43EC" w:rsidP="009A43EC">
      <w:pPr>
        <w:rPr>
          <w:rFonts w:ascii="Times New Roman" w:hAnsi="Times New Roman" w:cs="Times New Roman"/>
          <w:sz w:val="2"/>
          <w:szCs w:val="2"/>
        </w:rPr>
      </w:pPr>
    </w:p>
    <w:p w14:paraId="62E6B6F3" w14:textId="77777777" w:rsidR="009A43EC" w:rsidRPr="0015685D" w:rsidRDefault="009A43EC" w:rsidP="009A43EC">
      <w:pPr>
        <w:rPr>
          <w:rFonts w:ascii="Times New Roman" w:hAnsi="Times New Roman" w:cs="Times New Roman"/>
          <w:sz w:val="2"/>
          <w:szCs w:val="2"/>
        </w:rPr>
      </w:pPr>
    </w:p>
    <w:p w14:paraId="130799C3" w14:textId="77777777" w:rsidR="009A43EC" w:rsidRPr="0015685D" w:rsidRDefault="009A43EC" w:rsidP="009A43EC">
      <w:pPr>
        <w:rPr>
          <w:rFonts w:ascii="Times New Roman" w:hAnsi="Times New Roman" w:cs="Times New Roman"/>
          <w:sz w:val="2"/>
          <w:szCs w:val="2"/>
        </w:rPr>
      </w:pPr>
    </w:p>
    <w:p w14:paraId="666A508B" w14:textId="77777777" w:rsidR="009A43EC" w:rsidRPr="0015685D" w:rsidRDefault="009A43EC" w:rsidP="009A43EC">
      <w:pPr>
        <w:rPr>
          <w:rFonts w:ascii="Times New Roman" w:hAnsi="Times New Roman" w:cs="Times New Roman"/>
          <w:sz w:val="2"/>
          <w:szCs w:val="2"/>
        </w:rPr>
      </w:pPr>
    </w:p>
    <w:p w14:paraId="10B7CC9E" w14:textId="77777777" w:rsidR="009A43EC" w:rsidRPr="0015685D" w:rsidRDefault="009A43EC" w:rsidP="009A43EC">
      <w:pPr>
        <w:rPr>
          <w:rFonts w:ascii="Times New Roman" w:hAnsi="Times New Roman" w:cs="Times New Roman"/>
          <w:sz w:val="2"/>
          <w:szCs w:val="2"/>
        </w:rPr>
      </w:pPr>
    </w:p>
    <w:p w14:paraId="669E4BDE" w14:textId="77777777" w:rsidR="009A43EC" w:rsidRPr="0015685D" w:rsidRDefault="009A43EC" w:rsidP="009A43EC">
      <w:pPr>
        <w:rPr>
          <w:rFonts w:ascii="Times New Roman" w:hAnsi="Times New Roman" w:cs="Times New Roman"/>
          <w:sz w:val="2"/>
          <w:szCs w:val="2"/>
        </w:rPr>
      </w:pPr>
    </w:p>
    <w:p w14:paraId="3C6EA2DF" w14:textId="77777777" w:rsidR="009A43EC" w:rsidRPr="0015685D" w:rsidRDefault="009A43EC" w:rsidP="009A43EC">
      <w:pPr>
        <w:rPr>
          <w:rFonts w:ascii="Times New Roman" w:hAnsi="Times New Roman" w:cs="Times New Roman"/>
          <w:sz w:val="2"/>
          <w:szCs w:val="2"/>
        </w:rPr>
      </w:pPr>
    </w:p>
    <w:p w14:paraId="5460C756" w14:textId="77777777" w:rsidR="009A43EC" w:rsidRPr="0015685D" w:rsidRDefault="009A43EC" w:rsidP="009A43EC">
      <w:pPr>
        <w:rPr>
          <w:rFonts w:ascii="Times New Roman" w:hAnsi="Times New Roman" w:cs="Times New Roman"/>
          <w:sz w:val="2"/>
          <w:szCs w:val="2"/>
        </w:rPr>
      </w:pPr>
    </w:p>
    <w:p w14:paraId="72FCCCAD" w14:textId="77777777" w:rsidR="009A43EC" w:rsidRPr="0015685D" w:rsidRDefault="009A43EC" w:rsidP="009A43EC">
      <w:pPr>
        <w:rPr>
          <w:rFonts w:ascii="Times New Roman" w:hAnsi="Times New Roman" w:cs="Times New Roman"/>
          <w:sz w:val="2"/>
          <w:szCs w:val="2"/>
        </w:rPr>
      </w:pPr>
    </w:p>
    <w:p w14:paraId="5BB5E948" w14:textId="77777777" w:rsidR="009A43EC" w:rsidRPr="0015685D" w:rsidRDefault="009A43EC" w:rsidP="009A43EC">
      <w:pPr>
        <w:rPr>
          <w:rFonts w:ascii="Times New Roman" w:hAnsi="Times New Roman" w:cs="Times New Roman"/>
          <w:sz w:val="2"/>
          <w:szCs w:val="2"/>
        </w:rPr>
      </w:pPr>
    </w:p>
    <w:p w14:paraId="1E40E8DE" w14:textId="77777777" w:rsidR="009A43EC" w:rsidRPr="0015685D" w:rsidRDefault="009A43EC" w:rsidP="009A43EC">
      <w:pPr>
        <w:rPr>
          <w:rFonts w:ascii="Times New Roman" w:hAnsi="Times New Roman" w:cs="Times New Roman"/>
          <w:sz w:val="2"/>
          <w:szCs w:val="2"/>
        </w:rPr>
      </w:pPr>
    </w:p>
    <w:p w14:paraId="13204E4C" w14:textId="77777777" w:rsidR="009A43EC" w:rsidRPr="0015685D" w:rsidRDefault="009A43EC" w:rsidP="009A43EC">
      <w:pPr>
        <w:rPr>
          <w:rFonts w:ascii="Times New Roman" w:hAnsi="Times New Roman" w:cs="Times New Roman"/>
          <w:sz w:val="2"/>
          <w:szCs w:val="2"/>
        </w:rPr>
      </w:pPr>
    </w:p>
    <w:p w14:paraId="1935D3C0" w14:textId="77777777" w:rsidR="009A43EC" w:rsidRPr="0015685D" w:rsidRDefault="009A43EC" w:rsidP="009A43EC">
      <w:pPr>
        <w:rPr>
          <w:rFonts w:ascii="Times New Roman" w:hAnsi="Times New Roman" w:cs="Times New Roman"/>
          <w:sz w:val="2"/>
          <w:szCs w:val="2"/>
        </w:rPr>
      </w:pPr>
    </w:p>
    <w:p w14:paraId="160F23C8" w14:textId="77777777" w:rsidR="009A43EC" w:rsidRPr="0015685D" w:rsidRDefault="009A43EC" w:rsidP="009A43EC">
      <w:pPr>
        <w:rPr>
          <w:rFonts w:ascii="Times New Roman" w:hAnsi="Times New Roman" w:cs="Times New Roman"/>
          <w:sz w:val="2"/>
          <w:szCs w:val="2"/>
        </w:rPr>
      </w:pPr>
    </w:p>
    <w:p w14:paraId="69F3AB1C" w14:textId="77777777" w:rsidR="009A43EC" w:rsidRPr="0015685D" w:rsidRDefault="009A43EC" w:rsidP="009A43EC">
      <w:pPr>
        <w:rPr>
          <w:rFonts w:ascii="Times New Roman" w:hAnsi="Times New Roman" w:cs="Times New Roman"/>
          <w:sz w:val="2"/>
          <w:szCs w:val="2"/>
        </w:rPr>
      </w:pPr>
    </w:p>
    <w:p w14:paraId="24B34B73" w14:textId="77777777" w:rsidR="009A43EC" w:rsidRPr="0015685D" w:rsidRDefault="009A43EC" w:rsidP="009A43EC">
      <w:pPr>
        <w:rPr>
          <w:rFonts w:ascii="Times New Roman" w:hAnsi="Times New Roman" w:cs="Times New Roman"/>
          <w:sz w:val="2"/>
          <w:szCs w:val="2"/>
        </w:rPr>
      </w:pPr>
    </w:p>
    <w:p w14:paraId="0F2450C8" w14:textId="77777777" w:rsidR="009A43EC" w:rsidRPr="0015685D" w:rsidRDefault="009A43EC" w:rsidP="009A43EC">
      <w:pPr>
        <w:rPr>
          <w:rFonts w:ascii="Times New Roman" w:hAnsi="Times New Roman" w:cs="Times New Roman"/>
          <w:sz w:val="2"/>
          <w:szCs w:val="2"/>
        </w:rPr>
      </w:pPr>
    </w:p>
    <w:p w14:paraId="33D51D32" w14:textId="77777777" w:rsidR="009A43EC" w:rsidRPr="0015685D" w:rsidRDefault="009A43EC" w:rsidP="009A43EC">
      <w:pPr>
        <w:rPr>
          <w:rFonts w:ascii="Times New Roman" w:hAnsi="Times New Roman" w:cs="Times New Roman"/>
          <w:sz w:val="2"/>
          <w:szCs w:val="2"/>
        </w:rPr>
      </w:pPr>
    </w:p>
    <w:p w14:paraId="1E9A5EF0" w14:textId="77777777" w:rsidR="009A43EC" w:rsidRPr="0015685D" w:rsidRDefault="009A43EC" w:rsidP="009A43EC">
      <w:pPr>
        <w:rPr>
          <w:rFonts w:ascii="Times New Roman" w:hAnsi="Times New Roman" w:cs="Times New Roman"/>
          <w:sz w:val="2"/>
          <w:szCs w:val="2"/>
        </w:rPr>
      </w:pPr>
    </w:p>
    <w:p w14:paraId="5A7007E2" w14:textId="5ECFB414" w:rsidR="008D3F84" w:rsidRPr="0015685D" w:rsidRDefault="009A43EC" w:rsidP="009A43EC">
      <w:pPr>
        <w:rPr>
          <w:rFonts w:ascii="Times New Roman" w:hAnsi="Times New Roman" w:cs="Times New Roman"/>
          <w:sz w:val="2"/>
          <w:szCs w:val="2"/>
        </w:rPr>
        <w:sectPr w:rsidR="008D3F84" w:rsidRPr="0015685D" w:rsidSect="0015685D">
          <w:pgSz w:w="16840" w:h="11910" w:orient="landscape"/>
          <w:pgMar w:top="1100" w:right="1280" w:bottom="880" w:left="1180" w:header="0" w:footer="683" w:gutter="0"/>
          <w:cols w:space="708"/>
        </w:sectPr>
      </w:pPr>
      <w:r w:rsidRPr="0015685D">
        <w:rPr>
          <w:rFonts w:ascii="Times New Roman" w:hAnsi="Times New Roman" w:cs="Times New Roman"/>
          <w:sz w:val="24"/>
          <w:szCs w:val="24"/>
        </w:rPr>
        <w:br w:type="page"/>
      </w:r>
    </w:p>
    <w:p w14:paraId="4F122541" w14:textId="3C826419" w:rsidR="009C4E5F" w:rsidRPr="0015685D" w:rsidRDefault="009C4E5F">
      <w:pPr>
        <w:rPr>
          <w:rFonts w:ascii="Times New Roman" w:hAnsi="Times New Roman" w:cs="Times New Roman"/>
          <w:sz w:val="18"/>
          <w:szCs w:val="24"/>
        </w:rPr>
      </w:pPr>
    </w:p>
    <w:p w14:paraId="3A775775" w14:textId="77777777" w:rsidR="009C4E5F" w:rsidRPr="0015685D" w:rsidRDefault="009C4E5F" w:rsidP="009C4E5F">
      <w:pPr>
        <w:rPr>
          <w:rFonts w:ascii="Times New Roman" w:hAnsi="Times New Roman" w:cs="Times New Roman"/>
          <w:sz w:val="18"/>
          <w:szCs w:val="24"/>
        </w:rPr>
      </w:pPr>
    </w:p>
    <w:p w14:paraId="61A12188" w14:textId="77777777" w:rsidR="009C4E5F" w:rsidRPr="0015685D" w:rsidRDefault="009C4E5F" w:rsidP="009C4E5F">
      <w:pPr>
        <w:rPr>
          <w:rFonts w:ascii="Times New Roman" w:hAnsi="Times New Roman" w:cs="Times New Roman"/>
          <w:sz w:val="18"/>
          <w:szCs w:val="24"/>
        </w:rPr>
      </w:pPr>
    </w:p>
    <w:p w14:paraId="20CD7A6E" w14:textId="77777777" w:rsidR="009C4E5F" w:rsidRPr="0015685D" w:rsidRDefault="009C4E5F" w:rsidP="009C4E5F">
      <w:pPr>
        <w:rPr>
          <w:rFonts w:ascii="Times New Roman" w:hAnsi="Times New Roman" w:cs="Times New Roman"/>
          <w:sz w:val="18"/>
          <w:szCs w:val="24"/>
        </w:rPr>
      </w:pPr>
    </w:p>
    <w:p w14:paraId="492BBCE7" w14:textId="77777777" w:rsidR="009C4E5F" w:rsidRPr="0015685D" w:rsidRDefault="009C4E5F" w:rsidP="009C4E5F">
      <w:pPr>
        <w:rPr>
          <w:rFonts w:ascii="Times New Roman" w:hAnsi="Times New Roman" w:cs="Times New Roman"/>
          <w:sz w:val="18"/>
          <w:szCs w:val="24"/>
        </w:rPr>
      </w:pPr>
    </w:p>
    <w:p w14:paraId="0AB2DE71" w14:textId="77777777" w:rsidR="009C4E5F" w:rsidRPr="0015685D" w:rsidRDefault="009C4E5F" w:rsidP="009C4E5F">
      <w:pPr>
        <w:rPr>
          <w:rFonts w:ascii="Times New Roman" w:hAnsi="Times New Roman" w:cs="Times New Roman"/>
          <w:sz w:val="18"/>
          <w:szCs w:val="24"/>
        </w:rPr>
      </w:pPr>
    </w:p>
    <w:p w14:paraId="72162B67" w14:textId="77777777" w:rsidR="009C4E5F" w:rsidRPr="0015685D" w:rsidRDefault="009C4E5F" w:rsidP="009C4E5F">
      <w:pPr>
        <w:rPr>
          <w:rFonts w:ascii="Times New Roman" w:hAnsi="Times New Roman" w:cs="Times New Roman"/>
          <w:sz w:val="18"/>
          <w:szCs w:val="24"/>
        </w:rPr>
      </w:pPr>
    </w:p>
    <w:p w14:paraId="2ECFACEA" w14:textId="77777777" w:rsidR="009C4E5F" w:rsidRPr="0015685D" w:rsidRDefault="009C4E5F" w:rsidP="009C4E5F">
      <w:pPr>
        <w:rPr>
          <w:rFonts w:ascii="Times New Roman" w:hAnsi="Times New Roman" w:cs="Times New Roman"/>
          <w:sz w:val="18"/>
          <w:szCs w:val="24"/>
        </w:rPr>
      </w:pPr>
    </w:p>
    <w:p w14:paraId="7AC97923" w14:textId="77777777" w:rsidR="009C4E5F" w:rsidRPr="0015685D" w:rsidRDefault="009C4E5F" w:rsidP="009C4E5F">
      <w:pPr>
        <w:rPr>
          <w:rFonts w:ascii="Times New Roman" w:hAnsi="Times New Roman" w:cs="Times New Roman"/>
          <w:sz w:val="18"/>
          <w:szCs w:val="24"/>
        </w:rPr>
      </w:pPr>
    </w:p>
    <w:p w14:paraId="11E02343" w14:textId="77777777" w:rsidR="009C4E5F" w:rsidRPr="0015685D" w:rsidRDefault="009C4E5F" w:rsidP="009C4E5F">
      <w:pPr>
        <w:rPr>
          <w:rFonts w:ascii="Times New Roman" w:hAnsi="Times New Roman" w:cs="Times New Roman"/>
          <w:sz w:val="18"/>
          <w:szCs w:val="24"/>
        </w:rPr>
      </w:pPr>
    </w:p>
    <w:p w14:paraId="72B3E312" w14:textId="77777777" w:rsidR="009C4E5F" w:rsidRPr="0015685D" w:rsidRDefault="009C4E5F" w:rsidP="009C4E5F">
      <w:pPr>
        <w:rPr>
          <w:rFonts w:ascii="Times New Roman" w:hAnsi="Times New Roman" w:cs="Times New Roman"/>
          <w:sz w:val="18"/>
          <w:szCs w:val="24"/>
        </w:rPr>
      </w:pPr>
    </w:p>
    <w:p w14:paraId="7AADC2C7" w14:textId="77777777" w:rsidR="009C4E5F" w:rsidRPr="0015685D" w:rsidRDefault="009C4E5F" w:rsidP="009C4E5F">
      <w:pPr>
        <w:rPr>
          <w:rFonts w:ascii="Times New Roman" w:hAnsi="Times New Roman" w:cs="Times New Roman"/>
          <w:sz w:val="18"/>
          <w:szCs w:val="24"/>
        </w:rPr>
      </w:pPr>
    </w:p>
    <w:p w14:paraId="7146F443" w14:textId="7CA70061" w:rsidR="009C4E5F" w:rsidRPr="0015685D" w:rsidRDefault="009C4E5F">
      <w:pPr>
        <w:rPr>
          <w:rFonts w:ascii="Times New Roman" w:hAnsi="Times New Roman" w:cs="Times New Roman"/>
          <w:sz w:val="18"/>
          <w:szCs w:val="24"/>
        </w:rPr>
      </w:pPr>
    </w:p>
    <w:p w14:paraId="2DC67E5A" w14:textId="7F49B336" w:rsidR="009C4E5F" w:rsidRPr="0015685D" w:rsidRDefault="009C4E5F" w:rsidP="009C4E5F">
      <w:pPr>
        <w:tabs>
          <w:tab w:val="left" w:pos="2770"/>
        </w:tabs>
        <w:rPr>
          <w:rFonts w:ascii="Times New Roman" w:hAnsi="Times New Roman" w:cs="Times New Roman"/>
          <w:sz w:val="18"/>
          <w:szCs w:val="24"/>
        </w:rPr>
      </w:pPr>
      <w:r w:rsidRPr="0015685D">
        <w:rPr>
          <w:rFonts w:ascii="Times New Roman" w:hAnsi="Times New Roman" w:cs="Times New Roman"/>
          <w:sz w:val="18"/>
          <w:szCs w:val="24"/>
        </w:rPr>
        <w:tab/>
      </w:r>
    </w:p>
    <w:p w14:paraId="68825F55" w14:textId="77777777" w:rsidR="009A43EC" w:rsidRPr="0015685D" w:rsidRDefault="009A43EC">
      <w:pPr>
        <w:rPr>
          <w:rFonts w:ascii="Times New Roman" w:hAnsi="Times New Roman" w:cs="Times New Roman"/>
          <w:sz w:val="18"/>
          <w:szCs w:val="24"/>
        </w:rPr>
      </w:pPr>
      <w:r w:rsidRPr="0015685D">
        <w:rPr>
          <w:rFonts w:ascii="Times New Roman" w:hAnsi="Times New Roman" w:cs="Times New Roman"/>
          <w:sz w:val="18"/>
          <w:szCs w:val="24"/>
        </w:rPr>
        <w:br w:type="page"/>
      </w:r>
    </w:p>
    <w:sectPr w:rsidR="009A43EC" w:rsidRPr="0015685D" w:rsidSect="0015685D">
      <w:pgSz w:w="11910" w:h="16840"/>
      <w:pgMar w:top="1400" w:right="1420" w:bottom="1240" w:left="993" w:header="0" w:footer="10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BEDC" w14:textId="77777777" w:rsidR="0000432D" w:rsidRDefault="0000432D">
      <w:r>
        <w:separator/>
      </w:r>
    </w:p>
  </w:endnote>
  <w:endnote w:type="continuationSeparator" w:id="0">
    <w:p w14:paraId="59090FC9" w14:textId="77777777" w:rsidR="0000432D" w:rsidRDefault="000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ahnschrift">
    <w:panose1 w:val="020B0502040204020203"/>
    <w:charset w:val="EE"/>
    <w:family w:val="swiss"/>
    <w:pitch w:val="variable"/>
    <w:sig w:usb0="A00002C7"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QS">
    <w:altName w:val="Times New Roman"/>
    <w:panose1 w:val="00000000000000000000"/>
    <w:charset w:val="00"/>
    <w:family w:val="roman"/>
    <w:notTrueType/>
    <w:pitch w:val="variable"/>
    <w:sig w:usb0="00000003" w:usb1="00000000" w:usb2="00000000" w:usb3="00000000" w:csb0="00000001" w:csb1="00000000"/>
  </w:font>
  <w:font w:name="H-Arial">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F">
    <w:charset w:val="00"/>
    <w:family w:val="auto"/>
    <w:pitch w:val="variable"/>
  </w:font>
  <w:font w:name="H-Times New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841426"/>
      <w:docPartObj>
        <w:docPartGallery w:val="Page Numbers (Bottom of Page)"/>
        <w:docPartUnique/>
      </w:docPartObj>
    </w:sdtPr>
    <w:sdtEndPr/>
    <w:sdtContent>
      <w:p w14:paraId="1D7CFB9B" w14:textId="74EE3793" w:rsidR="0016644A" w:rsidRDefault="0016644A">
        <w:pPr>
          <w:pStyle w:val="llb"/>
          <w:jc w:val="center"/>
        </w:pPr>
        <w:r>
          <w:fldChar w:fldCharType="begin"/>
        </w:r>
        <w:r>
          <w:instrText>PAGE   \* MERGEFORMAT</w:instrText>
        </w:r>
        <w:r>
          <w:fldChar w:fldCharType="separate"/>
        </w:r>
        <w:r w:rsidR="00064C92">
          <w:rPr>
            <w:noProof/>
          </w:rPr>
          <w:t>8</w:t>
        </w:r>
        <w:r>
          <w:fldChar w:fldCharType="end"/>
        </w:r>
      </w:p>
    </w:sdtContent>
  </w:sdt>
  <w:p w14:paraId="7883C021" w14:textId="2A10A527" w:rsidR="0016644A" w:rsidRPr="0079426A" w:rsidRDefault="0016644A" w:rsidP="0079426A">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669" w14:textId="77777777" w:rsidR="0016644A" w:rsidRDefault="0016644A">
    <w:pPr>
      <w:pStyle w:val="Szvegtrzs"/>
      <w:spacing w:line="14" w:lineRule="auto"/>
      <w:rPr>
        <w:sz w:val="20"/>
      </w:rPr>
    </w:pPr>
    <w:r>
      <w:rPr>
        <w:noProof/>
        <w:sz w:val="16"/>
        <w:lang w:val="hu-HU" w:eastAsia="hu-HU"/>
      </w:rPr>
      <mc:AlternateContent>
        <mc:Choice Requires="wps">
          <w:drawing>
            <wp:anchor distT="0" distB="0" distL="114300" distR="114300" simplePos="0" relativeHeight="251659264" behindDoc="1" locked="0" layoutInCell="1" allowOverlap="1" wp14:anchorId="6A743221" wp14:editId="06B41334">
              <wp:simplePos x="0" y="0"/>
              <wp:positionH relativeFrom="page">
                <wp:posOffset>887730</wp:posOffset>
              </wp:positionH>
              <wp:positionV relativeFrom="page">
                <wp:posOffset>6936740</wp:posOffset>
              </wp:positionV>
              <wp:extent cx="1443990" cy="153670"/>
              <wp:effectExtent l="1905" t="2540" r="1905" b="0"/>
              <wp:wrapNone/>
              <wp:docPr id="17" name="Szövegdoboz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66FE6" w14:textId="77777777" w:rsidR="0016644A" w:rsidRDefault="0016644A">
                          <w:pPr>
                            <w:spacing w:before="14"/>
                            <w:ind w:left="20"/>
                            <w:rPr>
                              <w:sz w:val="18"/>
                            </w:rPr>
                          </w:pPr>
                          <w:r>
                            <w:rPr>
                              <w:sz w:val="18"/>
                            </w:rPr>
                            <w:t>EFOP-3.1.5-16-2016-00001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43221" id="_x0000_t202" coordsize="21600,21600" o:spt="202" path="m,l,21600r21600,l21600,xe">
              <v:stroke joinstyle="miter"/>
              <v:path gradientshapeok="t" o:connecttype="rect"/>
            </v:shapetype>
            <v:shape id="Szövegdoboz 17" o:spid="_x0000_s1026" type="#_x0000_t202" style="position:absolute;margin-left:69.9pt;margin-top:546.2pt;width:113.7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" filled="f" stroked="f">
              <v:textbox inset="0,0,0,0">
                <w:txbxContent>
                  <w:p w14:paraId="08366FE6" w14:textId="77777777" w:rsidR="0016644A" w:rsidRDefault="0016644A">
                    <w:pPr>
                      <w:spacing w:before="14"/>
                      <w:ind w:left="20"/>
                      <w:rPr>
                        <w:sz w:val="18"/>
                      </w:rPr>
                    </w:pPr>
                    <w:r>
                      <w:rPr>
                        <w:sz w:val="18"/>
                      </w:rPr>
                      <w:t>EFOP-3.1.5-16-2016-00001</w:t>
                    </w:r>
                  </w:p>
                </w:txbxContent>
              </v:textbox>
              <w10:wrap anchorx="page" anchory="page"/>
            </v:shape>
          </w:pict>
        </mc:Fallback>
      </mc:AlternateContent>
    </w:r>
    <w:r>
      <w:rPr>
        <w:noProof/>
        <w:sz w:val="16"/>
        <w:lang w:val="hu-HU" w:eastAsia="hu-HU"/>
      </w:rPr>
      <mc:AlternateContent>
        <mc:Choice Requires="wps">
          <w:drawing>
            <wp:anchor distT="0" distB="0" distL="114300" distR="114300" simplePos="0" relativeHeight="251660288" behindDoc="1" locked="0" layoutInCell="1" allowOverlap="1" wp14:anchorId="455164FE" wp14:editId="5E9C3977">
              <wp:simplePos x="0" y="0"/>
              <wp:positionH relativeFrom="page">
                <wp:posOffset>9716135</wp:posOffset>
              </wp:positionH>
              <wp:positionV relativeFrom="page">
                <wp:posOffset>6936740</wp:posOffset>
              </wp:positionV>
              <wp:extent cx="89535" cy="153670"/>
              <wp:effectExtent l="635" t="2540" r="0" b="0"/>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D5BB4" w14:textId="77777777" w:rsidR="0016644A" w:rsidRDefault="0016644A">
                          <w:pPr>
                            <w:spacing w:before="14"/>
                            <w:ind w:left="20"/>
                            <w:rPr>
                              <w:sz w:val="18"/>
                            </w:rPr>
                          </w:pPr>
                          <w:r>
                            <w:rPr>
                              <w:w w:val="99"/>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164FE" id="Szövegdoboz 16" o:spid="_x0000_s1027" type="#_x0000_t202" style="position:absolute;margin-left:765.05pt;margin-top:546.2pt;width:7.0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" filled="f" stroked="f">
              <v:textbox inset="0,0,0,0">
                <w:txbxContent>
                  <w:p w14:paraId="708D5BB4" w14:textId="77777777" w:rsidR="0016644A" w:rsidRDefault="0016644A">
                    <w:pPr>
                      <w:spacing w:before="14"/>
                      <w:ind w:left="20"/>
                      <w:rPr>
                        <w:sz w:val="18"/>
                      </w:rPr>
                    </w:pPr>
                    <w:r>
                      <w:rPr>
                        <w:w w:val="99"/>
                        <w:sz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6BAB" w14:textId="77777777" w:rsidR="0016644A" w:rsidRDefault="0016644A">
    <w:pPr>
      <w:pStyle w:val="Szvegtrzs"/>
      <w:spacing w:line="14" w:lineRule="auto"/>
      <w:rPr>
        <w:sz w:val="20"/>
      </w:rPr>
    </w:pPr>
    <w:r>
      <w:rPr>
        <w:noProof/>
        <w:sz w:val="16"/>
        <w:lang w:val="hu-HU" w:eastAsia="hu-HU"/>
      </w:rPr>
      <mc:AlternateContent>
        <mc:Choice Requires="wps">
          <w:drawing>
            <wp:anchor distT="0" distB="0" distL="114300" distR="114300" simplePos="0" relativeHeight="251661312" behindDoc="1" locked="0" layoutInCell="1" allowOverlap="1" wp14:anchorId="2A55783A" wp14:editId="2BF2156C">
              <wp:simplePos x="0" y="0"/>
              <wp:positionH relativeFrom="page">
                <wp:posOffset>882650</wp:posOffset>
              </wp:positionH>
              <wp:positionV relativeFrom="page">
                <wp:posOffset>6931025</wp:posOffset>
              </wp:positionV>
              <wp:extent cx="8928735" cy="0"/>
              <wp:effectExtent l="6350" t="6350" r="8890" b="12700"/>
              <wp:wrapNone/>
              <wp:docPr id="15" name="Egyenes összekötő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13B0" id="Egyenes összekötő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45.75pt" to="772.55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" strokeweight=".48pt">
              <w10:wrap anchorx="page" anchory="page"/>
            </v:line>
          </w:pict>
        </mc:Fallback>
      </mc:AlternateContent>
    </w:r>
    <w:r>
      <w:rPr>
        <w:noProof/>
        <w:sz w:val="16"/>
        <w:lang w:val="hu-HU" w:eastAsia="hu-HU"/>
      </w:rPr>
      <mc:AlternateContent>
        <mc:Choice Requires="wps">
          <w:drawing>
            <wp:anchor distT="0" distB="0" distL="114300" distR="114300" simplePos="0" relativeHeight="251662336" behindDoc="1" locked="0" layoutInCell="1" allowOverlap="1" wp14:anchorId="012CAD99" wp14:editId="2A0C867F">
              <wp:simplePos x="0" y="0"/>
              <wp:positionH relativeFrom="page">
                <wp:posOffset>887730</wp:posOffset>
              </wp:positionH>
              <wp:positionV relativeFrom="page">
                <wp:posOffset>6936740</wp:posOffset>
              </wp:positionV>
              <wp:extent cx="1443990" cy="153670"/>
              <wp:effectExtent l="1905" t="2540" r="1905" b="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F914" w14:textId="77777777" w:rsidR="0016644A" w:rsidRDefault="0016644A">
                          <w:pPr>
                            <w:spacing w:before="14"/>
                            <w:ind w:left="20"/>
                            <w:rPr>
                              <w:sz w:val="18"/>
                            </w:rPr>
                          </w:pPr>
                          <w:r>
                            <w:rPr>
                              <w:sz w:val="18"/>
                            </w:rPr>
                            <w:t>EFOP-3.1.5-16-2016-00001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AD99" id="_x0000_t202" coordsize="21600,21600" o:spt="202" path="m,l,21600r21600,l21600,xe">
              <v:stroke joinstyle="miter"/>
              <v:path gradientshapeok="t" o:connecttype="rect"/>
            </v:shapetype>
            <v:shape id="Szövegdoboz 14" o:spid="_x0000_s1028" type="#_x0000_t202" style="position:absolute;margin-left:69.9pt;margin-top:546.2pt;width:113.7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" filled="f" stroked="f">
              <v:textbox inset="0,0,0,0">
                <w:txbxContent>
                  <w:p w14:paraId="05B0F914" w14:textId="77777777" w:rsidR="0016644A" w:rsidRDefault="0016644A">
                    <w:pPr>
                      <w:spacing w:before="14"/>
                      <w:ind w:left="20"/>
                      <w:rPr>
                        <w:sz w:val="18"/>
                      </w:rPr>
                    </w:pPr>
                    <w:r>
                      <w:rPr>
                        <w:sz w:val="18"/>
                      </w:rPr>
                      <w:t>EFOP-3.1.5-16-2016-00001</w:t>
                    </w:r>
                  </w:p>
                </w:txbxContent>
              </v:textbox>
              <w10:wrap anchorx="page" anchory="page"/>
            </v:shape>
          </w:pict>
        </mc:Fallback>
      </mc:AlternateContent>
    </w:r>
    <w:r>
      <w:rPr>
        <w:noProof/>
        <w:sz w:val="16"/>
        <w:lang w:val="hu-HU" w:eastAsia="hu-HU"/>
      </w:rPr>
      <mc:AlternateContent>
        <mc:Choice Requires="wps">
          <w:drawing>
            <wp:anchor distT="0" distB="0" distL="114300" distR="114300" simplePos="0" relativeHeight="251663360" behindDoc="1" locked="0" layoutInCell="1" allowOverlap="1" wp14:anchorId="3D908DA8" wp14:editId="6D972B00">
              <wp:simplePos x="0" y="0"/>
              <wp:positionH relativeFrom="page">
                <wp:posOffset>9703435</wp:posOffset>
              </wp:positionH>
              <wp:positionV relativeFrom="page">
                <wp:posOffset>6936740</wp:posOffset>
              </wp:positionV>
              <wp:extent cx="114935" cy="153670"/>
              <wp:effectExtent l="0" t="2540" r="1905" b="0"/>
              <wp:wrapNone/>
              <wp:docPr id="12" name="Szövegdoboz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7086" w14:textId="53B980A4" w:rsidR="0016644A" w:rsidRDefault="0016644A">
                          <w:pPr>
                            <w:spacing w:before="14"/>
                            <w:ind w:left="40"/>
                            <w:rPr>
                              <w:sz w:val="18"/>
                            </w:rPr>
                          </w:pPr>
                          <w:r>
                            <w:fldChar w:fldCharType="begin"/>
                          </w:r>
                          <w:r>
                            <w:rPr>
                              <w:w w:val="99"/>
                              <w:sz w:val="18"/>
                            </w:rPr>
                            <w:instrText xml:space="preserve"> PAGE </w:instrText>
                          </w:r>
                          <w:r>
                            <w:fldChar w:fldCharType="separate"/>
                          </w:r>
                          <w:r w:rsidR="00064C92">
                            <w:rPr>
                              <w:noProof/>
                              <w:w w:val="99"/>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8DA8" id="Szövegdoboz 12" o:spid="_x0000_s1029" type="#_x0000_t202" style="position:absolute;margin-left:764.05pt;margin-top:546.2pt;width:9.0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" filled="f" stroked="f">
              <v:textbox inset="0,0,0,0">
                <w:txbxContent>
                  <w:p w14:paraId="2B847086" w14:textId="53B980A4" w:rsidR="0016644A" w:rsidRDefault="0016644A">
                    <w:pPr>
                      <w:spacing w:before="14"/>
                      <w:ind w:left="40"/>
                      <w:rPr>
                        <w:sz w:val="18"/>
                      </w:rPr>
                    </w:pPr>
                    <w:r>
                      <w:fldChar w:fldCharType="begin"/>
                    </w:r>
                    <w:r>
                      <w:rPr>
                        <w:w w:val="99"/>
                        <w:sz w:val="18"/>
                      </w:rPr>
                      <w:instrText xml:space="preserve"> PAGE </w:instrText>
                    </w:r>
                    <w:r>
                      <w:fldChar w:fldCharType="separate"/>
                    </w:r>
                    <w:r w:rsidR="00064C92">
                      <w:rPr>
                        <w:noProof/>
                        <w:w w:val="99"/>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3A53" w14:textId="77777777" w:rsidR="0000432D" w:rsidRDefault="0000432D">
      <w:r>
        <w:separator/>
      </w:r>
    </w:p>
  </w:footnote>
  <w:footnote w:type="continuationSeparator" w:id="0">
    <w:p w14:paraId="16C16C4B" w14:textId="77777777" w:rsidR="0000432D" w:rsidRDefault="00004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C2ACB4C"/>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656A5DE"/>
    <w:lvl w:ilvl="0">
      <w:start w:val="1"/>
      <w:numFmt w:val="bullet"/>
      <w:pStyle w:val="Stlus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65C69F8"/>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0112750"/>
    <w:multiLevelType w:val="multilevel"/>
    <w:tmpl w:val="C4D0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4D3C95"/>
    <w:multiLevelType w:val="multilevel"/>
    <w:tmpl w:val="BEFA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5C6925"/>
    <w:multiLevelType w:val="multilevel"/>
    <w:tmpl w:val="158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5E31B1"/>
    <w:multiLevelType w:val="multilevel"/>
    <w:tmpl w:val="2F7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666B83"/>
    <w:multiLevelType w:val="multilevel"/>
    <w:tmpl w:val="9BD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C11BB1"/>
    <w:multiLevelType w:val="multilevel"/>
    <w:tmpl w:val="F79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CE18AC"/>
    <w:multiLevelType w:val="multilevel"/>
    <w:tmpl w:val="8A7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DB77FC"/>
    <w:multiLevelType w:val="multilevel"/>
    <w:tmpl w:val="89A2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DC29B5"/>
    <w:multiLevelType w:val="multilevel"/>
    <w:tmpl w:val="71EC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8F700D"/>
    <w:multiLevelType w:val="multilevel"/>
    <w:tmpl w:val="E7A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A0F83"/>
    <w:multiLevelType w:val="multilevel"/>
    <w:tmpl w:val="6C7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CD4CD3"/>
    <w:multiLevelType w:val="multilevel"/>
    <w:tmpl w:val="F77C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DD29AA"/>
    <w:multiLevelType w:val="multilevel"/>
    <w:tmpl w:val="362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E42C7E"/>
    <w:multiLevelType w:val="multilevel"/>
    <w:tmpl w:val="494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F83E2B"/>
    <w:multiLevelType w:val="multilevel"/>
    <w:tmpl w:val="94C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D02210"/>
    <w:multiLevelType w:val="multilevel"/>
    <w:tmpl w:val="0A5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DD0B11"/>
    <w:multiLevelType w:val="hybridMultilevel"/>
    <w:tmpl w:val="FFE0F06E"/>
    <w:lvl w:ilvl="0" w:tplc="54468478">
      <w:start w:val="1"/>
      <w:numFmt w:val="bullet"/>
      <w:pStyle w:val="Ftmakr"/>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20" w15:restartNumberingAfterBreak="0">
    <w:nsid w:val="02DE2540"/>
    <w:multiLevelType w:val="multilevel"/>
    <w:tmpl w:val="5CF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2FA52CE"/>
    <w:multiLevelType w:val="multilevel"/>
    <w:tmpl w:val="DD5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3C3467"/>
    <w:multiLevelType w:val="multilevel"/>
    <w:tmpl w:val="3FA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563849"/>
    <w:multiLevelType w:val="multilevel"/>
    <w:tmpl w:val="1F5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6047A"/>
    <w:multiLevelType w:val="multilevel"/>
    <w:tmpl w:val="F99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BD15D0"/>
    <w:multiLevelType w:val="multilevel"/>
    <w:tmpl w:val="12EA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5721B"/>
    <w:multiLevelType w:val="multilevel"/>
    <w:tmpl w:val="7D98D2DC"/>
    <w:styleLink w:val="WW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047070AD"/>
    <w:multiLevelType w:val="multilevel"/>
    <w:tmpl w:val="DA42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E02E07"/>
    <w:multiLevelType w:val="multilevel"/>
    <w:tmpl w:val="ED2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041239"/>
    <w:multiLevelType w:val="multilevel"/>
    <w:tmpl w:val="8AD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C592A"/>
    <w:multiLevelType w:val="multilevel"/>
    <w:tmpl w:val="AED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8C04DC"/>
    <w:multiLevelType w:val="multilevel"/>
    <w:tmpl w:val="420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FC36BB"/>
    <w:multiLevelType w:val="multilevel"/>
    <w:tmpl w:val="E3B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021B4C"/>
    <w:multiLevelType w:val="multilevel"/>
    <w:tmpl w:val="D0D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1F1388"/>
    <w:multiLevelType w:val="multilevel"/>
    <w:tmpl w:val="E0B2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4B2B92"/>
    <w:multiLevelType w:val="multilevel"/>
    <w:tmpl w:val="631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C13C69"/>
    <w:multiLevelType w:val="multilevel"/>
    <w:tmpl w:val="97AE5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6C31F51"/>
    <w:multiLevelType w:val="multilevel"/>
    <w:tmpl w:val="5E2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70D3B20"/>
    <w:multiLevelType w:val="multilevel"/>
    <w:tmpl w:val="FE6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8825B6"/>
    <w:multiLevelType w:val="multilevel"/>
    <w:tmpl w:val="E57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81D5E8E"/>
    <w:multiLevelType w:val="multilevel"/>
    <w:tmpl w:val="8492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D21C59"/>
    <w:multiLevelType w:val="multilevel"/>
    <w:tmpl w:val="604CE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D62A06"/>
    <w:multiLevelType w:val="multilevel"/>
    <w:tmpl w:val="A85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94C5FC5"/>
    <w:multiLevelType w:val="multilevel"/>
    <w:tmpl w:val="89D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95D66DE"/>
    <w:multiLevelType w:val="multilevel"/>
    <w:tmpl w:val="306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7872B3"/>
    <w:multiLevelType w:val="multilevel"/>
    <w:tmpl w:val="360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8C68B6"/>
    <w:multiLevelType w:val="multilevel"/>
    <w:tmpl w:val="942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9377C8"/>
    <w:multiLevelType w:val="multilevel"/>
    <w:tmpl w:val="F4A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9D050C"/>
    <w:multiLevelType w:val="multilevel"/>
    <w:tmpl w:val="81AE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9B87FE0"/>
    <w:multiLevelType w:val="multilevel"/>
    <w:tmpl w:val="0898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9CF6DED"/>
    <w:multiLevelType w:val="multilevel"/>
    <w:tmpl w:val="E74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0A502B"/>
    <w:multiLevelType w:val="multilevel"/>
    <w:tmpl w:val="B48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36629F"/>
    <w:multiLevelType w:val="multilevel"/>
    <w:tmpl w:val="708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8A7B9E"/>
    <w:multiLevelType w:val="multilevel"/>
    <w:tmpl w:val="72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AC73620"/>
    <w:multiLevelType w:val="multilevel"/>
    <w:tmpl w:val="5206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AD300ED"/>
    <w:multiLevelType w:val="multilevel"/>
    <w:tmpl w:val="5B7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B2F4055"/>
    <w:multiLevelType w:val="multilevel"/>
    <w:tmpl w:val="9174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BA90B3C"/>
    <w:multiLevelType w:val="multilevel"/>
    <w:tmpl w:val="812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BBD79C8"/>
    <w:multiLevelType w:val="multilevel"/>
    <w:tmpl w:val="5AC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BC12717"/>
    <w:multiLevelType w:val="multilevel"/>
    <w:tmpl w:val="C42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C246C5C"/>
    <w:multiLevelType w:val="multilevel"/>
    <w:tmpl w:val="9DF0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C281584"/>
    <w:multiLevelType w:val="multilevel"/>
    <w:tmpl w:val="5DA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C333738"/>
    <w:multiLevelType w:val="multilevel"/>
    <w:tmpl w:val="33D0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C513B82"/>
    <w:multiLevelType w:val="multilevel"/>
    <w:tmpl w:val="7594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C9B3A5C"/>
    <w:multiLevelType w:val="multilevel"/>
    <w:tmpl w:val="2FBC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CD460E5"/>
    <w:multiLevelType w:val="multilevel"/>
    <w:tmpl w:val="063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D5E75D1"/>
    <w:multiLevelType w:val="multilevel"/>
    <w:tmpl w:val="57CE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DAB7BB1"/>
    <w:multiLevelType w:val="multilevel"/>
    <w:tmpl w:val="3180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DB22B19"/>
    <w:multiLevelType w:val="multilevel"/>
    <w:tmpl w:val="1CF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E0F0CD2"/>
    <w:multiLevelType w:val="multilevel"/>
    <w:tmpl w:val="FA5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E4C265B"/>
    <w:multiLevelType w:val="multilevel"/>
    <w:tmpl w:val="5C5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E4D6491"/>
    <w:multiLevelType w:val="multilevel"/>
    <w:tmpl w:val="954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EB44DBE"/>
    <w:multiLevelType w:val="multilevel"/>
    <w:tmpl w:val="49D4A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08639B"/>
    <w:multiLevelType w:val="multilevel"/>
    <w:tmpl w:val="1894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F252500"/>
    <w:multiLevelType w:val="multilevel"/>
    <w:tmpl w:val="474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F4E54FB"/>
    <w:multiLevelType w:val="multilevel"/>
    <w:tmpl w:val="D2B29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8F08A1"/>
    <w:multiLevelType w:val="multilevel"/>
    <w:tmpl w:val="98A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D21FF2"/>
    <w:multiLevelType w:val="multilevel"/>
    <w:tmpl w:val="71A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0315F3A"/>
    <w:multiLevelType w:val="multilevel"/>
    <w:tmpl w:val="113E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0414B39"/>
    <w:multiLevelType w:val="multilevel"/>
    <w:tmpl w:val="1944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07F0311"/>
    <w:multiLevelType w:val="multilevel"/>
    <w:tmpl w:val="8CFA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0972892"/>
    <w:multiLevelType w:val="multilevel"/>
    <w:tmpl w:val="5814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0A52EAE"/>
    <w:multiLevelType w:val="multilevel"/>
    <w:tmpl w:val="F280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0D744A7"/>
    <w:multiLevelType w:val="multilevel"/>
    <w:tmpl w:val="D6C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0F54D15"/>
    <w:multiLevelType w:val="hybridMultilevel"/>
    <w:tmpl w:val="03308076"/>
    <w:lvl w:ilvl="0" w:tplc="C7D6F61A">
      <w:start w:val="1"/>
      <w:numFmt w:val="bullet"/>
      <w:pStyle w:val="fejlesztsialter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1125754F"/>
    <w:multiLevelType w:val="multilevel"/>
    <w:tmpl w:val="4AA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343AF2"/>
    <w:multiLevelType w:val="multilevel"/>
    <w:tmpl w:val="0F92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842FB3"/>
    <w:multiLevelType w:val="multilevel"/>
    <w:tmpl w:val="293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1F22673"/>
    <w:multiLevelType w:val="multilevel"/>
    <w:tmpl w:val="6844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1F766CF"/>
    <w:multiLevelType w:val="multilevel"/>
    <w:tmpl w:val="B80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2027C55"/>
    <w:multiLevelType w:val="multilevel"/>
    <w:tmpl w:val="3900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20A314B"/>
    <w:multiLevelType w:val="multilevel"/>
    <w:tmpl w:val="7C2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2450254"/>
    <w:multiLevelType w:val="multilevel"/>
    <w:tmpl w:val="006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2520857"/>
    <w:multiLevelType w:val="multilevel"/>
    <w:tmpl w:val="2FD2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2957EBE"/>
    <w:multiLevelType w:val="multilevel"/>
    <w:tmpl w:val="3442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3CA5461"/>
    <w:multiLevelType w:val="multilevel"/>
    <w:tmpl w:val="A96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4163612"/>
    <w:multiLevelType w:val="multilevel"/>
    <w:tmpl w:val="096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4287F4E"/>
    <w:multiLevelType w:val="multilevel"/>
    <w:tmpl w:val="447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4886981"/>
    <w:multiLevelType w:val="multilevel"/>
    <w:tmpl w:val="788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14DB4AD0"/>
    <w:multiLevelType w:val="multilevel"/>
    <w:tmpl w:val="A880A9D0"/>
    <w:styleLink w:val="WWNum1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1" w15:restartNumberingAfterBreak="0">
    <w:nsid w:val="14F10596"/>
    <w:multiLevelType w:val="multilevel"/>
    <w:tmpl w:val="0B8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51E456C"/>
    <w:multiLevelType w:val="multilevel"/>
    <w:tmpl w:val="2B7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54A7184"/>
    <w:multiLevelType w:val="multilevel"/>
    <w:tmpl w:val="6488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558773A"/>
    <w:multiLevelType w:val="multilevel"/>
    <w:tmpl w:val="6B26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5797798"/>
    <w:multiLevelType w:val="multilevel"/>
    <w:tmpl w:val="8C4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5CB3366"/>
    <w:multiLevelType w:val="multilevel"/>
    <w:tmpl w:val="11D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6266B1C"/>
    <w:multiLevelType w:val="multilevel"/>
    <w:tmpl w:val="A84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6A735CE"/>
    <w:multiLevelType w:val="multilevel"/>
    <w:tmpl w:val="B4A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6B55728"/>
    <w:multiLevelType w:val="multilevel"/>
    <w:tmpl w:val="D7B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6E622A6"/>
    <w:multiLevelType w:val="multilevel"/>
    <w:tmpl w:val="EC7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72A6E6A"/>
    <w:multiLevelType w:val="multilevel"/>
    <w:tmpl w:val="6230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73F0B04"/>
    <w:multiLevelType w:val="multilevel"/>
    <w:tmpl w:val="AE3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7931DC9"/>
    <w:multiLevelType w:val="multilevel"/>
    <w:tmpl w:val="CA02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795630E"/>
    <w:multiLevelType w:val="multilevel"/>
    <w:tmpl w:val="B42C876A"/>
    <w:styleLink w:val="WWNum2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5" w15:restartNumberingAfterBreak="0">
    <w:nsid w:val="17C92270"/>
    <w:multiLevelType w:val="multilevel"/>
    <w:tmpl w:val="AADC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82576F7"/>
    <w:multiLevelType w:val="multilevel"/>
    <w:tmpl w:val="84B6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8261F80"/>
    <w:multiLevelType w:val="multilevel"/>
    <w:tmpl w:val="5EA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82B4FC9"/>
    <w:multiLevelType w:val="multilevel"/>
    <w:tmpl w:val="528A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832675B"/>
    <w:multiLevelType w:val="multilevel"/>
    <w:tmpl w:val="C89A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84A7F3A"/>
    <w:multiLevelType w:val="multilevel"/>
    <w:tmpl w:val="447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8BB7BF7"/>
    <w:multiLevelType w:val="multilevel"/>
    <w:tmpl w:val="1CAC78C8"/>
    <w:styleLink w:val="WWNum1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2" w15:restartNumberingAfterBreak="0">
    <w:nsid w:val="18D133DA"/>
    <w:multiLevelType w:val="multilevel"/>
    <w:tmpl w:val="C1C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9093523"/>
    <w:multiLevelType w:val="multilevel"/>
    <w:tmpl w:val="8AA6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94D4398"/>
    <w:multiLevelType w:val="multilevel"/>
    <w:tmpl w:val="E1E4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A335C3B"/>
    <w:multiLevelType w:val="multilevel"/>
    <w:tmpl w:val="FF6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ABA15C8"/>
    <w:multiLevelType w:val="multilevel"/>
    <w:tmpl w:val="9AF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AEC0874"/>
    <w:multiLevelType w:val="multilevel"/>
    <w:tmpl w:val="034A65C4"/>
    <w:styleLink w:val="WWNum3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8" w15:restartNumberingAfterBreak="0">
    <w:nsid w:val="1B7D4FAF"/>
    <w:multiLevelType w:val="multilevel"/>
    <w:tmpl w:val="88A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B815358"/>
    <w:multiLevelType w:val="multilevel"/>
    <w:tmpl w:val="531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BA3757F"/>
    <w:multiLevelType w:val="multilevel"/>
    <w:tmpl w:val="B670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C312808"/>
    <w:multiLevelType w:val="multilevel"/>
    <w:tmpl w:val="C616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C4B2F28"/>
    <w:multiLevelType w:val="multilevel"/>
    <w:tmpl w:val="761E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C70307D"/>
    <w:multiLevelType w:val="multilevel"/>
    <w:tmpl w:val="AA2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CBD37E2"/>
    <w:multiLevelType w:val="multilevel"/>
    <w:tmpl w:val="333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CBD483E"/>
    <w:multiLevelType w:val="multilevel"/>
    <w:tmpl w:val="765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CCF614E"/>
    <w:multiLevelType w:val="multilevel"/>
    <w:tmpl w:val="66A8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D1D2AA1"/>
    <w:multiLevelType w:val="multilevel"/>
    <w:tmpl w:val="5076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D353F04"/>
    <w:multiLevelType w:val="multilevel"/>
    <w:tmpl w:val="890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DB3212E"/>
    <w:multiLevelType w:val="multilevel"/>
    <w:tmpl w:val="B9D24ECC"/>
    <w:lvl w:ilvl="0">
      <w:start w:val="1"/>
      <w:numFmt w:val="decimal"/>
      <w:pStyle w:val="StlusCmsor1Bal125cmElssor0cm"/>
      <w:lvlText w:val="%1."/>
      <w:lvlJc w:val="right"/>
      <w:pPr>
        <w:tabs>
          <w:tab w:val="num" w:pos="1440"/>
        </w:tabs>
        <w:ind w:left="2744" w:hanging="1016"/>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880"/>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0" w15:restartNumberingAfterBreak="0">
    <w:nsid w:val="1E25279F"/>
    <w:multiLevelType w:val="multilevel"/>
    <w:tmpl w:val="543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E357DD2"/>
    <w:multiLevelType w:val="multilevel"/>
    <w:tmpl w:val="517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E4920F1"/>
    <w:multiLevelType w:val="multilevel"/>
    <w:tmpl w:val="DBD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E5C75B5"/>
    <w:multiLevelType w:val="multilevel"/>
    <w:tmpl w:val="01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EF97A9D"/>
    <w:multiLevelType w:val="multilevel"/>
    <w:tmpl w:val="779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F1E6E02"/>
    <w:multiLevelType w:val="multilevel"/>
    <w:tmpl w:val="078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F7A3550"/>
    <w:multiLevelType w:val="multilevel"/>
    <w:tmpl w:val="0E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F8F6AD9"/>
    <w:multiLevelType w:val="multilevel"/>
    <w:tmpl w:val="CC16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FBB0A26"/>
    <w:multiLevelType w:val="multilevel"/>
    <w:tmpl w:val="E86A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FD737EB"/>
    <w:multiLevelType w:val="multilevel"/>
    <w:tmpl w:val="D7C8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FED70A8"/>
    <w:multiLevelType w:val="multilevel"/>
    <w:tmpl w:val="5D24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0714113"/>
    <w:multiLevelType w:val="multilevel"/>
    <w:tmpl w:val="8D78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0895883"/>
    <w:multiLevelType w:val="multilevel"/>
    <w:tmpl w:val="A5DC7904"/>
    <w:lvl w:ilvl="0">
      <w:start w:val="4"/>
      <w:numFmt w:val="decimal"/>
      <w:pStyle w:val="Cmsor12"/>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208D6B5B"/>
    <w:multiLevelType w:val="multilevel"/>
    <w:tmpl w:val="B922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09829CC"/>
    <w:multiLevelType w:val="multilevel"/>
    <w:tmpl w:val="820A5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0A57F40"/>
    <w:multiLevelType w:val="multilevel"/>
    <w:tmpl w:val="3E1E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0E93020"/>
    <w:multiLevelType w:val="multilevel"/>
    <w:tmpl w:val="DE1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1A0B82"/>
    <w:multiLevelType w:val="singleLevel"/>
    <w:tmpl w:val="33E8A778"/>
    <w:lvl w:ilvl="0">
      <w:start w:val="1"/>
      <w:numFmt w:val="bullet"/>
      <w:pStyle w:val="fels"/>
      <w:lvlText w:val=""/>
      <w:lvlJc w:val="left"/>
      <w:pPr>
        <w:tabs>
          <w:tab w:val="num" w:pos="360"/>
        </w:tabs>
        <w:ind w:left="360" w:hanging="360"/>
      </w:pPr>
      <w:rPr>
        <w:rFonts w:ascii="Wingdings" w:hAnsi="Wingdings" w:cs="Wingdings" w:hint="default"/>
      </w:rPr>
    </w:lvl>
  </w:abstractNum>
  <w:abstractNum w:abstractNumId="158" w15:restartNumberingAfterBreak="0">
    <w:nsid w:val="212114C8"/>
    <w:multiLevelType w:val="multilevel"/>
    <w:tmpl w:val="E1F88F60"/>
    <w:styleLink w:val="WWNum2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9" w15:restartNumberingAfterBreak="0">
    <w:nsid w:val="213E7CDE"/>
    <w:multiLevelType w:val="hybridMultilevel"/>
    <w:tmpl w:val="633A1168"/>
    <w:lvl w:ilvl="0" w:tplc="D7C08966">
      <w:start w:val="6"/>
      <w:numFmt w:val="bullet"/>
      <w:pStyle w:val="Stlus2"/>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pStyle w:val="Stlus2"/>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21864775"/>
    <w:multiLevelType w:val="multilevel"/>
    <w:tmpl w:val="2B36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18C3595"/>
    <w:multiLevelType w:val="multilevel"/>
    <w:tmpl w:val="9894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1A91012"/>
    <w:multiLevelType w:val="multilevel"/>
    <w:tmpl w:val="6C8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1B67BEE"/>
    <w:multiLevelType w:val="multilevel"/>
    <w:tmpl w:val="52D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1C241C0"/>
    <w:multiLevelType w:val="multilevel"/>
    <w:tmpl w:val="6B16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1DC2852"/>
    <w:multiLevelType w:val="multilevel"/>
    <w:tmpl w:val="F80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1EE5642"/>
    <w:multiLevelType w:val="multilevel"/>
    <w:tmpl w:val="D960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24C632D"/>
    <w:multiLevelType w:val="multilevel"/>
    <w:tmpl w:val="1E8A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2997C80"/>
    <w:multiLevelType w:val="multilevel"/>
    <w:tmpl w:val="227C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2B8228D"/>
    <w:multiLevelType w:val="multilevel"/>
    <w:tmpl w:val="0EDA1F2A"/>
    <w:lvl w:ilvl="0">
      <w:start w:val="1"/>
      <w:numFmt w:val="decimal"/>
      <w:lvlText w:val="%1."/>
      <w:lvlJc w:val="left"/>
      <w:pPr>
        <w:ind w:left="3479" w:hanging="360"/>
      </w:pPr>
    </w:lvl>
    <w:lvl w:ilvl="1">
      <w:start w:val="1"/>
      <w:numFmt w:val="decimal"/>
      <w:pStyle w:val="NTCmsor2"/>
      <w:lvlText w:val="%1.%2."/>
      <w:lvlJc w:val="left"/>
      <w:pPr>
        <w:ind w:left="792" w:hanging="432"/>
      </w:pPr>
      <w:rPr>
        <w:b/>
        <w:color w:val="0070C0"/>
        <w:sz w:val="28"/>
        <w:szCs w:val="28"/>
      </w:rPr>
    </w:lvl>
    <w:lvl w:ilvl="2">
      <w:start w:val="1"/>
      <w:numFmt w:val="decimal"/>
      <w:pStyle w:val="NTCmsor3"/>
      <w:lvlText w:val="%1.%2.%3."/>
      <w:lvlJc w:val="left"/>
      <w:pPr>
        <w:ind w:left="1224" w:hanging="504"/>
      </w:pPr>
      <w:rPr>
        <w:b/>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22C80EB6"/>
    <w:multiLevelType w:val="hybridMultilevel"/>
    <w:tmpl w:val="03F4E2B4"/>
    <w:lvl w:ilvl="0" w:tplc="B994D8DE">
      <w:start w:val="1"/>
      <w:numFmt w:val="bullet"/>
      <w:pStyle w:val="2szint"/>
      <w:lvlText w:val="–"/>
      <w:lvlJc w:val="left"/>
      <w:pPr>
        <w:ind w:left="677" w:hanging="360"/>
      </w:pPr>
      <w:rPr>
        <w:rFonts w:ascii="Calibri" w:eastAsiaTheme="minorHAnsi" w:hAnsi="Calibri" w:cs="Calibri" w:hint="default"/>
      </w:rPr>
    </w:lvl>
    <w:lvl w:ilvl="1" w:tplc="040E0003">
      <w:start w:val="1"/>
      <w:numFmt w:val="bullet"/>
      <w:lvlText w:val="o"/>
      <w:lvlJc w:val="left"/>
      <w:pPr>
        <w:ind w:left="1397" w:hanging="360"/>
      </w:pPr>
      <w:rPr>
        <w:rFonts w:ascii="Courier New" w:hAnsi="Courier New" w:cs="Courier New" w:hint="default"/>
      </w:rPr>
    </w:lvl>
    <w:lvl w:ilvl="2" w:tplc="040E0005">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171" w15:restartNumberingAfterBreak="0">
    <w:nsid w:val="23093C96"/>
    <w:multiLevelType w:val="multilevel"/>
    <w:tmpl w:val="1958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36B760F"/>
    <w:multiLevelType w:val="multilevel"/>
    <w:tmpl w:val="C13A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36C2A21"/>
    <w:multiLevelType w:val="multilevel"/>
    <w:tmpl w:val="E7A6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3A4061F"/>
    <w:multiLevelType w:val="multilevel"/>
    <w:tmpl w:val="218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3C7380E"/>
    <w:multiLevelType w:val="multilevel"/>
    <w:tmpl w:val="6A2C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3F94165"/>
    <w:multiLevelType w:val="multilevel"/>
    <w:tmpl w:val="25A0B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40F1721"/>
    <w:multiLevelType w:val="multilevel"/>
    <w:tmpl w:val="F0D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4CC56F0"/>
    <w:multiLevelType w:val="multilevel"/>
    <w:tmpl w:val="16F8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4DA7DE2"/>
    <w:multiLevelType w:val="multilevel"/>
    <w:tmpl w:val="4D48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529564F"/>
    <w:multiLevelType w:val="multilevel"/>
    <w:tmpl w:val="AB1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58D42E8"/>
    <w:multiLevelType w:val="multilevel"/>
    <w:tmpl w:val="10AA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60122B0"/>
    <w:multiLevelType w:val="multilevel"/>
    <w:tmpl w:val="FEF4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60673F0"/>
    <w:multiLevelType w:val="multilevel"/>
    <w:tmpl w:val="040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66D6EFD"/>
    <w:multiLevelType w:val="multilevel"/>
    <w:tmpl w:val="3B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67A5AED"/>
    <w:multiLevelType w:val="hybridMultilevel"/>
    <w:tmpl w:val="4552EFA6"/>
    <w:lvl w:ilvl="0" w:tplc="D9F2DA5C">
      <w:numFmt w:val="bullet"/>
      <w:lvlText w:val="•"/>
      <w:lvlJc w:val="left"/>
      <w:pPr>
        <w:ind w:left="720" w:hanging="360"/>
      </w:pPr>
      <w:rPr>
        <w:rFonts w:hint="default"/>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817C123C">
      <w:numFmt w:val="bullet"/>
      <w:lvlText w:val=""/>
      <w:lvlJc w:val="left"/>
      <w:pPr>
        <w:ind w:left="2160" w:hanging="360"/>
      </w:pPr>
      <w:rPr>
        <w:rFonts w:ascii="Symbol" w:eastAsia="Symbol" w:hAnsi="Symbol" w:cs="Symbol" w:hint="default"/>
        <w:w w:val="100"/>
        <w:sz w:val="24"/>
        <w:szCs w:val="24"/>
        <w:lang w:val="hu-HU" w:eastAsia="hu-HU" w:bidi="hu-HU"/>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6" w15:restartNumberingAfterBreak="0">
    <w:nsid w:val="26B701B2"/>
    <w:multiLevelType w:val="multilevel"/>
    <w:tmpl w:val="59D2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7162DBE"/>
    <w:multiLevelType w:val="multilevel"/>
    <w:tmpl w:val="1384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71A47D4"/>
    <w:multiLevelType w:val="multilevel"/>
    <w:tmpl w:val="A772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7505221"/>
    <w:multiLevelType w:val="multilevel"/>
    <w:tmpl w:val="FC4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77F78A4"/>
    <w:multiLevelType w:val="multilevel"/>
    <w:tmpl w:val="DDA0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27BD4797"/>
    <w:multiLevelType w:val="multilevel"/>
    <w:tmpl w:val="65B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7C03CA4"/>
    <w:multiLevelType w:val="multilevel"/>
    <w:tmpl w:val="34DC6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8434343"/>
    <w:multiLevelType w:val="multilevel"/>
    <w:tmpl w:val="361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8477094"/>
    <w:multiLevelType w:val="singleLevel"/>
    <w:tmpl w:val="040E0001"/>
    <w:lvl w:ilvl="0">
      <w:start w:val="1"/>
      <w:numFmt w:val="bullet"/>
      <w:pStyle w:val="Szveg1"/>
      <w:lvlText w:val=""/>
      <w:lvlJc w:val="left"/>
      <w:pPr>
        <w:tabs>
          <w:tab w:val="num" w:pos="720"/>
        </w:tabs>
        <w:ind w:left="720" w:hanging="360"/>
      </w:pPr>
      <w:rPr>
        <w:rFonts w:ascii="Symbol" w:hAnsi="Symbol" w:hint="default"/>
      </w:rPr>
    </w:lvl>
  </w:abstractNum>
  <w:abstractNum w:abstractNumId="195" w15:restartNumberingAfterBreak="0">
    <w:nsid w:val="298E7388"/>
    <w:multiLevelType w:val="multilevel"/>
    <w:tmpl w:val="0A58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9974BAF"/>
    <w:multiLevelType w:val="multilevel"/>
    <w:tmpl w:val="769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9B65DA5"/>
    <w:multiLevelType w:val="multilevel"/>
    <w:tmpl w:val="9DB8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9BA7D8D"/>
    <w:multiLevelType w:val="multilevel"/>
    <w:tmpl w:val="E01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A3E4A9A"/>
    <w:multiLevelType w:val="multilevel"/>
    <w:tmpl w:val="51A0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A427057"/>
    <w:multiLevelType w:val="hybridMultilevel"/>
    <w:tmpl w:val="B704CC80"/>
    <w:lvl w:ilvl="0" w:tplc="DA2EA914">
      <w:start w:val="6"/>
      <w:numFmt w:val="bullet"/>
      <w:pStyle w:val="felsorolas"/>
      <w:lvlText w:val="-"/>
      <w:lvlJc w:val="left"/>
      <w:pPr>
        <w:tabs>
          <w:tab w:val="num" w:pos="360"/>
        </w:tabs>
        <w:ind w:left="360" w:hanging="360"/>
      </w:pPr>
      <w:rPr>
        <w:rFonts w:hint="default"/>
      </w:rPr>
    </w:lvl>
    <w:lvl w:ilvl="1" w:tplc="040E0003">
      <w:start w:val="1"/>
      <w:numFmt w:val="bullet"/>
      <w:lvlText w:val="•"/>
      <w:lvlJc w:val="left"/>
      <w:pPr>
        <w:tabs>
          <w:tab w:val="num" w:pos="1440"/>
        </w:tabs>
        <w:ind w:left="1440" w:hanging="360"/>
      </w:pPr>
      <w:rPr>
        <w:rFonts w:ascii="Garamond"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2A5F3C6E"/>
    <w:multiLevelType w:val="multilevel"/>
    <w:tmpl w:val="2C04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A7B5A12"/>
    <w:multiLevelType w:val="multilevel"/>
    <w:tmpl w:val="3BFA3630"/>
    <w:lvl w:ilvl="0">
      <w:start w:val="1"/>
      <w:numFmt w:val="bullet"/>
      <w:lvlText w:val=""/>
      <w:lvlJc w:val="left"/>
      <w:pPr>
        <w:tabs>
          <w:tab w:val="num" w:pos="720"/>
        </w:tabs>
        <w:ind w:left="720" w:hanging="360"/>
      </w:pPr>
      <w:rPr>
        <w:rFonts w:ascii="Symbol" w:hAnsi="Symbol" w:hint="default"/>
        <w:sz w:val="20"/>
      </w:rPr>
    </w:lvl>
    <w:lvl w:ilvl="1">
      <w:start w:val="1849"/>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A9558F6"/>
    <w:multiLevelType w:val="multilevel"/>
    <w:tmpl w:val="90D0E8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B730D4B"/>
    <w:multiLevelType w:val="multilevel"/>
    <w:tmpl w:val="2E74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B796E10"/>
    <w:multiLevelType w:val="multilevel"/>
    <w:tmpl w:val="4C2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B94169E"/>
    <w:multiLevelType w:val="multilevel"/>
    <w:tmpl w:val="BC96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C16789C"/>
    <w:multiLevelType w:val="multilevel"/>
    <w:tmpl w:val="AD42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C1902D9"/>
    <w:multiLevelType w:val="multilevel"/>
    <w:tmpl w:val="B928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C307B0B"/>
    <w:multiLevelType w:val="multilevel"/>
    <w:tmpl w:val="356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C381860"/>
    <w:multiLevelType w:val="multilevel"/>
    <w:tmpl w:val="BD0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CEF7E08"/>
    <w:multiLevelType w:val="multilevel"/>
    <w:tmpl w:val="7AE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D072D18"/>
    <w:multiLevelType w:val="multilevel"/>
    <w:tmpl w:val="6E5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D222DBA"/>
    <w:multiLevelType w:val="multilevel"/>
    <w:tmpl w:val="FD2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D41648E"/>
    <w:multiLevelType w:val="multilevel"/>
    <w:tmpl w:val="C72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D5563A6"/>
    <w:multiLevelType w:val="multilevel"/>
    <w:tmpl w:val="FF0E52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Symbol" w:hAnsi="Symbol" w:cs="Symbol" w:hint="default"/>
        <w:b/>
        <w:w w:val="100"/>
        <w:sz w:val="24"/>
        <w:szCs w:val="24"/>
        <w:lang w:val="hu-HU" w:eastAsia="hu-HU" w:bidi="hu-HU"/>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D5E2DD9"/>
    <w:multiLevelType w:val="multilevel"/>
    <w:tmpl w:val="28F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E0954F9"/>
    <w:multiLevelType w:val="multilevel"/>
    <w:tmpl w:val="245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E750DBB"/>
    <w:multiLevelType w:val="multilevel"/>
    <w:tmpl w:val="C10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ECC024D"/>
    <w:multiLevelType w:val="multilevel"/>
    <w:tmpl w:val="D75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2ECE5101"/>
    <w:multiLevelType w:val="multilevel"/>
    <w:tmpl w:val="996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EEE0DDF"/>
    <w:multiLevelType w:val="multilevel"/>
    <w:tmpl w:val="A25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00D2D00"/>
    <w:multiLevelType w:val="multilevel"/>
    <w:tmpl w:val="31E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0EB674D"/>
    <w:multiLevelType w:val="multilevel"/>
    <w:tmpl w:val="A4E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1D7500"/>
    <w:multiLevelType w:val="multilevel"/>
    <w:tmpl w:val="943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570941"/>
    <w:multiLevelType w:val="multilevel"/>
    <w:tmpl w:val="495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6E190C"/>
    <w:multiLevelType w:val="hybridMultilevel"/>
    <w:tmpl w:val="0F9047FC"/>
    <w:lvl w:ilvl="0" w:tplc="040E0005">
      <w:start w:val="1"/>
      <w:numFmt w:val="bullet"/>
      <w:pStyle w:val="Felsorols4"/>
      <w:lvlText w:val=""/>
      <w:lvlJc w:val="left"/>
      <w:pPr>
        <w:tabs>
          <w:tab w:val="num" w:pos="720"/>
        </w:tabs>
        <w:ind w:left="720" w:hanging="360"/>
      </w:pPr>
      <w:rPr>
        <w:rFonts w:ascii="Symbol" w:hAnsi="Symbol" w:hint="default"/>
      </w:rPr>
    </w:lvl>
    <w:lvl w:ilvl="1" w:tplc="040E0003">
      <w:numFmt w:val="decimal"/>
      <w:lvlText w:val=""/>
      <w:lvlJc w:val="left"/>
      <w:rPr>
        <w:rFonts w:cs="Times New Roman"/>
      </w:rPr>
    </w:lvl>
    <w:lvl w:ilvl="2" w:tplc="040E0005">
      <w:numFmt w:val="decimal"/>
      <w:lvlText w:val=""/>
      <w:lvlJc w:val="left"/>
      <w:rPr>
        <w:rFonts w:cs="Times New Roman"/>
      </w:rPr>
    </w:lvl>
    <w:lvl w:ilvl="3" w:tplc="040E0001">
      <w:numFmt w:val="decimal"/>
      <w:lvlText w:val=""/>
      <w:lvlJc w:val="left"/>
      <w:rPr>
        <w:rFonts w:cs="Times New Roman"/>
      </w:rPr>
    </w:lvl>
    <w:lvl w:ilvl="4" w:tplc="040E0003">
      <w:numFmt w:val="decimal"/>
      <w:lvlText w:val=""/>
      <w:lvlJc w:val="left"/>
      <w:rPr>
        <w:rFonts w:cs="Times New Roman"/>
      </w:rPr>
    </w:lvl>
    <w:lvl w:ilvl="5" w:tplc="040E0005">
      <w:numFmt w:val="decimal"/>
      <w:lvlText w:val=""/>
      <w:lvlJc w:val="left"/>
      <w:rPr>
        <w:rFonts w:cs="Times New Roman"/>
      </w:rPr>
    </w:lvl>
    <w:lvl w:ilvl="6" w:tplc="040E0001">
      <w:numFmt w:val="decimal"/>
      <w:lvlText w:val=""/>
      <w:lvlJc w:val="left"/>
      <w:rPr>
        <w:rFonts w:cs="Times New Roman"/>
      </w:rPr>
    </w:lvl>
    <w:lvl w:ilvl="7" w:tplc="040E0003">
      <w:numFmt w:val="decimal"/>
      <w:lvlText w:val=""/>
      <w:lvlJc w:val="left"/>
      <w:rPr>
        <w:rFonts w:cs="Times New Roman"/>
      </w:rPr>
    </w:lvl>
    <w:lvl w:ilvl="8" w:tplc="040E0005">
      <w:numFmt w:val="decimal"/>
      <w:lvlText w:val=""/>
      <w:lvlJc w:val="left"/>
      <w:rPr>
        <w:rFonts w:cs="Times New Roman"/>
      </w:rPr>
    </w:lvl>
  </w:abstractNum>
  <w:abstractNum w:abstractNumId="227" w15:restartNumberingAfterBreak="0">
    <w:nsid w:val="319C75FF"/>
    <w:multiLevelType w:val="multilevel"/>
    <w:tmpl w:val="3316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1B2430E"/>
    <w:multiLevelType w:val="multilevel"/>
    <w:tmpl w:val="77D0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1D45F63"/>
    <w:multiLevelType w:val="hybridMultilevel"/>
    <w:tmpl w:val="2B20EA20"/>
    <w:styleLink w:val="Stlus12"/>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0" w15:restartNumberingAfterBreak="0">
    <w:nsid w:val="31D734E1"/>
    <w:multiLevelType w:val="multilevel"/>
    <w:tmpl w:val="BB2E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19210C"/>
    <w:multiLevelType w:val="multilevel"/>
    <w:tmpl w:val="E96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2F6B6C"/>
    <w:multiLevelType w:val="hybridMultilevel"/>
    <w:tmpl w:val="9E6E79F4"/>
    <w:lvl w:ilvl="0" w:tplc="F500C548">
      <w:start w:val="1"/>
      <w:numFmt w:val="bullet"/>
      <w:lvlText w:val="•"/>
      <w:lvlJc w:val="left"/>
      <w:pPr>
        <w:tabs>
          <w:tab w:val="num" w:pos="720"/>
        </w:tabs>
        <w:ind w:left="720" w:hanging="360"/>
      </w:pPr>
      <w:rPr>
        <w:rFonts w:ascii="Arial" w:hAnsi="Arial" w:hint="default"/>
      </w:rPr>
    </w:lvl>
    <w:lvl w:ilvl="1" w:tplc="0202719A" w:tentative="1">
      <w:start w:val="1"/>
      <w:numFmt w:val="bullet"/>
      <w:lvlText w:val="•"/>
      <w:lvlJc w:val="left"/>
      <w:pPr>
        <w:tabs>
          <w:tab w:val="num" w:pos="1440"/>
        </w:tabs>
        <w:ind w:left="1440" w:hanging="360"/>
      </w:pPr>
      <w:rPr>
        <w:rFonts w:ascii="Arial" w:hAnsi="Arial" w:hint="default"/>
      </w:rPr>
    </w:lvl>
    <w:lvl w:ilvl="2" w:tplc="BF78F7B0" w:tentative="1">
      <w:start w:val="1"/>
      <w:numFmt w:val="bullet"/>
      <w:lvlText w:val="•"/>
      <w:lvlJc w:val="left"/>
      <w:pPr>
        <w:tabs>
          <w:tab w:val="num" w:pos="2160"/>
        </w:tabs>
        <w:ind w:left="2160" w:hanging="360"/>
      </w:pPr>
      <w:rPr>
        <w:rFonts w:ascii="Arial" w:hAnsi="Arial" w:hint="default"/>
      </w:rPr>
    </w:lvl>
    <w:lvl w:ilvl="3" w:tplc="9FD8CAE6" w:tentative="1">
      <w:start w:val="1"/>
      <w:numFmt w:val="bullet"/>
      <w:lvlText w:val="•"/>
      <w:lvlJc w:val="left"/>
      <w:pPr>
        <w:tabs>
          <w:tab w:val="num" w:pos="2880"/>
        </w:tabs>
        <w:ind w:left="2880" w:hanging="360"/>
      </w:pPr>
      <w:rPr>
        <w:rFonts w:ascii="Arial" w:hAnsi="Arial" w:hint="default"/>
      </w:rPr>
    </w:lvl>
    <w:lvl w:ilvl="4" w:tplc="71C04368" w:tentative="1">
      <w:start w:val="1"/>
      <w:numFmt w:val="bullet"/>
      <w:lvlText w:val="•"/>
      <w:lvlJc w:val="left"/>
      <w:pPr>
        <w:tabs>
          <w:tab w:val="num" w:pos="3600"/>
        </w:tabs>
        <w:ind w:left="3600" w:hanging="360"/>
      </w:pPr>
      <w:rPr>
        <w:rFonts w:ascii="Arial" w:hAnsi="Arial" w:hint="default"/>
      </w:rPr>
    </w:lvl>
    <w:lvl w:ilvl="5" w:tplc="620CF160" w:tentative="1">
      <w:start w:val="1"/>
      <w:numFmt w:val="bullet"/>
      <w:lvlText w:val="•"/>
      <w:lvlJc w:val="left"/>
      <w:pPr>
        <w:tabs>
          <w:tab w:val="num" w:pos="4320"/>
        </w:tabs>
        <w:ind w:left="4320" w:hanging="360"/>
      </w:pPr>
      <w:rPr>
        <w:rFonts w:ascii="Arial" w:hAnsi="Arial" w:hint="default"/>
      </w:rPr>
    </w:lvl>
    <w:lvl w:ilvl="6" w:tplc="B8263190" w:tentative="1">
      <w:start w:val="1"/>
      <w:numFmt w:val="bullet"/>
      <w:lvlText w:val="•"/>
      <w:lvlJc w:val="left"/>
      <w:pPr>
        <w:tabs>
          <w:tab w:val="num" w:pos="5040"/>
        </w:tabs>
        <w:ind w:left="5040" w:hanging="360"/>
      </w:pPr>
      <w:rPr>
        <w:rFonts w:ascii="Arial" w:hAnsi="Arial" w:hint="default"/>
      </w:rPr>
    </w:lvl>
    <w:lvl w:ilvl="7" w:tplc="AF246B7E" w:tentative="1">
      <w:start w:val="1"/>
      <w:numFmt w:val="bullet"/>
      <w:lvlText w:val="•"/>
      <w:lvlJc w:val="left"/>
      <w:pPr>
        <w:tabs>
          <w:tab w:val="num" w:pos="5760"/>
        </w:tabs>
        <w:ind w:left="5760" w:hanging="360"/>
      </w:pPr>
      <w:rPr>
        <w:rFonts w:ascii="Arial" w:hAnsi="Arial" w:hint="default"/>
      </w:rPr>
    </w:lvl>
    <w:lvl w:ilvl="8" w:tplc="1E109E4C" w:tentative="1">
      <w:start w:val="1"/>
      <w:numFmt w:val="bullet"/>
      <w:lvlText w:val="•"/>
      <w:lvlJc w:val="left"/>
      <w:pPr>
        <w:tabs>
          <w:tab w:val="num" w:pos="6480"/>
        </w:tabs>
        <w:ind w:left="6480" w:hanging="360"/>
      </w:pPr>
      <w:rPr>
        <w:rFonts w:ascii="Arial" w:hAnsi="Arial" w:hint="default"/>
      </w:rPr>
    </w:lvl>
  </w:abstractNum>
  <w:abstractNum w:abstractNumId="233" w15:restartNumberingAfterBreak="0">
    <w:nsid w:val="32703B38"/>
    <w:multiLevelType w:val="hybridMultilevel"/>
    <w:tmpl w:val="7E7CD7B4"/>
    <w:lvl w:ilvl="0" w:tplc="040E000F">
      <w:numFmt w:val="decimal"/>
      <w:pStyle w:val="Clkutz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4" w15:restartNumberingAfterBreak="0">
    <w:nsid w:val="32714A15"/>
    <w:multiLevelType w:val="multilevel"/>
    <w:tmpl w:val="9DF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AF1CAD"/>
    <w:multiLevelType w:val="multilevel"/>
    <w:tmpl w:val="7DB0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3015948"/>
    <w:multiLevelType w:val="multilevel"/>
    <w:tmpl w:val="C71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30173A7"/>
    <w:multiLevelType w:val="multilevel"/>
    <w:tmpl w:val="6228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3046CBC"/>
    <w:multiLevelType w:val="multilevel"/>
    <w:tmpl w:val="4D6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285140"/>
    <w:multiLevelType w:val="multilevel"/>
    <w:tmpl w:val="B02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4E04EE"/>
    <w:multiLevelType w:val="multilevel"/>
    <w:tmpl w:val="AC8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3E066BA"/>
    <w:multiLevelType w:val="multilevel"/>
    <w:tmpl w:val="8F8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247A0E"/>
    <w:multiLevelType w:val="multilevel"/>
    <w:tmpl w:val="7BA6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47A6BD4"/>
    <w:multiLevelType w:val="multilevel"/>
    <w:tmpl w:val="C00C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4AA227A"/>
    <w:multiLevelType w:val="multilevel"/>
    <w:tmpl w:val="C16025BC"/>
    <w:styleLink w:val="WWNum1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5" w15:restartNumberingAfterBreak="0">
    <w:nsid w:val="34ED2E16"/>
    <w:multiLevelType w:val="multilevel"/>
    <w:tmpl w:val="8804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1763BC"/>
    <w:multiLevelType w:val="multilevel"/>
    <w:tmpl w:val="DE7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5320AD0"/>
    <w:multiLevelType w:val="multilevel"/>
    <w:tmpl w:val="DA9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55C4A4C"/>
    <w:multiLevelType w:val="multilevel"/>
    <w:tmpl w:val="F63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56818B0"/>
    <w:multiLevelType w:val="multilevel"/>
    <w:tmpl w:val="9F02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59E3651"/>
    <w:multiLevelType w:val="multilevel"/>
    <w:tmpl w:val="004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5A82BCC"/>
    <w:multiLevelType w:val="multilevel"/>
    <w:tmpl w:val="CC1A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5CE68FE"/>
    <w:multiLevelType w:val="multilevel"/>
    <w:tmpl w:val="49AC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5ED02E3"/>
    <w:multiLevelType w:val="multilevel"/>
    <w:tmpl w:val="C77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5F94143"/>
    <w:multiLevelType w:val="multilevel"/>
    <w:tmpl w:val="ED8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6081039"/>
    <w:multiLevelType w:val="multilevel"/>
    <w:tmpl w:val="3296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61A3D5D"/>
    <w:multiLevelType w:val="multilevel"/>
    <w:tmpl w:val="C4B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6576F8C"/>
    <w:multiLevelType w:val="multilevel"/>
    <w:tmpl w:val="40F2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65941E0"/>
    <w:multiLevelType w:val="multilevel"/>
    <w:tmpl w:val="EC64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6761BC5"/>
    <w:multiLevelType w:val="multilevel"/>
    <w:tmpl w:val="F90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6B1731D"/>
    <w:multiLevelType w:val="multilevel"/>
    <w:tmpl w:val="D0D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6D95A1E"/>
    <w:multiLevelType w:val="multilevel"/>
    <w:tmpl w:val="18B2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6DC585A"/>
    <w:multiLevelType w:val="multilevel"/>
    <w:tmpl w:val="6D2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6E53AD8"/>
    <w:multiLevelType w:val="multilevel"/>
    <w:tmpl w:val="70C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72F4FA2"/>
    <w:multiLevelType w:val="multilevel"/>
    <w:tmpl w:val="5EC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74F13E4"/>
    <w:multiLevelType w:val="multilevel"/>
    <w:tmpl w:val="88A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7DE6C2B"/>
    <w:multiLevelType w:val="multilevel"/>
    <w:tmpl w:val="DDC6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7F32C81"/>
    <w:multiLevelType w:val="multilevel"/>
    <w:tmpl w:val="2668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7F57CDD"/>
    <w:multiLevelType w:val="hybridMultilevel"/>
    <w:tmpl w:val="EBBE885E"/>
    <w:lvl w:ilvl="0" w:tplc="C20E2E7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9" w15:restartNumberingAfterBreak="0">
    <w:nsid w:val="380305D6"/>
    <w:multiLevelType w:val="multilevel"/>
    <w:tmpl w:val="28E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8247DA1"/>
    <w:multiLevelType w:val="multilevel"/>
    <w:tmpl w:val="AAF8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8570EB3"/>
    <w:multiLevelType w:val="multilevel"/>
    <w:tmpl w:val="4DD4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8612581"/>
    <w:multiLevelType w:val="multilevel"/>
    <w:tmpl w:val="015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87F1678"/>
    <w:multiLevelType w:val="multilevel"/>
    <w:tmpl w:val="7368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8B94EB0"/>
    <w:multiLevelType w:val="multilevel"/>
    <w:tmpl w:val="193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8C82310"/>
    <w:multiLevelType w:val="multilevel"/>
    <w:tmpl w:val="96B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8CD4FE5"/>
    <w:multiLevelType w:val="multilevel"/>
    <w:tmpl w:val="906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8DA498E"/>
    <w:multiLevelType w:val="multilevel"/>
    <w:tmpl w:val="464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8F6679D"/>
    <w:multiLevelType w:val="multilevel"/>
    <w:tmpl w:val="5F1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8F8536D"/>
    <w:multiLevelType w:val="multilevel"/>
    <w:tmpl w:val="66B8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8FA7E23"/>
    <w:multiLevelType w:val="multilevel"/>
    <w:tmpl w:val="A432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91B0055"/>
    <w:multiLevelType w:val="hybridMultilevel"/>
    <w:tmpl w:val="BD82D534"/>
    <w:styleLink w:val="Ktjel"/>
    <w:lvl w:ilvl="0" w:tplc="BD82D534">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22BB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61818">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1A7188">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E1FE0">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2F80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66F126">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980E2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85D1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391E7BE1"/>
    <w:multiLevelType w:val="multilevel"/>
    <w:tmpl w:val="70E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92B60E8"/>
    <w:multiLevelType w:val="multilevel"/>
    <w:tmpl w:val="D93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9314D6A"/>
    <w:multiLevelType w:val="hybridMultilevel"/>
    <w:tmpl w:val="401008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5" w15:restartNumberingAfterBreak="0">
    <w:nsid w:val="394C68CE"/>
    <w:multiLevelType w:val="multilevel"/>
    <w:tmpl w:val="0406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95669FD"/>
    <w:multiLevelType w:val="multilevel"/>
    <w:tmpl w:val="A31C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9E12848"/>
    <w:multiLevelType w:val="multilevel"/>
    <w:tmpl w:val="2320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A131C47"/>
    <w:multiLevelType w:val="multilevel"/>
    <w:tmpl w:val="2E5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A21381F"/>
    <w:multiLevelType w:val="multilevel"/>
    <w:tmpl w:val="55F6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A2728AC"/>
    <w:multiLevelType w:val="multilevel"/>
    <w:tmpl w:val="35DA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A5354A7"/>
    <w:multiLevelType w:val="multilevel"/>
    <w:tmpl w:val="9594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A633A00"/>
    <w:multiLevelType w:val="multilevel"/>
    <w:tmpl w:val="97F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A963FA8"/>
    <w:multiLevelType w:val="hybridMultilevel"/>
    <w:tmpl w:val="74C2CD68"/>
    <w:lvl w:ilvl="0" w:tplc="BC5EE9DE">
      <w:start w:val="1"/>
      <w:numFmt w:val="bullet"/>
      <w:pStyle w:val="3szintnorml"/>
      <w:lvlText w:val=""/>
      <w:lvlJc w:val="left"/>
      <w:pPr>
        <w:ind w:left="1145" w:hanging="360"/>
      </w:pPr>
      <w:rPr>
        <w:rFonts w:ascii="Symbol" w:hAnsi="Symbol" w:hint="default"/>
        <w:b w:val="0"/>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94" w15:restartNumberingAfterBreak="0">
    <w:nsid w:val="3AA92D13"/>
    <w:multiLevelType w:val="multilevel"/>
    <w:tmpl w:val="F68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AC72DF6"/>
    <w:multiLevelType w:val="multilevel"/>
    <w:tmpl w:val="F7AC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B987A94"/>
    <w:multiLevelType w:val="multilevel"/>
    <w:tmpl w:val="A3E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BA56DDC"/>
    <w:multiLevelType w:val="multilevel"/>
    <w:tmpl w:val="B8B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BCE06DB"/>
    <w:multiLevelType w:val="multilevel"/>
    <w:tmpl w:val="5F5CC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BE038AD"/>
    <w:multiLevelType w:val="multilevel"/>
    <w:tmpl w:val="2E10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C234FCC"/>
    <w:multiLevelType w:val="multilevel"/>
    <w:tmpl w:val="2F0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C611694"/>
    <w:multiLevelType w:val="hybridMultilevel"/>
    <w:tmpl w:val="2DA814EC"/>
    <w:lvl w:ilvl="0" w:tplc="FDE8489E">
      <w:start w:val="1"/>
      <w:numFmt w:val="decimal"/>
      <w:pStyle w:val="2szszint"/>
      <w:lvlText w:val="%1."/>
      <w:lvlJc w:val="left"/>
      <w:pPr>
        <w:ind w:left="677" w:hanging="360"/>
      </w:pPr>
      <w:rPr>
        <w:rFonts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302" w15:restartNumberingAfterBreak="0">
    <w:nsid w:val="3C695649"/>
    <w:multiLevelType w:val="multilevel"/>
    <w:tmpl w:val="036A62F6"/>
    <w:styleLink w:val="WWNum17"/>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3" w15:restartNumberingAfterBreak="0">
    <w:nsid w:val="3C7B7DF1"/>
    <w:multiLevelType w:val="multilevel"/>
    <w:tmpl w:val="9290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C833759"/>
    <w:multiLevelType w:val="multilevel"/>
    <w:tmpl w:val="049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C9A22C9"/>
    <w:multiLevelType w:val="multilevel"/>
    <w:tmpl w:val="5EE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3CC169C3"/>
    <w:multiLevelType w:val="multilevel"/>
    <w:tmpl w:val="48F8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3CCC1927"/>
    <w:multiLevelType w:val="multilevel"/>
    <w:tmpl w:val="2FD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3CCE76B9"/>
    <w:multiLevelType w:val="multilevel"/>
    <w:tmpl w:val="BA62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3CF2464F"/>
    <w:multiLevelType w:val="multilevel"/>
    <w:tmpl w:val="EEA2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3CF54D91"/>
    <w:multiLevelType w:val="multilevel"/>
    <w:tmpl w:val="D67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3D122806"/>
    <w:multiLevelType w:val="multilevel"/>
    <w:tmpl w:val="727C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3D244E61"/>
    <w:multiLevelType w:val="multilevel"/>
    <w:tmpl w:val="629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3D396A0E"/>
    <w:multiLevelType w:val="multilevel"/>
    <w:tmpl w:val="CDE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3D4F3A92"/>
    <w:multiLevelType w:val="multilevel"/>
    <w:tmpl w:val="46EA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3D4F517A"/>
    <w:multiLevelType w:val="multilevel"/>
    <w:tmpl w:val="0DE6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3D5E797E"/>
    <w:multiLevelType w:val="multilevel"/>
    <w:tmpl w:val="30B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3D7857A7"/>
    <w:multiLevelType w:val="multilevel"/>
    <w:tmpl w:val="C7D8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3D7A2574"/>
    <w:multiLevelType w:val="multilevel"/>
    <w:tmpl w:val="306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3DAD467C"/>
    <w:multiLevelType w:val="multilevel"/>
    <w:tmpl w:val="7768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3DC44756"/>
    <w:multiLevelType w:val="multilevel"/>
    <w:tmpl w:val="E32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3DD43586"/>
    <w:multiLevelType w:val="multilevel"/>
    <w:tmpl w:val="038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3DEA75BC"/>
    <w:multiLevelType w:val="multilevel"/>
    <w:tmpl w:val="23B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3E4116E2"/>
    <w:multiLevelType w:val="multilevel"/>
    <w:tmpl w:val="0F3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3E6277F7"/>
    <w:multiLevelType w:val="multilevel"/>
    <w:tmpl w:val="37AA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3E8121C5"/>
    <w:multiLevelType w:val="multilevel"/>
    <w:tmpl w:val="8D0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3F9E5766"/>
    <w:multiLevelType w:val="multilevel"/>
    <w:tmpl w:val="6E8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3FC40BD3"/>
    <w:multiLevelType w:val="multilevel"/>
    <w:tmpl w:val="AF0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FCE0C89"/>
    <w:multiLevelType w:val="multilevel"/>
    <w:tmpl w:val="162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02F7DBA"/>
    <w:multiLevelType w:val="multilevel"/>
    <w:tmpl w:val="32EE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05F32A5"/>
    <w:multiLevelType w:val="multilevel"/>
    <w:tmpl w:val="4DD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0676BAC"/>
    <w:multiLevelType w:val="multilevel"/>
    <w:tmpl w:val="073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06E03FB"/>
    <w:multiLevelType w:val="multilevel"/>
    <w:tmpl w:val="C9B2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0B80A3E"/>
    <w:multiLevelType w:val="multilevel"/>
    <w:tmpl w:val="3C5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0BA717D"/>
    <w:multiLevelType w:val="multilevel"/>
    <w:tmpl w:val="13A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0BC3144"/>
    <w:multiLevelType w:val="multilevel"/>
    <w:tmpl w:val="52BE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0EF4596"/>
    <w:multiLevelType w:val="multilevel"/>
    <w:tmpl w:val="AFF6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1134497"/>
    <w:multiLevelType w:val="multilevel"/>
    <w:tmpl w:val="4E22C6E6"/>
    <w:styleLink w:val="WWNum2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8" w15:restartNumberingAfterBreak="0">
    <w:nsid w:val="413437C5"/>
    <w:multiLevelType w:val="multilevel"/>
    <w:tmpl w:val="61E2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18A1BDF"/>
    <w:multiLevelType w:val="hybridMultilevel"/>
    <w:tmpl w:val="2C005D1A"/>
    <w:lvl w:ilvl="0" w:tplc="361C5E7A">
      <w:start w:val="1"/>
      <w:numFmt w:val="bullet"/>
      <w:pStyle w:val="Szveglista"/>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0" w15:restartNumberingAfterBreak="0">
    <w:nsid w:val="41F51865"/>
    <w:multiLevelType w:val="multilevel"/>
    <w:tmpl w:val="2560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25E4AF4"/>
    <w:multiLevelType w:val="multilevel"/>
    <w:tmpl w:val="775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2AC0192"/>
    <w:multiLevelType w:val="multilevel"/>
    <w:tmpl w:val="F70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3251DA7"/>
    <w:multiLevelType w:val="multilevel"/>
    <w:tmpl w:val="7DD4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3747F56"/>
    <w:multiLevelType w:val="multilevel"/>
    <w:tmpl w:val="A7F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3BB287A"/>
    <w:multiLevelType w:val="multilevel"/>
    <w:tmpl w:val="0B9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3DD3706"/>
    <w:multiLevelType w:val="multilevel"/>
    <w:tmpl w:val="3FD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3E620B4"/>
    <w:multiLevelType w:val="multilevel"/>
    <w:tmpl w:val="9BC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4041B3B"/>
    <w:multiLevelType w:val="multilevel"/>
    <w:tmpl w:val="BD84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4146AF3"/>
    <w:multiLevelType w:val="multilevel"/>
    <w:tmpl w:val="5FA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4176F35"/>
    <w:multiLevelType w:val="multilevel"/>
    <w:tmpl w:val="0A18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47905D9"/>
    <w:multiLevelType w:val="multilevel"/>
    <w:tmpl w:val="EA207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47A31F7"/>
    <w:multiLevelType w:val="multilevel"/>
    <w:tmpl w:val="0492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4D74088"/>
    <w:multiLevelType w:val="multilevel"/>
    <w:tmpl w:val="C7BE7A42"/>
    <w:styleLink w:val="WWNum2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4" w15:restartNumberingAfterBreak="0">
    <w:nsid w:val="44DC5FF6"/>
    <w:multiLevelType w:val="multilevel"/>
    <w:tmpl w:val="62E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4F40B91"/>
    <w:multiLevelType w:val="hybridMultilevel"/>
    <w:tmpl w:val="4446A870"/>
    <w:lvl w:ilvl="0" w:tplc="524814B6">
      <w:start w:val="1"/>
      <w:numFmt w:val="bullet"/>
      <w:pStyle w:val="2szinttartalmiterlet"/>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356" w15:restartNumberingAfterBreak="0">
    <w:nsid w:val="461D0E55"/>
    <w:multiLevelType w:val="multilevel"/>
    <w:tmpl w:val="18F4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62E089F"/>
    <w:multiLevelType w:val="multilevel"/>
    <w:tmpl w:val="E6F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6416C50"/>
    <w:multiLevelType w:val="hybridMultilevel"/>
    <w:tmpl w:val="E1ECAFC2"/>
    <w:lvl w:ilvl="0" w:tplc="49C8D3B0">
      <w:start w:val="1"/>
      <w:numFmt w:val="bullet"/>
      <w:pStyle w:val="3szinttartalmielemnorml"/>
      <w:lvlText w:val=""/>
      <w:lvlJc w:val="left"/>
      <w:pPr>
        <w:ind w:left="1145" w:hanging="360"/>
      </w:pPr>
      <w:rPr>
        <w:rFonts w:ascii="Symbol" w:hAnsi="Symbol" w:hint="default"/>
        <w:b w:val="0"/>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59" w15:restartNumberingAfterBreak="0">
    <w:nsid w:val="46975FE7"/>
    <w:multiLevelType w:val="multilevel"/>
    <w:tmpl w:val="D86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6C10FF6"/>
    <w:multiLevelType w:val="multilevel"/>
    <w:tmpl w:val="23B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6C95230"/>
    <w:multiLevelType w:val="multilevel"/>
    <w:tmpl w:val="90C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6F26967"/>
    <w:multiLevelType w:val="multilevel"/>
    <w:tmpl w:val="9E2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71E7ED9"/>
    <w:multiLevelType w:val="multilevel"/>
    <w:tmpl w:val="1CD6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734480C"/>
    <w:multiLevelType w:val="multilevel"/>
    <w:tmpl w:val="902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7485665"/>
    <w:multiLevelType w:val="multilevel"/>
    <w:tmpl w:val="70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7635AB8"/>
    <w:multiLevelType w:val="multilevel"/>
    <w:tmpl w:val="0852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81C27CA"/>
    <w:multiLevelType w:val="multilevel"/>
    <w:tmpl w:val="713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84129B2"/>
    <w:multiLevelType w:val="multilevel"/>
    <w:tmpl w:val="8A08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85F37B0"/>
    <w:multiLevelType w:val="multilevel"/>
    <w:tmpl w:val="506A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86336BC"/>
    <w:multiLevelType w:val="multilevel"/>
    <w:tmpl w:val="040E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887276F"/>
    <w:multiLevelType w:val="multilevel"/>
    <w:tmpl w:val="2D06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48923CCA"/>
    <w:multiLevelType w:val="hybridMultilevel"/>
    <w:tmpl w:val="8124BA6A"/>
    <w:lvl w:ilvl="0" w:tplc="040E0015">
      <w:start w:val="1"/>
      <w:numFmt w:val="upperLetter"/>
      <w:lvlText w:val="%1."/>
      <w:lvlJc w:val="left"/>
      <w:pPr>
        <w:ind w:left="775" w:hanging="360"/>
      </w:pPr>
      <w:rPr>
        <w:rFonts w:hint="default"/>
      </w:rPr>
    </w:lvl>
    <w:lvl w:ilvl="1" w:tplc="040E0003" w:tentative="1">
      <w:start w:val="1"/>
      <w:numFmt w:val="bullet"/>
      <w:lvlText w:val="o"/>
      <w:lvlJc w:val="left"/>
      <w:pPr>
        <w:ind w:left="1495" w:hanging="360"/>
      </w:pPr>
      <w:rPr>
        <w:rFonts w:ascii="Courier New" w:hAnsi="Courier New" w:cs="Courier New" w:hint="default"/>
      </w:rPr>
    </w:lvl>
    <w:lvl w:ilvl="2" w:tplc="040E0005" w:tentative="1">
      <w:start w:val="1"/>
      <w:numFmt w:val="bullet"/>
      <w:lvlText w:val=""/>
      <w:lvlJc w:val="left"/>
      <w:pPr>
        <w:ind w:left="2215" w:hanging="360"/>
      </w:pPr>
      <w:rPr>
        <w:rFonts w:ascii="Wingdings" w:hAnsi="Wingdings" w:hint="default"/>
      </w:rPr>
    </w:lvl>
    <w:lvl w:ilvl="3" w:tplc="040E0001" w:tentative="1">
      <w:start w:val="1"/>
      <w:numFmt w:val="bullet"/>
      <w:lvlText w:val=""/>
      <w:lvlJc w:val="left"/>
      <w:pPr>
        <w:ind w:left="2935" w:hanging="360"/>
      </w:pPr>
      <w:rPr>
        <w:rFonts w:ascii="Symbol" w:hAnsi="Symbol" w:hint="default"/>
      </w:rPr>
    </w:lvl>
    <w:lvl w:ilvl="4" w:tplc="040E0003" w:tentative="1">
      <w:start w:val="1"/>
      <w:numFmt w:val="bullet"/>
      <w:lvlText w:val="o"/>
      <w:lvlJc w:val="left"/>
      <w:pPr>
        <w:ind w:left="3655" w:hanging="360"/>
      </w:pPr>
      <w:rPr>
        <w:rFonts w:ascii="Courier New" w:hAnsi="Courier New" w:cs="Courier New" w:hint="default"/>
      </w:rPr>
    </w:lvl>
    <w:lvl w:ilvl="5" w:tplc="040E0005" w:tentative="1">
      <w:start w:val="1"/>
      <w:numFmt w:val="bullet"/>
      <w:lvlText w:val=""/>
      <w:lvlJc w:val="left"/>
      <w:pPr>
        <w:ind w:left="4375" w:hanging="360"/>
      </w:pPr>
      <w:rPr>
        <w:rFonts w:ascii="Wingdings" w:hAnsi="Wingdings" w:hint="default"/>
      </w:rPr>
    </w:lvl>
    <w:lvl w:ilvl="6" w:tplc="040E0001" w:tentative="1">
      <w:start w:val="1"/>
      <w:numFmt w:val="bullet"/>
      <w:lvlText w:val=""/>
      <w:lvlJc w:val="left"/>
      <w:pPr>
        <w:ind w:left="5095" w:hanging="360"/>
      </w:pPr>
      <w:rPr>
        <w:rFonts w:ascii="Symbol" w:hAnsi="Symbol" w:hint="default"/>
      </w:rPr>
    </w:lvl>
    <w:lvl w:ilvl="7" w:tplc="040E0003" w:tentative="1">
      <w:start w:val="1"/>
      <w:numFmt w:val="bullet"/>
      <w:lvlText w:val="o"/>
      <w:lvlJc w:val="left"/>
      <w:pPr>
        <w:ind w:left="5815" w:hanging="360"/>
      </w:pPr>
      <w:rPr>
        <w:rFonts w:ascii="Courier New" w:hAnsi="Courier New" w:cs="Courier New" w:hint="default"/>
      </w:rPr>
    </w:lvl>
    <w:lvl w:ilvl="8" w:tplc="040E0005" w:tentative="1">
      <w:start w:val="1"/>
      <w:numFmt w:val="bullet"/>
      <w:lvlText w:val=""/>
      <w:lvlJc w:val="left"/>
      <w:pPr>
        <w:ind w:left="6535" w:hanging="360"/>
      </w:pPr>
      <w:rPr>
        <w:rFonts w:ascii="Wingdings" w:hAnsi="Wingdings" w:hint="default"/>
      </w:rPr>
    </w:lvl>
  </w:abstractNum>
  <w:abstractNum w:abstractNumId="373" w15:restartNumberingAfterBreak="0">
    <w:nsid w:val="495D4654"/>
    <w:multiLevelType w:val="multilevel"/>
    <w:tmpl w:val="7B5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498E1372"/>
    <w:multiLevelType w:val="multilevel"/>
    <w:tmpl w:val="3AB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498E7FEA"/>
    <w:multiLevelType w:val="multilevel"/>
    <w:tmpl w:val="1320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4A557462"/>
    <w:multiLevelType w:val="multilevel"/>
    <w:tmpl w:val="30FA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4A961795"/>
    <w:multiLevelType w:val="multilevel"/>
    <w:tmpl w:val="C72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4A974E8D"/>
    <w:multiLevelType w:val="multilevel"/>
    <w:tmpl w:val="66F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4B181DB7"/>
    <w:multiLevelType w:val="multilevel"/>
    <w:tmpl w:val="469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4B4C72B1"/>
    <w:multiLevelType w:val="multilevel"/>
    <w:tmpl w:val="72A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4B524229"/>
    <w:multiLevelType w:val="multilevel"/>
    <w:tmpl w:val="AF8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BA5489E"/>
    <w:multiLevelType w:val="multilevel"/>
    <w:tmpl w:val="541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4C215021"/>
    <w:multiLevelType w:val="multilevel"/>
    <w:tmpl w:val="8D9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C2E4963"/>
    <w:multiLevelType w:val="multilevel"/>
    <w:tmpl w:val="5BFC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4C4C3283"/>
    <w:multiLevelType w:val="multilevel"/>
    <w:tmpl w:val="8FDC8988"/>
    <w:lvl w:ilvl="0">
      <w:start w:val="1"/>
      <w:numFmt w:val="decimal"/>
      <w:lvlText w:val="%1."/>
      <w:lvlJc w:val="right"/>
      <w:pPr>
        <w:tabs>
          <w:tab w:val="num" w:pos="3540"/>
        </w:tabs>
        <w:ind w:left="4844" w:hanging="1016"/>
      </w:pPr>
      <w:rPr>
        <w:rFonts w:cs="Times New Roman" w:hint="default"/>
      </w:rPr>
    </w:lvl>
    <w:lvl w:ilvl="1">
      <w:start w:val="1"/>
      <w:numFmt w:val="decimal"/>
      <w:lvlText w:val="%1.%2."/>
      <w:lvlJc w:val="left"/>
      <w:pPr>
        <w:tabs>
          <w:tab w:val="num" w:pos="4332"/>
        </w:tabs>
        <w:ind w:left="4332" w:hanging="432"/>
      </w:pPr>
      <w:rPr>
        <w:rFonts w:cs="Times New Roman" w:hint="default"/>
      </w:rPr>
    </w:lvl>
    <w:lvl w:ilvl="2">
      <w:start w:val="1"/>
      <w:numFmt w:val="decimal"/>
      <w:pStyle w:val="StlusStlusCmsor1Bal301cmElssor0cmBal301cm"/>
      <w:lvlText w:val="%1.%2.%3."/>
      <w:lvlJc w:val="left"/>
      <w:pPr>
        <w:tabs>
          <w:tab w:val="num" w:pos="4980"/>
        </w:tabs>
        <w:ind w:left="4764" w:hanging="504"/>
      </w:pPr>
      <w:rPr>
        <w:rFonts w:cs="Times New Roman" w:hint="default"/>
      </w:rPr>
    </w:lvl>
    <w:lvl w:ilvl="3">
      <w:start w:val="1"/>
      <w:numFmt w:val="decimal"/>
      <w:lvlText w:val="%1.%2.%3.%4."/>
      <w:lvlJc w:val="left"/>
      <w:pPr>
        <w:tabs>
          <w:tab w:val="num" w:pos="5340"/>
        </w:tabs>
        <w:ind w:left="5268" w:hanging="648"/>
      </w:pPr>
      <w:rPr>
        <w:rFonts w:cs="Times New Roman" w:hint="default"/>
      </w:rPr>
    </w:lvl>
    <w:lvl w:ilvl="4">
      <w:start w:val="1"/>
      <w:numFmt w:val="decimal"/>
      <w:lvlText w:val="%1.%2.%3.%4.%5."/>
      <w:lvlJc w:val="left"/>
      <w:pPr>
        <w:tabs>
          <w:tab w:val="num" w:pos="6060"/>
        </w:tabs>
        <w:ind w:left="5772" w:hanging="792"/>
      </w:pPr>
      <w:rPr>
        <w:rFonts w:cs="Times New Roman" w:hint="default"/>
      </w:rPr>
    </w:lvl>
    <w:lvl w:ilvl="5">
      <w:start w:val="1"/>
      <w:numFmt w:val="decimal"/>
      <w:lvlText w:val="%1.%2.%3.%4.%5.%6."/>
      <w:lvlJc w:val="left"/>
      <w:pPr>
        <w:tabs>
          <w:tab w:val="num" w:pos="6420"/>
        </w:tabs>
        <w:ind w:left="6276" w:hanging="936"/>
      </w:pPr>
      <w:rPr>
        <w:rFonts w:cs="Times New Roman" w:hint="default"/>
      </w:rPr>
    </w:lvl>
    <w:lvl w:ilvl="6">
      <w:start w:val="1"/>
      <w:numFmt w:val="decimal"/>
      <w:lvlText w:val="%1.%2.%3.%4.%5.%6.%7."/>
      <w:lvlJc w:val="left"/>
      <w:pPr>
        <w:tabs>
          <w:tab w:val="num" w:pos="7140"/>
        </w:tabs>
        <w:ind w:left="6780" w:hanging="1080"/>
      </w:pPr>
      <w:rPr>
        <w:rFonts w:cs="Times New Roman" w:hint="default"/>
      </w:rPr>
    </w:lvl>
    <w:lvl w:ilvl="7">
      <w:start w:val="1"/>
      <w:numFmt w:val="decimal"/>
      <w:lvlText w:val="%1.%2.%3.%4.%5.%6.%7.%8."/>
      <w:lvlJc w:val="left"/>
      <w:pPr>
        <w:tabs>
          <w:tab w:val="num" w:pos="7500"/>
        </w:tabs>
        <w:ind w:left="7284" w:hanging="1224"/>
      </w:pPr>
      <w:rPr>
        <w:rFonts w:cs="Times New Roman" w:hint="default"/>
      </w:rPr>
    </w:lvl>
    <w:lvl w:ilvl="8">
      <w:start w:val="1"/>
      <w:numFmt w:val="decimal"/>
      <w:lvlText w:val="%1.%2.%3.%4.%5.%6.%7.%8.%9."/>
      <w:lvlJc w:val="left"/>
      <w:pPr>
        <w:tabs>
          <w:tab w:val="num" w:pos="8220"/>
        </w:tabs>
        <w:ind w:left="7860" w:hanging="1440"/>
      </w:pPr>
      <w:rPr>
        <w:rFonts w:cs="Times New Roman" w:hint="default"/>
      </w:rPr>
    </w:lvl>
  </w:abstractNum>
  <w:abstractNum w:abstractNumId="386" w15:restartNumberingAfterBreak="0">
    <w:nsid w:val="4C5F206E"/>
    <w:multiLevelType w:val="multilevel"/>
    <w:tmpl w:val="C262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4C632D46"/>
    <w:multiLevelType w:val="multilevel"/>
    <w:tmpl w:val="3B8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4C81390A"/>
    <w:multiLevelType w:val="multilevel"/>
    <w:tmpl w:val="CD12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4D4D3ED7"/>
    <w:multiLevelType w:val="multilevel"/>
    <w:tmpl w:val="DEEE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4DA0403B"/>
    <w:multiLevelType w:val="multilevel"/>
    <w:tmpl w:val="ADA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4DDE78B8"/>
    <w:multiLevelType w:val="multilevel"/>
    <w:tmpl w:val="E6A2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4E3A417E"/>
    <w:multiLevelType w:val="multilevel"/>
    <w:tmpl w:val="8F84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4E847039"/>
    <w:multiLevelType w:val="multilevel"/>
    <w:tmpl w:val="33F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4E8F0851"/>
    <w:multiLevelType w:val="multilevel"/>
    <w:tmpl w:val="6696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4EA542E3"/>
    <w:multiLevelType w:val="multilevel"/>
    <w:tmpl w:val="8CA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4F0D5D13"/>
    <w:multiLevelType w:val="multilevel"/>
    <w:tmpl w:val="F34C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4F750C58"/>
    <w:multiLevelType w:val="multilevel"/>
    <w:tmpl w:val="6934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4F762C03"/>
    <w:multiLevelType w:val="multilevel"/>
    <w:tmpl w:val="6BC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4F786E15"/>
    <w:multiLevelType w:val="multilevel"/>
    <w:tmpl w:val="CF64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4FC73E72"/>
    <w:multiLevelType w:val="multilevel"/>
    <w:tmpl w:val="9A00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2" w15:restartNumberingAfterBreak="0">
    <w:nsid w:val="502320E2"/>
    <w:multiLevelType w:val="multilevel"/>
    <w:tmpl w:val="87E86B76"/>
    <w:styleLink w:val="WWNum3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3" w15:restartNumberingAfterBreak="0">
    <w:nsid w:val="504A70AA"/>
    <w:multiLevelType w:val="multilevel"/>
    <w:tmpl w:val="1378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0BB5766"/>
    <w:multiLevelType w:val="multilevel"/>
    <w:tmpl w:val="59AC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0D07071"/>
    <w:multiLevelType w:val="multilevel"/>
    <w:tmpl w:val="C25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0DC4085"/>
    <w:multiLevelType w:val="multilevel"/>
    <w:tmpl w:val="E22C2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1713360"/>
    <w:multiLevelType w:val="multilevel"/>
    <w:tmpl w:val="2CC0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19B7C6B"/>
    <w:multiLevelType w:val="multilevel"/>
    <w:tmpl w:val="AC62C540"/>
    <w:styleLink w:val="WW8Num56"/>
    <w:lvl w:ilvl="0">
      <w:numFmt w:val="bullet"/>
      <w:lvlText w:val=""/>
      <w:lvlJc w:val="left"/>
      <w:pPr>
        <w:ind w:left="360" w:hanging="360"/>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9" w15:restartNumberingAfterBreak="0">
    <w:nsid w:val="52793B80"/>
    <w:multiLevelType w:val="multilevel"/>
    <w:tmpl w:val="BB7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2834129"/>
    <w:multiLevelType w:val="multilevel"/>
    <w:tmpl w:val="18D4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2BD724C"/>
    <w:multiLevelType w:val="multilevel"/>
    <w:tmpl w:val="2250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31A6204"/>
    <w:multiLevelType w:val="multilevel"/>
    <w:tmpl w:val="F2C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32039D8"/>
    <w:multiLevelType w:val="multilevel"/>
    <w:tmpl w:val="8160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3360D0B"/>
    <w:multiLevelType w:val="multilevel"/>
    <w:tmpl w:val="0CA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3564C1C"/>
    <w:multiLevelType w:val="multilevel"/>
    <w:tmpl w:val="2F3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39B28A2"/>
    <w:multiLevelType w:val="multilevel"/>
    <w:tmpl w:val="1A6A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3ED01D2"/>
    <w:multiLevelType w:val="multilevel"/>
    <w:tmpl w:val="068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44F1F30"/>
    <w:multiLevelType w:val="multilevel"/>
    <w:tmpl w:val="55CA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4712A7D"/>
    <w:multiLevelType w:val="multilevel"/>
    <w:tmpl w:val="5E2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4980AEF"/>
    <w:multiLevelType w:val="multilevel"/>
    <w:tmpl w:val="6CBE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4E92D31"/>
    <w:multiLevelType w:val="multilevel"/>
    <w:tmpl w:val="D23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52E0D9B"/>
    <w:multiLevelType w:val="multilevel"/>
    <w:tmpl w:val="41B2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5434604"/>
    <w:multiLevelType w:val="multilevel"/>
    <w:tmpl w:val="70B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57530A0"/>
    <w:multiLevelType w:val="multilevel"/>
    <w:tmpl w:val="5E0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58C22A8"/>
    <w:multiLevelType w:val="multilevel"/>
    <w:tmpl w:val="8CC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67A5988"/>
    <w:multiLevelType w:val="multilevel"/>
    <w:tmpl w:val="DB08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6E84E84"/>
    <w:multiLevelType w:val="multilevel"/>
    <w:tmpl w:val="B774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71D3088"/>
    <w:multiLevelType w:val="multilevel"/>
    <w:tmpl w:val="2380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76E5A52"/>
    <w:multiLevelType w:val="multilevel"/>
    <w:tmpl w:val="A62A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8061815"/>
    <w:multiLevelType w:val="multilevel"/>
    <w:tmpl w:val="4576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8075458"/>
    <w:multiLevelType w:val="multilevel"/>
    <w:tmpl w:val="EE306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80A4053"/>
    <w:multiLevelType w:val="multilevel"/>
    <w:tmpl w:val="C60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8224D79"/>
    <w:multiLevelType w:val="multilevel"/>
    <w:tmpl w:val="B2E4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89F2764"/>
    <w:multiLevelType w:val="multilevel"/>
    <w:tmpl w:val="C7E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8FB5590"/>
    <w:multiLevelType w:val="multilevel"/>
    <w:tmpl w:val="7F928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91A7162"/>
    <w:multiLevelType w:val="multilevel"/>
    <w:tmpl w:val="0D1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97220CE"/>
    <w:multiLevelType w:val="multilevel"/>
    <w:tmpl w:val="663E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98B6EEF"/>
    <w:multiLevelType w:val="multilevel"/>
    <w:tmpl w:val="4B5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9973F75"/>
    <w:multiLevelType w:val="multilevel"/>
    <w:tmpl w:val="4D4A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A05369A"/>
    <w:multiLevelType w:val="multilevel"/>
    <w:tmpl w:val="C28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A6C237E"/>
    <w:multiLevelType w:val="multilevel"/>
    <w:tmpl w:val="87AA0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A9E368E"/>
    <w:multiLevelType w:val="multilevel"/>
    <w:tmpl w:val="5DD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AC20037"/>
    <w:multiLevelType w:val="multilevel"/>
    <w:tmpl w:val="D39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ADB4D83"/>
    <w:multiLevelType w:val="multilevel"/>
    <w:tmpl w:val="E0D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AE424D8"/>
    <w:multiLevelType w:val="multilevel"/>
    <w:tmpl w:val="4CC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5AFA6FFB"/>
    <w:multiLevelType w:val="multilevel"/>
    <w:tmpl w:val="637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5B063667"/>
    <w:multiLevelType w:val="multilevel"/>
    <w:tmpl w:val="854C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5B243EDD"/>
    <w:multiLevelType w:val="multilevel"/>
    <w:tmpl w:val="CF3A6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5B3D0129"/>
    <w:multiLevelType w:val="multilevel"/>
    <w:tmpl w:val="84B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5B800D65"/>
    <w:multiLevelType w:val="multilevel"/>
    <w:tmpl w:val="101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5BEF21C6"/>
    <w:multiLevelType w:val="multilevel"/>
    <w:tmpl w:val="BC6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5BFD3C4D"/>
    <w:multiLevelType w:val="multilevel"/>
    <w:tmpl w:val="1DC0CB2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Symbol" w:hAnsi="Symbol" w:cs="Symbol" w:hint="default"/>
        <w:w w:val="100"/>
        <w:sz w:val="24"/>
        <w:szCs w:val="24"/>
        <w:lang w:val="hu-HU" w:eastAsia="hu-HU" w:bidi="hu-HU"/>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C0C757D"/>
    <w:multiLevelType w:val="multilevel"/>
    <w:tmpl w:val="FDFC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5C1C7846"/>
    <w:multiLevelType w:val="multilevel"/>
    <w:tmpl w:val="D3FC1290"/>
    <w:styleLink w:val="WWNum2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5" w15:restartNumberingAfterBreak="0">
    <w:nsid w:val="5C2F52E4"/>
    <w:multiLevelType w:val="multilevel"/>
    <w:tmpl w:val="6B6E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5C377E68"/>
    <w:multiLevelType w:val="multilevel"/>
    <w:tmpl w:val="434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5C4510D6"/>
    <w:multiLevelType w:val="multilevel"/>
    <w:tmpl w:val="46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5C4E59DC"/>
    <w:multiLevelType w:val="multilevel"/>
    <w:tmpl w:val="0B7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5C62647F"/>
    <w:multiLevelType w:val="multilevel"/>
    <w:tmpl w:val="2C48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5C782362"/>
    <w:multiLevelType w:val="multilevel"/>
    <w:tmpl w:val="2F3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5C8701C7"/>
    <w:multiLevelType w:val="multilevel"/>
    <w:tmpl w:val="DC6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5C8B0234"/>
    <w:multiLevelType w:val="multilevel"/>
    <w:tmpl w:val="8B14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5CC66D76"/>
    <w:multiLevelType w:val="multilevel"/>
    <w:tmpl w:val="4B6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5D5A16A8"/>
    <w:multiLevelType w:val="multilevel"/>
    <w:tmpl w:val="DFF2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D5A1AC4"/>
    <w:multiLevelType w:val="multilevel"/>
    <w:tmpl w:val="1A5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5DE272F9"/>
    <w:multiLevelType w:val="multilevel"/>
    <w:tmpl w:val="F5B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5DEB43DF"/>
    <w:multiLevelType w:val="multilevel"/>
    <w:tmpl w:val="F4B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5E1D3735"/>
    <w:multiLevelType w:val="multilevel"/>
    <w:tmpl w:val="54B8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5E2D2DEA"/>
    <w:multiLevelType w:val="multilevel"/>
    <w:tmpl w:val="6E4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5E581CD7"/>
    <w:multiLevelType w:val="multilevel"/>
    <w:tmpl w:val="2562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5E6B6652"/>
    <w:multiLevelType w:val="multilevel"/>
    <w:tmpl w:val="2A8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5E757FA5"/>
    <w:multiLevelType w:val="multilevel"/>
    <w:tmpl w:val="42A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5E775865"/>
    <w:multiLevelType w:val="multilevel"/>
    <w:tmpl w:val="A7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5E9F4B95"/>
    <w:multiLevelType w:val="multilevel"/>
    <w:tmpl w:val="A89E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F2716FF"/>
    <w:multiLevelType w:val="multilevel"/>
    <w:tmpl w:val="DB88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5F5C21AB"/>
    <w:multiLevelType w:val="multilevel"/>
    <w:tmpl w:val="8B0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5FA2247F"/>
    <w:multiLevelType w:val="multilevel"/>
    <w:tmpl w:val="90A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600F6BD4"/>
    <w:multiLevelType w:val="multilevel"/>
    <w:tmpl w:val="CE0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0351A6B"/>
    <w:multiLevelType w:val="multilevel"/>
    <w:tmpl w:val="3F9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03939F9"/>
    <w:multiLevelType w:val="multilevel"/>
    <w:tmpl w:val="961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04A5317"/>
    <w:multiLevelType w:val="multilevel"/>
    <w:tmpl w:val="A7FE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08D5034"/>
    <w:multiLevelType w:val="multilevel"/>
    <w:tmpl w:val="3D2A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0D936F7"/>
    <w:multiLevelType w:val="multilevel"/>
    <w:tmpl w:val="E27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107266E"/>
    <w:multiLevelType w:val="multilevel"/>
    <w:tmpl w:val="1D74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134485C"/>
    <w:multiLevelType w:val="multilevel"/>
    <w:tmpl w:val="8C7A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1703E09"/>
    <w:multiLevelType w:val="multilevel"/>
    <w:tmpl w:val="418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17F0D9E"/>
    <w:multiLevelType w:val="multilevel"/>
    <w:tmpl w:val="440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1A07F2D"/>
    <w:multiLevelType w:val="multilevel"/>
    <w:tmpl w:val="6470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1BA6180"/>
    <w:multiLevelType w:val="multilevel"/>
    <w:tmpl w:val="916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1F36F51"/>
    <w:multiLevelType w:val="multilevel"/>
    <w:tmpl w:val="ACC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2802368"/>
    <w:multiLevelType w:val="multilevel"/>
    <w:tmpl w:val="F43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28F5E61"/>
    <w:multiLevelType w:val="multilevel"/>
    <w:tmpl w:val="E67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2A362BC"/>
    <w:multiLevelType w:val="multilevel"/>
    <w:tmpl w:val="3272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2A52D7E"/>
    <w:multiLevelType w:val="multilevel"/>
    <w:tmpl w:val="0E3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2AA7189"/>
    <w:multiLevelType w:val="multilevel"/>
    <w:tmpl w:val="ABC6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2C978BB"/>
    <w:multiLevelType w:val="multilevel"/>
    <w:tmpl w:val="DAE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2E65AB1"/>
    <w:multiLevelType w:val="multilevel"/>
    <w:tmpl w:val="213E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2FA62EC"/>
    <w:multiLevelType w:val="multilevel"/>
    <w:tmpl w:val="AD4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31577B9"/>
    <w:multiLevelType w:val="multilevel"/>
    <w:tmpl w:val="FF0E52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Symbol" w:hAnsi="Symbol" w:cs="Symbol" w:hint="default"/>
        <w:b/>
        <w:w w:val="100"/>
        <w:sz w:val="24"/>
        <w:szCs w:val="24"/>
        <w:lang w:val="hu-HU" w:eastAsia="hu-HU" w:bidi="hu-HU"/>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35E5741"/>
    <w:multiLevelType w:val="multilevel"/>
    <w:tmpl w:val="1FD6C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36D1622"/>
    <w:multiLevelType w:val="multilevel"/>
    <w:tmpl w:val="A1C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3E76623"/>
    <w:multiLevelType w:val="multilevel"/>
    <w:tmpl w:val="30F0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3F2155F"/>
    <w:multiLevelType w:val="multilevel"/>
    <w:tmpl w:val="299E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43331FE"/>
    <w:multiLevelType w:val="multilevel"/>
    <w:tmpl w:val="1708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4351DEE"/>
    <w:multiLevelType w:val="multilevel"/>
    <w:tmpl w:val="F2F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4695343"/>
    <w:multiLevelType w:val="multilevel"/>
    <w:tmpl w:val="05B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48C19BB"/>
    <w:multiLevelType w:val="multilevel"/>
    <w:tmpl w:val="977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49A2AF0"/>
    <w:multiLevelType w:val="multilevel"/>
    <w:tmpl w:val="0ECAB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4C51F69"/>
    <w:multiLevelType w:val="multilevel"/>
    <w:tmpl w:val="69EA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51F101A"/>
    <w:multiLevelType w:val="multilevel"/>
    <w:tmpl w:val="BA3E5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54B34C2"/>
    <w:multiLevelType w:val="multilevel"/>
    <w:tmpl w:val="4E60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55952B5"/>
    <w:multiLevelType w:val="multilevel"/>
    <w:tmpl w:val="49C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5733B28"/>
    <w:multiLevelType w:val="multilevel"/>
    <w:tmpl w:val="528E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5BE729B"/>
    <w:multiLevelType w:val="multilevel"/>
    <w:tmpl w:val="E65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5E41C4E"/>
    <w:multiLevelType w:val="multilevel"/>
    <w:tmpl w:val="2144ADE6"/>
    <w:styleLink w:val="WWNum19"/>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16" w15:restartNumberingAfterBreak="0">
    <w:nsid w:val="65F41C33"/>
    <w:multiLevelType w:val="multilevel"/>
    <w:tmpl w:val="034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6093D5A"/>
    <w:multiLevelType w:val="multilevel"/>
    <w:tmpl w:val="AE8A5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61C0998"/>
    <w:multiLevelType w:val="multilevel"/>
    <w:tmpl w:val="5CD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6201ACB"/>
    <w:multiLevelType w:val="multilevel"/>
    <w:tmpl w:val="421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6230FE5"/>
    <w:multiLevelType w:val="multilevel"/>
    <w:tmpl w:val="097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65B0111"/>
    <w:multiLevelType w:val="multilevel"/>
    <w:tmpl w:val="1CC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682668C"/>
    <w:multiLevelType w:val="multilevel"/>
    <w:tmpl w:val="8CE8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6910798"/>
    <w:multiLevelType w:val="multilevel"/>
    <w:tmpl w:val="272A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69E0136"/>
    <w:multiLevelType w:val="multilevel"/>
    <w:tmpl w:val="5E6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66E77E32"/>
    <w:multiLevelType w:val="multilevel"/>
    <w:tmpl w:val="32C0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670155A2"/>
    <w:multiLevelType w:val="multilevel"/>
    <w:tmpl w:val="E44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67021543"/>
    <w:multiLevelType w:val="multilevel"/>
    <w:tmpl w:val="C5F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67045D32"/>
    <w:multiLevelType w:val="multilevel"/>
    <w:tmpl w:val="1748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671132A9"/>
    <w:multiLevelType w:val="hybridMultilevel"/>
    <w:tmpl w:val="7CFE7F62"/>
    <w:lvl w:ilvl="0" w:tplc="7666AE8E">
      <w:start w:val="1"/>
      <w:numFmt w:val="bullet"/>
      <w:lvlText w:val="•"/>
      <w:lvlJc w:val="left"/>
      <w:pPr>
        <w:tabs>
          <w:tab w:val="num" w:pos="720"/>
        </w:tabs>
        <w:ind w:left="720" w:hanging="360"/>
      </w:pPr>
      <w:rPr>
        <w:rFonts w:ascii="Arial" w:hAnsi="Arial" w:hint="default"/>
      </w:rPr>
    </w:lvl>
    <w:lvl w:ilvl="1" w:tplc="2D021E12" w:tentative="1">
      <w:start w:val="1"/>
      <w:numFmt w:val="bullet"/>
      <w:lvlText w:val="•"/>
      <w:lvlJc w:val="left"/>
      <w:pPr>
        <w:tabs>
          <w:tab w:val="num" w:pos="1440"/>
        </w:tabs>
        <w:ind w:left="1440" w:hanging="360"/>
      </w:pPr>
      <w:rPr>
        <w:rFonts w:ascii="Arial" w:hAnsi="Arial" w:hint="default"/>
      </w:rPr>
    </w:lvl>
    <w:lvl w:ilvl="2" w:tplc="ECAAC018" w:tentative="1">
      <w:start w:val="1"/>
      <w:numFmt w:val="bullet"/>
      <w:lvlText w:val="•"/>
      <w:lvlJc w:val="left"/>
      <w:pPr>
        <w:tabs>
          <w:tab w:val="num" w:pos="2160"/>
        </w:tabs>
        <w:ind w:left="2160" w:hanging="360"/>
      </w:pPr>
      <w:rPr>
        <w:rFonts w:ascii="Arial" w:hAnsi="Arial" w:hint="default"/>
      </w:rPr>
    </w:lvl>
    <w:lvl w:ilvl="3" w:tplc="129C4E34" w:tentative="1">
      <w:start w:val="1"/>
      <w:numFmt w:val="bullet"/>
      <w:lvlText w:val="•"/>
      <w:lvlJc w:val="left"/>
      <w:pPr>
        <w:tabs>
          <w:tab w:val="num" w:pos="2880"/>
        </w:tabs>
        <w:ind w:left="2880" w:hanging="360"/>
      </w:pPr>
      <w:rPr>
        <w:rFonts w:ascii="Arial" w:hAnsi="Arial" w:hint="default"/>
      </w:rPr>
    </w:lvl>
    <w:lvl w:ilvl="4" w:tplc="B8DE95BE" w:tentative="1">
      <w:start w:val="1"/>
      <w:numFmt w:val="bullet"/>
      <w:lvlText w:val="•"/>
      <w:lvlJc w:val="left"/>
      <w:pPr>
        <w:tabs>
          <w:tab w:val="num" w:pos="3600"/>
        </w:tabs>
        <w:ind w:left="3600" w:hanging="360"/>
      </w:pPr>
      <w:rPr>
        <w:rFonts w:ascii="Arial" w:hAnsi="Arial" w:hint="default"/>
      </w:rPr>
    </w:lvl>
    <w:lvl w:ilvl="5" w:tplc="237A44FE" w:tentative="1">
      <w:start w:val="1"/>
      <w:numFmt w:val="bullet"/>
      <w:lvlText w:val="•"/>
      <w:lvlJc w:val="left"/>
      <w:pPr>
        <w:tabs>
          <w:tab w:val="num" w:pos="4320"/>
        </w:tabs>
        <w:ind w:left="4320" w:hanging="360"/>
      </w:pPr>
      <w:rPr>
        <w:rFonts w:ascii="Arial" w:hAnsi="Arial" w:hint="default"/>
      </w:rPr>
    </w:lvl>
    <w:lvl w:ilvl="6" w:tplc="29D4F430" w:tentative="1">
      <w:start w:val="1"/>
      <w:numFmt w:val="bullet"/>
      <w:lvlText w:val="•"/>
      <w:lvlJc w:val="left"/>
      <w:pPr>
        <w:tabs>
          <w:tab w:val="num" w:pos="5040"/>
        </w:tabs>
        <w:ind w:left="5040" w:hanging="360"/>
      </w:pPr>
      <w:rPr>
        <w:rFonts w:ascii="Arial" w:hAnsi="Arial" w:hint="default"/>
      </w:rPr>
    </w:lvl>
    <w:lvl w:ilvl="7" w:tplc="68CE1AE8" w:tentative="1">
      <w:start w:val="1"/>
      <w:numFmt w:val="bullet"/>
      <w:lvlText w:val="•"/>
      <w:lvlJc w:val="left"/>
      <w:pPr>
        <w:tabs>
          <w:tab w:val="num" w:pos="5760"/>
        </w:tabs>
        <w:ind w:left="5760" w:hanging="360"/>
      </w:pPr>
      <w:rPr>
        <w:rFonts w:ascii="Arial" w:hAnsi="Arial" w:hint="default"/>
      </w:rPr>
    </w:lvl>
    <w:lvl w:ilvl="8" w:tplc="A8C28332" w:tentative="1">
      <w:start w:val="1"/>
      <w:numFmt w:val="bullet"/>
      <w:lvlText w:val="•"/>
      <w:lvlJc w:val="left"/>
      <w:pPr>
        <w:tabs>
          <w:tab w:val="num" w:pos="6480"/>
        </w:tabs>
        <w:ind w:left="6480" w:hanging="360"/>
      </w:pPr>
      <w:rPr>
        <w:rFonts w:ascii="Arial" w:hAnsi="Arial" w:hint="default"/>
      </w:rPr>
    </w:lvl>
  </w:abstractNum>
  <w:abstractNum w:abstractNumId="530" w15:restartNumberingAfterBreak="0">
    <w:nsid w:val="67464049"/>
    <w:multiLevelType w:val="multilevel"/>
    <w:tmpl w:val="FF3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675B5054"/>
    <w:multiLevelType w:val="multilevel"/>
    <w:tmpl w:val="F18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678D4E00"/>
    <w:multiLevelType w:val="multilevel"/>
    <w:tmpl w:val="2FBA56A0"/>
    <w:styleLink w:val="WWNum2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3" w15:restartNumberingAfterBreak="0">
    <w:nsid w:val="67B670D6"/>
    <w:multiLevelType w:val="multilevel"/>
    <w:tmpl w:val="43F6C70E"/>
    <w:styleLink w:val="WWNum3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4" w15:restartNumberingAfterBreak="0">
    <w:nsid w:val="67BD0183"/>
    <w:multiLevelType w:val="multilevel"/>
    <w:tmpl w:val="3F2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6812415A"/>
    <w:multiLevelType w:val="multilevel"/>
    <w:tmpl w:val="96B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682D4DA0"/>
    <w:multiLevelType w:val="multilevel"/>
    <w:tmpl w:val="4C2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68636AD1"/>
    <w:multiLevelType w:val="multilevel"/>
    <w:tmpl w:val="5C0A600A"/>
    <w:styleLink w:val="WWNum2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8" w15:restartNumberingAfterBreak="0">
    <w:nsid w:val="68792465"/>
    <w:multiLevelType w:val="multilevel"/>
    <w:tmpl w:val="D03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688D34E3"/>
    <w:multiLevelType w:val="multilevel"/>
    <w:tmpl w:val="6A6E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68D506F2"/>
    <w:multiLevelType w:val="multilevel"/>
    <w:tmpl w:val="2D36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68D86969"/>
    <w:multiLevelType w:val="multilevel"/>
    <w:tmpl w:val="401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6908139F"/>
    <w:multiLevelType w:val="multilevel"/>
    <w:tmpl w:val="F526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691353E1"/>
    <w:multiLevelType w:val="hybridMultilevel"/>
    <w:tmpl w:val="337A2464"/>
    <w:lvl w:ilvl="0" w:tplc="5492C732">
      <w:numFmt w:val="bullet"/>
      <w:pStyle w:val="Clitzs"/>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4" w15:restartNumberingAfterBreak="0">
    <w:nsid w:val="691776FE"/>
    <w:multiLevelType w:val="multilevel"/>
    <w:tmpl w:val="5C9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693D1A9D"/>
    <w:multiLevelType w:val="hybridMultilevel"/>
    <w:tmpl w:val="EDB4AE40"/>
    <w:lvl w:ilvl="0" w:tplc="817C123C">
      <w:numFmt w:val="bullet"/>
      <w:lvlText w:val=""/>
      <w:lvlJc w:val="left"/>
      <w:pPr>
        <w:ind w:left="1800" w:hanging="360"/>
      </w:pPr>
      <w:rPr>
        <w:rFonts w:ascii="Symbol" w:eastAsia="Symbol" w:hAnsi="Symbol" w:cs="Symbol" w:hint="default"/>
        <w:w w:val="100"/>
        <w:sz w:val="24"/>
        <w:szCs w:val="24"/>
        <w:lang w:val="hu-HU" w:eastAsia="hu-HU" w:bidi="hu-HU"/>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46" w15:restartNumberingAfterBreak="0">
    <w:nsid w:val="69F63F2A"/>
    <w:multiLevelType w:val="hybridMultilevel"/>
    <w:tmpl w:val="E2D6D8FC"/>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547" w15:restartNumberingAfterBreak="0">
    <w:nsid w:val="6A353216"/>
    <w:multiLevelType w:val="multilevel"/>
    <w:tmpl w:val="4F0C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6A6D1460"/>
    <w:multiLevelType w:val="multilevel"/>
    <w:tmpl w:val="A4E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6A853E4D"/>
    <w:multiLevelType w:val="multilevel"/>
    <w:tmpl w:val="AB58F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6ABF7D41"/>
    <w:multiLevelType w:val="multilevel"/>
    <w:tmpl w:val="E17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6AC60130"/>
    <w:multiLevelType w:val="multilevel"/>
    <w:tmpl w:val="9C1E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6B4D41C7"/>
    <w:multiLevelType w:val="multilevel"/>
    <w:tmpl w:val="47E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6BE03407"/>
    <w:multiLevelType w:val="multilevel"/>
    <w:tmpl w:val="6F9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6C067CE1"/>
    <w:multiLevelType w:val="multilevel"/>
    <w:tmpl w:val="125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6C3033B1"/>
    <w:multiLevelType w:val="multilevel"/>
    <w:tmpl w:val="B70CEB00"/>
    <w:lvl w:ilvl="0">
      <w:start w:val="1"/>
      <w:numFmt w:val="bullet"/>
      <w:pStyle w:val="bemt"/>
      <w:lvlText w:val=""/>
      <w:lvlJc w:val="left"/>
      <w:pPr>
        <w:tabs>
          <w:tab w:val="num" w:pos="437"/>
        </w:tabs>
        <w:ind w:left="437" w:hanging="360"/>
      </w:pPr>
      <w:rPr>
        <w:rFonts w:ascii="Symbol" w:hAnsi="Symbol" w:hint="default"/>
        <w:sz w:val="20"/>
      </w:rPr>
    </w:lvl>
    <w:lvl w:ilvl="1">
      <w:start w:val="1"/>
      <w:numFmt w:val="low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6C327A31"/>
    <w:multiLevelType w:val="multilevel"/>
    <w:tmpl w:val="F98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6C791C01"/>
    <w:multiLevelType w:val="multilevel"/>
    <w:tmpl w:val="1BE2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6D0F3899"/>
    <w:multiLevelType w:val="multilevel"/>
    <w:tmpl w:val="245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6DDC54DC"/>
    <w:multiLevelType w:val="multilevel"/>
    <w:tmpl w:val="9B1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6DEF25EF"/>
    <w:multiLevelType w:val="multilevel"/>
    <w:tmpl w:val="D5B8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6DFF17C6"/>
    <w:multiLevelType w:val="multilevel"/>
    <w:tmpl w:val="830C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6F0850B8"/>
    <w:multiLevelType w:val="multilevel"/>
    <w:tmpl w:val="D0E6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6F851F68"/>
    <w:multiLevelType w:val="multilevel"/>
    <w:tmpl w:val="354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6FDB77D3"/>
    <w:multiLevelType w:val="multilevel"/>
    <w:tmpl w:val="5E7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6FDF08BA"/>
    <w:multiLevelType w:val="multilevel"/>
    <w:tmpl w:val="FD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6FFB3BFA"/>
    <w:multiLevelType w:val="multilevel"/>
    <w:tmpl w:val="62D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00C5843"/>
    <w:multiLevelType w:val="multilevel"/>
    <w:tmpl w:val="798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01366EB"/>
    <w:multiLevelType w:val="multilevel"/>
    <w:tmpl w:val="35B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0C32F47"/>
    <w:multiLevelType w:val="multilevel"/>
    <w:tmpl w:val="ECE0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0DE354E"/>
    <w:multiLevelType w:val="multilevel"/>
    <w:tmpl w:val="7D38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0F4086C"/>
    <w:multiLevelType w:val="multilevel"/>
    <w:tmpl w:val="946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1273D5B"/>
    <w:multiLevelType w:val="hybridMultilevel"/>
    <w:tmpl w:val="2870B920"/>
    <w:lvl w:ilvl="0" w:tplc="91C0FD6A">
      <w:numFmt w:val="bullet"/>
      <w:lvlText w:val=""/>
      <w:lvlJc w:val="left"/>
      <w:pPr>
        <w:ind w:left="821" w:hanging="360"/>
      </w:pPr>
      <w:rPr>
        <w:rFonts w:ascii="Symbol" w:eastAsia="Symbol" w:hAnsi="Symbol" w:cs="Symbol" w:hint="default"/>
        <w:w w:val="99"/>
        <w:sz w:val="20"/>
        <w:szCs w:val="20"/>
        <w:lang w:val="hu-HU" w:eastAsia="hu-HU" w:bidi="hu-HU"/>
      </w:rPr>
    </w:lvl>
    <w:lvl w:ilvl="1" w:tplc="6C2C5076">
      <w:numFmt w:val="bullet"/>
      <w:lvlText w:val="•"/>
      <w:lvlJc w:val="left"/>
      <w:pPr>
        <w:ind w:left="1165" w:hanging="360"/>
      </w:pPr>
      <w:rPr>
        <w:rFonts w:hint="default"/>
        <w:lang w:val="hu-HU" w:eastAsia="hu-HU" w:bidi="hu-HU"/>
      </w:rPr>
    </w:lvl>
    <w:lvl w:ilvl="2" w:tplc="17CA01BA">
      <w:numFmt w:val="bullet"/>
      <w:lvlText w:val="•"/>
      <w:lvlJc w:val="left"/>
      <w:pPr>
        <w:ind w:left="1510" w:hanging="360"/>
      </w:pPr>
      <w:rPr>
        <w:rFonts w:hint="default"/>
        <w:lang w:val="hu-HU" w:eastAsia="hu-HU" w:bidi="hu-HU"/>
      </w:rPr>
    </w:lvl>
    <w:lvl w:ilvl="3" w:tplc="BFAE324A">
      <w:numFmt w:val="bullet"/>
      <w:lvlText w:val="•"/>
      <w:lvlJc w:val="left"/>
      <w:pPr>
        <w:ind w:left="1855" w:hanging="360"/>
      </w:pPr>
      <w:rPr>
        <w:rFonts w:hint="default"/>
        <w:lang w:val="hu-HU" w:eastAsia="hu-HU" w:bidi="hu-HU"/>
      </w:rPr>
    </w:lvl>
    <w:lvl w:ilvl="4" w:tplc="90EC2F0C">
      <w:numFmt w:val="bullet"/>
      <w:lvlText w:val="•"/>
      <w:lvlJc w:val="left"/>
      <w:pPr>
        <w:ind w:left="2200" w:hanging="360"/>
      </w:pPr>
      <w:rPr>
        <w:rFonts w:hint="default"/>
        <w:lang w:val="hu-HU" w:eastAsia="hu-HU" w:bidi="hu-HU"/>
      </w:rPr>
    </w:lvl>
    <w:lvl w:ilvl="5" w:tplc="6B1C7976">
      <w:numFmt w:val="bullet"/>
      <w:lvlText w:val="•"/>
      <w:lvlJc w:val="left"/>
      <w:pPr>
        <w:ind w:left="2545" w:hanging="360"/>
      </w:pPr>
      <w:rPr>
        <w:rFonts w:hint="default"/>
        <w:lang w:val="hu-HU" w:eastAsia="hu-HU" w:bidi="hu-HU"/>
      </w:rPr>
    </w:lvl>
    <w:lvl w:ilvl="6" w:tplc="0B9E0EC4">
      <w:numFmt w:val="bullet"/>
      <w:lvlText w:val="•"/>
      <w:lvlJc w:val="left"/>
      <w:pPr>
        <w:ind w:left="2890" w:hanging="360"/>
      </w:pPr>
      <w:rPr>
        <w:rFonts w:hint="default"/>
        <w:lang w:val="hu-HU" w:eastAsia="hu-HU" w:bidi="hu-HU"/>
      </w:rPr>
    </w:lvl>
    <w:lvl w:ilvl="7" w:tplc="F1A2636C">
      <w:numFmt w:val="bullet"/>
      <w:lvlText w:val="•"/>
      <w:lvlJc w:val="left"/>
      <w:pPr>
        <w:ind w:left="3235" w:hanging="360"/>
      </w:pPr>
      <w:rPr>
        <w:rFonts w:hint="default"/>
        <w:lang w:val="hu-HU" w:eastAsia="hu-HU" w:bidi="hu-HU"/>
      </w:rPr>
    </w:lvl>
    <w:lvl w:ilvl="8" w:tplc="A47826E0">
      <w:numFmt w:val="bullet"/>
      <w:lvlText w:val="•"/>
      <w:lvlJc w:val="left"/>
      <w:pPr>
        <w:ind w:left="3580" w:hanging="360"/>
      </w:pPr>
      <w:rPr>
        <w:rFonts w:hint="default"/>
        <w:lang w:val="hu-HU" w:eastAsia="hu-HU" w:bidi="hu-HU"/>
      </w:rPr>
    </w:lvl>
  </w:abstractNum>
  <w:abstractNum w:abstractNumId="573" w15:restartNumberingAfterBreak="0">
    <w:nsid w:val="712746E2"/>
    <w:multiLevelType w:val="multilevel"/>
    <w:tmpl w:val="2E9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712D0A6D"/>
    <w:multiLevelType w:val="multilevel"/>
    <w:tmpl w:val="6A781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1410B71"/>
    <w:multiLevelType w:val="multilevel"/>
    <w:tmpl w:val="2678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167408B"/>
    <w:multiLevelType w:val="multilevel"/>
    <w:tmpl w:val="A920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719E7F3A"/>
    <w:multiLevelType w:val="multilevel"/>
    <w:tmpl w:val="677EBCD8"/>
    <w:styleLink w:val="WWNum27"/>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8" w15:restartNumberingAfterBreak="0">
    <w:nsid w:val="71D828AC"/>
    <w:multiLevelType w:val="multilevel"/>
    <w:tmpl w:val="2D00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20D1C1E"/>
    <w:multiLevelType w:val="multilevel"/>
    <w:tmpl w:val="ACEC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23246C1"/>
    <w:multiLevelType w:val="multilevel"/>
    <w:tmpl w:val="171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2D10AFE"/>
    <w:multiLevelType w:val="multilevel"/>
    <w:tmpl w:val="CEC0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3001DAA"/>
    <w:multiLevelType w:val="multilevel"/>
    <w:tmpl w:val="4D6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3067620"/>
    <w:multiLevelType w:val="multilevel"/>
    <w:tmpl w:val="E9D8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3100679"/>
    <w:multiLevelType w:val="hybridMultilevel"/>
    <w:tmpl w:val="FFBC85A4"/>
    <w:lvl w:ilvl="0" w:tplc="817C123C">
      <w:numFmt w:val="bullet"/>
      <w:lvlText w:val=""/>
      <w:lvlJc w:val="left"/>
      <w:pPr>
        <w:ind w:left="1080" w:hanging="360"/>
      </w:pPr>
      <w:rPr>
        <w:rFonts w:ascii="Symbol" w:eastAsia="Symbol" w:hAnsi="Symbol" w:cs="Symbol" w:hint="default"/>
        <w:w w:val="100"/>
        <w:sz w:val="24"/>
        <w:szCs w:val="24"/>
        <w:lang w:val="hu-HU" w:eastAsia="hu-HU" w:bidi="hu-HU"/>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85" w15:restartNumberingAfterBreak="0">
    <w:nsid w:val="73316CC0"/>
    <w:multiLevelType w:val="multilevel"/>
    <w:tmpl w:val="C1C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3736307"/>
    <w:multiLevelType w:val="multilevel"/>
    <w:tmpl w:val="9CB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3A95A5F"/>
    <w:multiLevelType w:val="multilevel"/>
    <w:tmpl w:val="822EA3EA"/>
    <w:styleLink w:val="WWNum3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8" w15:restartNumberingAfterBreak="0">
    <w:nsid w:val="73B423F2"/>
    <w:multiLevelType w:val="hybridMultilevel"/>
    <w:tmpl w:val="6D3C01A2"/>
    <w:lvl w:ilvl="0" w:tplc="F6ACC3F0">
      <w:start w:val="1"/>
      <w:numFmt w:val="bullet"/>
      <w:pStyle w:val="AFelsorolasptty"/>
      <w:lvlText w:val=""/>
      <w:lvlJc w:val="left"/>
      <w:pPr>
        <w:ind w:left="92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9" w15:restartNumberingAfterBreak="0">
    <w:nsid w:val="740F256F"/>
    <w:multiLevelType w:val="multilevel"/>
    <w:tmpl w:val="AD6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4250019"/>
    <w:multiLevelType w:val="multilevel"/>
    <w:tmpl w:val="C53C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4426722"/>
    <w:multiLevelType w:val="multilevel"/>
    <w:tmpl w:val="97A6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44F5D49"/>
    <w:multiLevelType w:val="multilevel"/>
    <w:tmpl w:val="17F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45234F8"/>
    <w:multiLevelType w:val="multilevel"/>
    <w:tmpl w:val="B5B6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48B588A"/>
    <w:multiLevelType w:val="multilevel"/>
    <w:tmpl w:val="EB3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49005CA"/>
    <w:multiLevelType w:val="multilevel"/>
    <w:tmpl w:val="A61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4F81A94"/>
    <w:multiLevelType w:val="multilevel"/>
    <w:tmpl w:val="926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515035D"/>
    <w:multiLevelType w:val="multilevel"/>
    <w:tmpl w:val="61C0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5520F97"/>
    <w:multiLevelType w:val="multilevel"/>
    <w:tmpl w:val="AB88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57133BA"/>
    <w:multiLevelType w:val="multilevel"/>
    <w:tmpl w:val="326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5B026DD"/>
    <w:multiLevelType w:val="multilevel"/>
    <w:tmpl w:val="62AE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5F80BF9"/>
    <w:multiLevelType w:val="multilevel"/>
    <w:tmpl w:val="05DA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6584D24"/>
    <w:multiLevelType w:val="multilevel"/>
    <w:tmpl w:val="2A6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6BC59F4"/>
    <w:multiLevelType w:val="multilevel"/>
    <w:tmpl w:val="7FE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6FA1E80"/>
    <w:multiLevelType w:val="multilevel"/>
    <w:tmpl w:val="9A4C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7315FC8"/>
    <w:multiLevelType w:val="multilevel"/>
    <w:tmpl w:val="A9E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7C52196"/>
    <w:multiLevelType w:val="multilevel"/>
    <w:tmpl w:val="4C9C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8104CCE"/>
    <w:multiLevelType w:val="multilevel"/>
    <w:tmpl w:val="842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852389E"/>
    <w:multiLevelType w:val="multilevel"/>
    <w:tmpl w:val="6A7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8650CBD"/>
    <w:multiLevelType w:val="multilevel"/>
    <w:tmpl w:val="B91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7877322F"/>
    <w:multiLevelType w:val="multilevel"/>
    <w:tmpl w:val="D48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787E51D3"/>
    <w:multiLevelType w:val="multilevel"/>
    <w:tmpl w:val="0F42DBEE"/>
    <w:styleLink w:val="Stlus1"/>
    <w:lvl w:ilvl="0">
      <w:start w:val="2"/>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12" w15:restartNumberingAfterBreak="0">
    <w:nsid w:val="793E0233"/>
    <w:multiLevelType w:val="multilevel"/>
    <w:tmpl w:val="316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79587FEC"/>
    <w:multiLevelType w:val="multilevel"/>
    <w:tmpl w:val="881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79852535"/>
    <w:multiLevelType w:val="multilevel"/>
    <w:tmpl w:val="2A6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79AE6733"/>
    <w:multiLevelType w:val="multilevel"/>
    <w:tmpl w:val="B21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79C145BE"/>
    <w:multiLevelType w:val="multilevel"/>
    <w:tmpl w:val="8DA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79CE25DB"/>
    <w:multiLevelType w:val="multilevel"/>
    <w:tmpl w:val="0A58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7A2813BE"/>
    <w:multiLevelType w:val="multilevel"/>
    <w:tmpl w:val="48A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7A4F7BC4"/>
    <w:multiLevelType w:val="multilevel"/>
    <w:tmpl w:val="B8E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A7412B0"/>
    <w:multiLevelType w:val="multilevel"/>
    <w:tmpl w:val="237E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7A8335FF"/>
    <w:multiLevelType w:val="multilevel"/>
    <w:tmpl w:val="7EE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7B083092"/>
    <w:multiLevelType w:val="multilevel"/>
    <w:tmpl w:val="11F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7B1764CD"/>
    <w:multiLevelType w:val="multilevel"/>
    <w:tmpl w:val="D50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7B2748FB"/>
    <w:multiLevelType w:val="multilevel"/>
    <w:tmpl w:val="0A4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7B287A77"/>
    <w:multiLevelType w:val="multilevel"/>
    <w:tmpl w:val="053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7B513153"/>
    <w:multiLevelType w:val="multilevel"/>
    <w:tmpl w:val="170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7B7A4090"/>
    <w:multiLevelType w:val="multilevel"/>
    <w:tmpl w:val="16A6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7B8439C1"/>
    <w:multiLevelType w:val="multilevel"/>
    <w:tmpl w:val="A89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7BED0F4E"/>
    <w:multiLevelType w:val="multilevel"/>
    <w:tmpl w:val="996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7C8D0054"/>
    <w:multiLevelType w:val="multilevel"/>
    <w:tmpl w:val="A996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7CAD5D73"/>
    <w:multiLevelType w:val="multilevel"/>
    <w:tmpl w:val="ADA8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7CCE387B"/>
    <w:multiLevelType w:val="multilevel"/>
    <w:tmpl w:val="2B98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7CEB145F"/>
    <w:multiLevelType w:val="multilevel"/>
    <w:tmpl w:val="55D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7D267571"/>
    <w:multiLevelType w:val="multilevel"/>
    <w:tmpl w:val="70E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7D28353C"/>
    <w:multiLevelType w:val="multilevel"/>
    <w:tmpl w:val="F52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7D2A7594"/>
    <w:multiLevelType w:val="multilevel"/>
    <w:tmpl w:val="02A8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7D381FE5"/>
    <w:multiLevelType w:val="multilevel"/>
    <w:tmpl w:val="B2E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7D545B30"/>
    <w:multiLevelType w:val="multilevel"/>
    <w:tmpl w:val="139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7DD94074"/>
    <w:multiLevelType w:val="multilevel"/>
    <w:tmpl w:val="A40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7E12553B"/>
    <w:multiLevelType w:val="multilevel"/>
    <w:tmpl w:val="DA7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7E3A4F19"/>
    <w:multiLevelType w:val="multilevel"/>
    <w:tmpl w:val="84F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7E722780"/>
    <w:multiLevelType w:val="singleLevel"/>
    <w:tmpl w:val="3A44A4AC"/>
    <w:lvl w:ilvl="0">
      <w:start w:val="1"/>
      <w:numFmt w:val="bullet"/>
      <w:pStyle w:val="tblzatfelsorols"/>
      <w:lvlText w:val=""/>
      <w:lvlJc w:val="left"/>
      <w:pPr>
        <w:tabs>
          <w:tab w:val="num" w:pos="360"/>
        </w:tabs>
        <w:ind w:left="340" w:hanging="340"/>
      </w:pPr>
      <w:rPr>
        <w:rFonts w:ascii="Symbol" w:hAnsi="Symbol" w:hint="default"/>
      </w:rPr>
    </w:lvl>
  </w:abstractNum>
  <w:abstractNum w:abstractNumId="643" w15:restartNumberingAfterBreak="0">
    <w:nsid w:val="7EBA6CA9"/>
    <w:multiLevelType w:val="multilevel"/>
    <w:tmpl w:val="BB9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7F0E220D"/>
    <w:multiLevelType w:val="multilevel"/>
    <w:tmpl w:val="203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7F1D476A"/>
    <w:multiLevelType w:val="multilevel"/>
    <w:tmpl w:val="F6B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7F5E0B8A"/>
    <w:multiLevelType w:val="multilevel"/>
    <w:tmpl w:val="BDF0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7F677184"/>
    <w:multiLevelType w:val="multilevel"/>
    <w:tmpl w:val="45D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7F6E6DC7"/>
    <w:multiLevelType w:val="hybridMultilevel"/>
    <w:tmpl w:val="7E66B752"/>
    <w:lvl w:ilvl="0" w:tplc="3E188EDA">
      <w:start w:val="1"/>
      <w:numFmt w:val="bullet"/>
      <w:pStyle w:val="2szinttartalmielem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7"/>
  </w:num>
  <w:num w:numId="2">
    <w:abstractNumId w:val="152"/>
  </w:num>
  <w:num w:numId="3">
    <w:abstractNumId w:val="229"/>
  </w:num>
  <w:num w:numId="4">
    <w:abstractNumId w:val="611"/>
  </w:num>
  <w:num w:numId="5">
    <w:abstractNumId w:val="233"/>
  </w:num>
  <w:num w:numId="6">
    <w:abstractNumId w:val="170"/>
  </w:num>
  <w:num w:numId="7">
    <w:abstractNumId w:val="19"/>
  </w:num>
  <w:num w:numId="8">
    <w:abstractNumId w:val="358"/>
  </w:num>
  <w:num w:numId="9">
    <w:abstractNumId w:val="293"/>
  </w:num>
  <w:num w:numId="10">
    <w:abstractNumId w:val="301"/>
  </w:num>
  <w:num w:numId="11">
    <w:abstractNumId w:val="546"/>
  </w:num>
  <w:num w:numId="12">
    <w:abstractNumId w:val="401"/>
  </w:num>
  <w:num w:numId="13">
    <w:abstractNumId w:val="99"/>
  </w:num>
  <w:num w:numId="14">
    <w:abstractNumId w:val="355"/>
  </w:num>
  <w:num w:numId="15">
    <w:abstractNumId w:val="648"/>
  </w:num>
  <w:num w:numId="16">
    <w:abstractNumId w:val="339"/>
  </w:num>
  <w:num w:numId="17">
    <w:abstractNumId w:val="588"/>
  </w:num>
  <w:num w:numId="18">
    <w:abstractNumId w:val="543"/>
  </w:num>
  <w:num w:numId="19">
    <w:abstractNumId w:val="84"/>
  </w:num>
  <w:num w:numId="20">
    <w:abstractNumId w:val="281"/>
  </w:num>
  <w:num w:numId="21">
    <w:abstractNumId w:val="169"/>
  </w:num>
  <w:num w:numId="22">
    <w:abstractNumId w:val="226"/>
  </w:num>
  <w:num w:numId="23">
    <w:abstractNumId w:val="200"/>
  </w:num>
  <w:num w:numId="24">
    <w:abstractNumId w:val="555"/>
  </w:num>
  <w:num w:numId="25">
    <w:abstractNumId w:val="2"/>
  </w:num>
  <w:num w:numId="26">
    <w:abstractNumId w:val="0"/>
  </w:num>
  <w:num w:numId="27">
    <w:abstractNumId w:val="159"/>
  </w:num>
  <w:num w:numId="28">
    <w:abstractNumId w:val="1"/>
  </w:num>
  <w:num w:numId="29">
    <w:abstractNumId w:val="139"/>
  </w:num>
  <w:num w:numId="30">
    <w:abstractNumId w:val="385"/>
  </w:num>
  <w:num w:numId="31">
    <w:abstractNumId w:val="194"/>
  </w:num>
  <w:num w:numId="32">
    <w:abstractNumId w:val="642"/>
  </w:num>
  <w:num w:numId="33">
    <w:abstractNumId w:val="302"/>
  </w:num>
  <w:num w:numId="34">
    <w:abstractNumId w:val="26"/>
  </w:num>
  <w:num w:numId="35">
    <w:abstractNumId w:val="515"/>
  </w:num>
  <w:num w:numId="36">
    <w:abstractNumId w:val="244"/>
  </w:num>
  <w:num w:numId="37">
    <w:abstractNumId w:val="100"/>
  </w:num>
  <w:num w:numId="38">
    <w:abstractNumId w:val="121"/>
  </w:num>
  <w:num w:numId="39">
    <w:abstractNumId w:val="114"/>
  </w:num>
  <w:num w:numId="40">
    <w:abstractNumId w:val="353"/>
  </w:num>
  <w:num w:numId="41">
    <w:abstractNumId w:val="537"/>
  </w:num>
  <w:num w:numId="42">
    <w:abstractNumId w:val="532"/>
  </w:num>
  <w:num w:numId="43">
    <w:abstractNumId w:val="454"/>
  </w:num>
  <w:num w:numId="44">
    <w:abstractNumId w:val="337"/>
  </w:num>
  <w:num w:numId="45">
    <w:abstractNumId w:val="577"/>
  </w:num>
  <w:num w:numId="46">
    <w:abstractNumId w:val="158"/>
  </w:num>
  <w:num w:numId="47">
    <w:abstractNumId w:val="127"/>
  </w:num>
  <w:num w:numId="48">
    <w:abstractNumId w:val="402"/>
  </w:num>
  <w:num w:numId="49">
    <w:abstractNumId w:val="587"/>
  </w:num>
  <w:num w:numId="50">
    <w:abstractNumId w:val="533"/>
  </w:num>
  <w:num w:numId="51">
    <w:abstractNumId w:val="572"/>
  </w:num>
  <w:num w:numId="52">
    <w:abstractNumId w:val="408"/>
  </w:num>
  <w:num w:numId="53">
    <w:abstractNumId w:val="16"/>
  </w:num>
  <w:num w:numId="54">
    <w:abstractNumId w:val="474"/>
  </w:num>
  <w:num w:numId="55">
    <w:abstractNumId w:val="370"/>
  </w:num>
  <w:num w:numId="56">
    <w:abstractNumId w:val="213"/>
  </w:num>
  <w:num w:numId="57">
    <w:abstractNumId w:val="300"/>
  </w:num>
  <w:num w:numId="58">
    <w:abstractNumId w:val="539"/>
  </w:num>
  <w:num w:numId="59">
    <w:abstractNumId w:val="321"/>
  </w:num>
  <w:num w:numId="60">
    <w:abstractNumId w:val="578"/>
  </w:num>
  <w:num w:numId="61">
    <w:abstractNumId w:val="340"/>
  </w:num>
  <w:num w:numId="62">
    <w:abstractNumId w:val="504"/>
  </w:num>
  <w:num w:numId="63">
    <w:abstractNumId w:val="378"/>
  </w:num>
  <w:num w:numId="64">
    <w:abstractNumId w:val="399"/>
  </w:num>
  <w:num w:numId="65">
    <w:abstractNumId w:val="182"/>
  </w:num>
  <w:num w:numId="66">
    <w:abstractNumId w:val="560"/>
  </w:num>
  <w:num w:numId="67">
    <w:abstractNumId w:val="621"/>
  </w:num>
  <w:num w:numId="68">
    <w:abstractNumId w:val="432"/>
  </w:num>
  <w:num w:numId="69">
    <w:abstractNumId w:val="372"/>
  </w:num>
  <w:num w:numId="70">
    <w:abstractNumId w:val="8"/>
  </w:num>
  <w:num w:numId="71">
    <w:abstractNumId w:val="616"/>
  </w:num>
  <w:num w:numId="72">
    <w:abstractNumId w:val="253"/>
  </w:num>
  <w:num w:numId="73">
    <w:abstractNumId w:val="81"/>
  </w:num>
  <w:num w:numId="74">
    <w:abstractNumId w:val="94"/>
  </w:num>
  <w:num w:numId="75">
    <w:abstractNumId w:val="59"/>
  </w:num>
  <w:num w:numId="76">
    <w:abstractNumId w:val="50"/>
  </w:num>
  <w:num w:numId="77">
    <w:abstractNumId w:val="390"/>
  </w:num>
  <w:num w:numId="78">
    <w:abstractNumId w:val="79"/>
  </w:num>
  <w:num w:numId="79">
    <w:abstractNumId w:val="470"/>
  </w:num>
  <w:num w:numId="80">
    <w:abstractNumId w:val="295"/>
  </w:num>
  <w:num w:numId="81">
    <w:abstractNumId w:val="496"/>
  </w:num>
  <w:num w:numId="82">
    <w:abstractNumId w:val="547"/>
  </w:num>
  <w:num w:numId="83">
    <w:abstractNumId w:val="344"/>
  </w:num>
  <w:num w:numId="84">
    <w:abstractNumId w:val="524"/>
  </w:num>
  <w:num w:numId="85">
    <w:abstractNumId w:val="467"/>
  </w:num>
  <w:num w:numId="86">
    <w:abstractNumId w:val="420"/>
  </w:num>
  <w:num w:numId="87">
    <w:abstractNumId w:val="527"/>
  </w:num>
  <w:num w:numId="88">
    <w:abstractNumId w:val="479"/>
  </w:num>
  <w:num w:numId="89">
    <w:abstractNumId w:val="544"/>
  </w:num>
  <w:num w:numId="90">
    <w:abstractNumId w:val="5"/>
  </w:num>
  <w:num w:numId="91">
    <w:abstractNumId w:val="33"/>
  </w:num>
  <w:num w:numId="92">
    <w:abstractNumId w:val="437"/>
  </w:num>
  <w:num w:numId="93">
    <w:abstractNumId w:val="128"/>
  </w:num>
  <w:num w:numId="94">
    <w:abstractNumId w:val="441"/>
  </w:num>
  <w:num w:numId="95">
    <w:abstractNumId w:val="341"/>
  </w:num>
  <w:num w:numId="96">
    <w:abstractNumId w:val="220"/>
  </w:num>
  <w:num w:numId="97">
    <w:abstractNumId w:val="446"/>
  </w:num>
  <w:num w:numId="98">
    <w:abstractNumId w:val="176"/>
  </w:num>
  <w:num w:numId="99">
    <w:abstractNumId w:val="433"/>
  </w:num>
  <w:num w:numId="100">
    <w:abstractNumId w:val="514"/>
  </w:num>
  <w:num w:numId="101">
    <w:abstractNumId w:val="607"/>
  </w:num>
  <w:num w:numId="102">
    <w:abstractNumId w:val="238"/>
  </w:num>
  <w:num w:numId="103">
    <w:abstractNumId w:val="531"/>
  </w:num>
  <w:num w:numId="104">
    <w:abstractNumId w:val="13"/>
  </w:num>
  <w:num w:numId="105">
    <w:abstractNumId w:val="312"/>
  </w:num>
  <w:num w:numId="106">
    <w:abstractNumId w:val="331"/>
  </w:num>
  <w:num w:numId="107">
    <w:abstractNumId w:val="464"/>
  </w:num>
  <w:num w:numId="108">
    <w:abstractNumId w:val="143"/>
  </w:num>
  <w:num w:numId="109">
    <w:abstractNumId w:val="637"/>
  </w:num>
  <w:num w:numId="110">
    <w:abstractNumId w:val="70"/>
  </w:num>
  <w:num w:numId="111">
    <w:abstractNumId w:val="345"/>
  </w:num>
  <w:num w:numId="112">
    <w:abstractNumId w:val="175"/>
  </w:num>
  <w:num w:numId="113">
    <w:abstractNumId w:val="417"/>
  </w:num>
  <w:num w:numId="114">
    <w:abstractNumId w:val="536"/>
  </w:num>
  <w:num w:numId="115">
    <w:abstractNumId w:val="264"/>
  </w:num>
  <w:num w:numId="116">
    <w:abstractNumId w:val="492"/>
  </w:num>
  <w:num w:numId="117">
    <w:abstractNumId w:val="196"/>
  </w:num>
  <w:num w:numId="118">
    <w:abstractNumId w:val="191"/>
  </w:num>
  <w:num w:numId="119">
    <w:abstractNumId w:val="66"/>
  </w:num>
  <w:num w:numId="120">
    <w:abstractNumId w:val="199"/>
  </w:num>
  <w:num w:numId="121">
    <w:abstractNumId w:val="603"/>
  </w:num>
  <w:num w:numId="122">
    <w:abstractNumId w:val="144"/>
  </w:num>
  <w:num w:numId="123">
    <w:abstractNumId w:val="15"/>
  </w:num>
  <w:num w:numId="124">
    <w:abstractNumId w:val="48"/>
  </w:num>
  <w:num w:numId="125">
    <w:abstractNumId w:val="218"/>
  </w:num>
  <w:num w:numId="126">
    <w:abstractNumId w:val="459"/>
  </w:num>
  <w:num w:numId="127">
    <w:abstractNumId w:val="558"/>
  </w:num>
  <w:num w:numId="128">
    <w:abstractNumId w:val="494"/>
  </w:num>
  <w:num w:numId="129">
    <w:abstractNumId w:val="526"/>
  </w:num>
  <w:num w:numId="130">
    <w:abstractNumId w:val="569"/>
  </w:num>
  <w:num w:numId="131">
    <w:abstractNumId w:val="44"/>
  </w:num>
  <w:num w:numId="132">
    <w:abstractNumId w:val="160"/>
  </w:num>
  <w:num w:numId="133">
    <w:abstractNumId w:val="273"/>
  </w:num>
  <w:num w:numId="134">
    <w:abstractNumId w:val="335"/>
  </w:num>
  <w:num w:numId="135">
    <w:abstractNumId w:val="379"/>
  </w:num>
  <w:num w:numId="136">
    <w:abstractNumId w:val="142"/>
  </w:num>
  <w:num w:numId="137">
    <w:abstractNumId w:val="187"/>
  </w:num>
  <w:num w:numId="138">
    <w:abstractNumId w:val="609"/>
  </w:num>
  <w:num w:numId="139">
    <w:abstractNumId w:val="201"/>
  </w:num>
  <w:num w:numId="140">
    <w:abstractNumId w:val="525"/>
  </w:num>
  <w:num w:numId="141">
    <w:abstractNumId w:val="88"/>
  </w:num>
  <w:num w:numId="142">
    <w:abstractNumId w:val="210"/>
  </w:num>
  <w:num w:numId="143">
    <w:abstractNumId w:val="6"/>
  </w:num>
  <w:num w:numId="144">
    <w:abstractNumId w:val="584"/>
  </w:num>
  <w:num w:numId="145">
    <w:abstractNumId w:val="211"/>
  </w:num>
  <w:num w:numId="146">
    <w:abstractNumId w:val="629"/>
  </w:num>
  <w:num w:numId="147">
    <w:abstractNumId w:val="242"/>
  </w:num>
  <w:num w:numId="148">
    <w:abstractNumId w:val="626"/>
  </w:num>
  <w:num w:numId="149">
    <w:abstractNumId w:val="455"/>
  </w:num>
  <w:num w:numId="150">
    <w:abstractNumId w:val="593"/>
  </w:num>
  <w:num w:numId="151">
    <w:abstractNumId w:val="484"/>
  </w:num>
  <w:num w:numId="152">
    <w:abstractNumId w:val="156"/>
  </w:num>
  <w:num w:numId="153">
    <w:abstractNumId w:val="472"/>
  </w:num>
  <w:num w:numId="154">
    <w:abstractNumId w:val="462"/>
  </w:num>
  <w:num w:numId="155">
    <w:abstractNumId w:val="58"/>
  </w:num>
  <w:num w:numId="156">
    <w:abstractNumId w:val="393"/>
  </w:num>
  <w:num w:numId="157">
    <w:abstractNumId w:val="279"/>
  </w:num>
  <w:num w:numId="158">
    <w:abstractNumId w:val="391"/>
  </w:num>
  <w:num w:numId="159">
    <w:abstractNumId w:val="287"/>
  </w:num>
  <w:num w:numId="160">
    <w:abstractNumId w:val="423"/>
  </w:num>
  <w:num w:numId="161">
    <w:abstractNumId w:val="511"/>
  </w:num>
  <w:num w:numId="162">
    <w:abstractNumId w:val="90"/>
  </w:num>
  <w:num w:numId="163">
    <w:abstractNumId w:val="323"/>
  </w:num>
  <w:num w:numId="164">
    <w:abstractNumId w:val="461"/>
  </w:num>
  <w:num w:numId="165">
    <w:abstractNumId w:val="9"/>
  </w:num>
  <w:num w:numId="166">
    <w:abstractNumId w:val="243"/>
  </w:num>
  <w:num w:numId="167">
    <w:abstractNumId w:val="95"/>
  </w:num>
  <w:num w:numId="168">
    <w:abstractNumId w:val="589"/>
  </w:num>
  <w:num w:numId="169">
    <w:abstractNumId w:val="556"/>
  </w:num>
  <w:num w:numId="170">
    <w:abstractNumId w:val="207"/>
  </w:num>
  <w:num w:numId="171">
    <w:abstractNumId w:val="336"/>
  </w:num>
  <w:num w:numId="172">
    <w:abstractNumId w:val="212"/>
  </w:num>
  <w:num w:numId="173">
    <w:abstractNumId w:val="25"/>
  </w:num>
  <w:num w:numId="174">
    <w:abstractNumId w:val="398"/>
  </w:num>
  <w:num w:numId="175">
    <w:abstractNumId w:val="251"/>
  </w:num>
  <w:num w:numId="176">
    <w:abstractNumId w:val="471"/>
  </w:num>
  <w:num w:numId="177">
    <w:abstractNumId w:val="561"/>
  </w:num>
  <w:num w:numId="178">
    <w:abstractNumId w:val="632"/>
  </w:num>
  <w:num w:numId="179">
    <w:abstractNumId w:val="447"/>
  </w:num>
  <w:num w:numId="180">
    <w:abstractNumId w:val="581"/>
  </w:num>
  <w:num w:numId="181">
    <w:abstractNumId w:val="193"/>
  </w:num>
  <w:num w:numId="182">
    <w:abstractNumId w:val="375"/>
  </w:num>
  <w:num w:numId="183">
    <w:abstractNumId w:val="552"/>
  </w:num>
  <w:num w:numId="184">
    <w:abstractNumId w:val="145"/>
  </w:num>
  <w:num w:numId="185">
    <w:abstractNumId w:val="338"/>
  </w:num>
  <w:num w:numId="186">
    <w:abstractNumId w:val="137"/>
  </w:num>
  <w:num w:numId="187">
    <w:abstractNumId w:val="314"/>
  </w:num>
  <w:num w:numId="188">
    <w:abstractNumId w:val="406"/>
  </w:num>
  <w:num w:numId="189">
    <w:abstractNumId w:val="508"/>
  </w:num>
  <w:num w:numId="190">
    <w:abstractNumId w:val="206"/>
  </w:num>
  <w:num w:numId="191">
    <w:abstractNumId w:val="179"/>
  </w:num>
  <w:num w:numId="192">
    <w:abstractNumId w:val="227"/>
  </w:num>
  <w:num w:numId="193">
    <w:abstractNumId w:val="324"/>
  </w:num>
  <w:num w:numId="194">
    <w:abstractNumId w:val="261"/>
  </w:num>
  <w:num w:numId="195">
    <w:abstractNumId w:val="85"/>
  </w:num>
  <w:num w:numId="196">
    <w:abstractNumId w:val="570"/>
  </w:num>
  <w:num w:numId="197">
    <w:abstractNumId w:val="140"/>
  </w:num>
  <w:num w:numId="198">
    <w:abstractNumId w:val="75"/>
  </w:num>
  <w:num w:numId="199">
    <w:abstractNumId w:val="296"/>
  </w:num>
  <w:num w:numId="200">
    <w:abstractNumId w:val="256"/>
  </w:num>
  <w:num w:numId="201">
    <w:abstractNumId w:val="523"/>
  </w:num>
  <w:num w:numId="202">
    <w:abstractNumId w:val="426"/>
  </w:num>
  <w:num w:numId="203">
    <w:abstractNumId w:val="645"/>
  </w:num>
  <w:num w:numId="204">
    <w:abstractNumId w:val="17"/>
  </w:num>
  <w:num w:numId="205">
    <w:abstractNumId w:val="119"/>
  </w:num>
  <w:num w:numId="206">
    <w:abstractNumId w:val="347"/>
  </w:num>
  <w:num w:numId="207">
    <w:abstractNumId w:val="521"/>
  </w:num>
  <w:num w:numId="208">
    <w:abstractNumId w:val="396"/>
  </w:num>
  <w:num w:numId="209">
    <w:abstractNumId w:val="87"/>
  </w:num>
  <w:num w:numId="210">
    <w:abstractNumId w:val="61"/>
  </w:num>
  <w:num w:numId="211">
    <w:abstractNumId w:val="334"/>
  </w:num>
  <w:num w:numId="212">
    <w:abstractNumId w:val="76"/>
  </w:num>
  <w:num w:numId="213">
    <w:abstractNumId w:val="466"/>
  </w:num>
  <w:num w:numId="214">
    <w:abstractNumId w:val="325"/>
  </w:num>
  <w:num w:numId="215">
    <w:abstractNumId w:val="535"/>
  </w:num>
  <w:num w:numId="216">
    <w:abstractNumId w:val="31"/>
  </w:num>
  <w:num w:numId="217">
    <w:abstractNumId w:val="386"/>
  </w:num>
  <w:num w:numId="218">
    <w:abstractNumId w:val="434"/>
  </w:num>
  <w:num w:numId="219">
    <w:abstractNumId w:val="35"/>
  </w:num>
  <w:num w:numId="220">
    <w:abstractNumId w:val="30"/>
  </w:num>
  <w:num w:numId="221">
    <w:abstractNumId w:val="214"/>
  </w:num>
  <w:num w:numId="222">
    <w:abstractNumId w:val="308"/>
  </w:num>
  <w:num w:numId="223">
    <w:abstractNumId w:val="204"/>
  </w:num>
  <w:num w:numId="224">
    <w:abstractNumId w:val="413"/>
  </w:num>
  <w:num w:numId="225">
    <w:abstractNumId w:val="604"/>
  </w:num>
  <w:num w:numId="226">
    <w:abstractNumId w:val="42"/>
  </w:num>
  <w:num w:numId="227">
    <w:abstractNumId w:val="429"/>
  </w:num>
  <w:num w:numId="228">
    <w:abstractNumId w:val="123"/>
  </w:num>
  <w:num w:numId="229">
    <w:abstractNumId w:val="318"/>
  </w:num>
  <w:num w:numId="230">
    <w:abstractNumId w:val="320"/>
  </w:num>
  <w:num w:numId="231">
    <w:abstractNumId w:val="530"/>
  </w:num>
  <w:num w:numId="232">
    <w:abstractNumId w:val="488"/>
  </w:num>
  <w:num w:numId="233">
    <w:abstractNumId w:val="357"/>
  </w:num>
  <w:num w:numId="234">
    <w:abstractNumId w:val="73"/>
  </w:num>
  <w:num w:numId="235">
    <w:abstractNumId w:val="490"/>
  </w:num>
  <w:num w:numId="236">
    <w:abstractNumId w:val="248"/>
  </w:num>
  <w:num w:numId="237">
    <w:abstractNumId w:val="124"/>
  </w:num>
  <w:num w:numId="238">
    <w:abstractNumId w:val="155"/>
  </w:num>
  <w:num w:numId="239">
    <w:abstractNumId w:val="276"/>
  </w:num>
  <w:num w:numId="240">
    <w:abstractNumId w:val="409"/>
  </w:num>
  <w:num w:numId="241">
    <w:abstractNumId w:val="270"/>
  </w:num>
  <w:num w:numId="242">
    <w:abstractNumId w:val="122"/>
  </w:num>
  <w:num w:numId="243">
    <w:abstractNumId w:val="322"/>
  </w:num>
  <w:num w:numId="244">
    <w:abstractNumId w:val="198"/>
  </w:num>
  <w:num w:numId="245">
    <w:abstractNumId w:val="89"/>
  </w:num>
  <w:num w:numId="246">
    <w:abstractNumId w:val="154"/>
  </w:num>
  <w:num w:numId="247">
    <w:abstractNumId w:val="34"/>
  </w:num>
  <w:num w:numId="248">
    <w:abstractNumId w:val="456"/>
  </w:num>
  <w:num w:numId="249">
    <w:abstractNumId w:val="448"/>
  </w:num>
  <w:num w:numId="250">
    <w:abstractNumId w:val="351"/>
  </w:num>
  <w:num w:numId="251">
    <w:abstractNumId w:val="562"/>
  </w:num>
  <w:num w:numId="252">
    <w:abstractNumId w:val="567"/>
  </w:num>
  <w:num w:numId="253">
    <w:abstractNumId w:val="348"/>
  </w:num>
  <w:num w:numId="254">
    <w:abstractNumId w:val="257"/>
  </w:num>
  <w:num w:numId="255">
    <w:abstractNumId w:val="111"/>
  </w:num>
  <w:num w:numId="256">
    <w:abstractNumId w:val="395"/>
  </w:num>
  <w:num w:numId="257">
    <w:abstractNumId w:val="28"/>
  </w:num>
  <w:num w:numId="258">
    <w:abstractNumId w:val="330"/>
  </w:num>
  <w:num w:numId="259">
    <w:abstractNumId w:val="298"/>
  </w:num>
  <w:num w:numId="260">
    <w:abstractNumId w:val="542"/>
  </w:num>
  <w:num w:numId="261">
    <w:abstractNumId w:val="291"/>
  </w:num>
  <w:num w:numId="262">
    <w:abstractNumId w:val="352"/>
  </w:num>
  <w:num w:numId="263">
    <w:abstractNumId w:val="512"/>
  </w:num>
  <w:num w:numId="264">
    <w:abstractNumId w:val="371"/>
  </w:num>
  <w:num w:numId="265">
    <w:abstractNumId w:val="275"/>
  </w:num>
  <w:num w:numId="266">
    <w:abstractNumId w:val="646"/>
  </w:num>
  <w:num w:numId="267">
    <w:abstractNumId w:val="166"/>
  </w:num>
  <w:num w:numId="268">
    <w:abstractNumId w:val="457"/>
  </w:num>
  <w:num w:numId="269">
    <w:abstractNumId w:val="506"/>
  </w:num>
  <w:num w:numId="270">
    <w:abstractNumId w:val="37"/>
  </w:num>
  <w:num w:numId="271">
    <w:abstractNumId w:val="443"/>
  </w:num>
  <w:num w:numId="272">
    <w:abstractNumId w:val="404"/>
  </w:num>
  <w:num w:numId="273">
    <w:abstractNumId w:val="425"/>
  </w:num>
  <w:num w:numId="274">
    <w:abstractNumId w:val="505"/>
  </w:num>
  <w:num w:numId="275">
    <w:abstractNumId w:val="162"/>
  </w:num>
  <w:num w:numId="276">
    <w:abstractNumId w:val="498"/>
  </w:num>
  <w:num w:numId="277">
    <w:abstractNumId w:val="354"/>
  </w:num>
  <w:num w:numId="278">
    <w:abstractNumId w:val="540"/>
  </w:num>
  <w:num w:numId="279">
    <w:abstractNumId w:val="174"/>
  </w:num>
  <w:num w:numId="280">
    <w:abstractNumId w:val="597"/>
  </w:num>
  <w:num w:numId="281">
    <w:abstractNumId w:val="394"/>
  </w:num>
  <w:num w:numId="282">
    <w:abstractNumId w:val="250"/>
  </w:num>
  <w:num w:numId="283">
    <w:abstractNumId w:val="180"/>
  </w:num>
  <w:num w:numId="284">
    <w:abstractNumId w:val="548"/>
  </w:num>
  <w:num w:numId="285">
    <w:abstractNumId w:val="439"/>
  </w:num>
  <w:num w:numId="286">
    <w:abstractNumId w:val="392"/>
  </w:num>
  <w:num w:numId="287">
    <w:abstractNumId w:val="575"/>
  </w:num>
  <w:num w:numId="288">
    <w:abstractNumId w:val="360"/>
  </w:num>
  <w:num w:numId="289">
    <w:abstractNumId w:val="602"/>
  </w:num>
  <w:num w:numId="290">
    <w:abstractNumId w:val="53"/>
  </w:num>
  <w:num w:numId="291">
    <w:abstractNumId w:val="80"/>
  </w:num>
  <w:num w:numId="292">
    <w:abstractNumId w:val="224"/>
  </w:num>
  <w:num w:numId="293">
    <w:abstractNumId w:val="403"/>
  </w:num>
  <w:num w:numId="294">
    <w:abstractNumId w:val="367"/>
  </w:num>
  <w:num w:numId="295">
    <w:abstractNumId w:val="327"/>
  </w:num>
  <w:num w:numId="296">
    <w:abstractNumId w:val="576"/>
  </w:num>
  <w:num w:numId="297">
    <w:abstractNumId w:val="618"/>
  </w:num>
  <w:num w:numId="298">
    <w:abstractNumId w:val="477"/>
  </w:num>
  <w:num w:numId="299">
    <w:abstractNumId w:val="49"/>
  </w:num>
  <w:num w:numId="300">
    <w:abstractNumId w:val="252"/>
  </w:num>
  <w:num w:numId="301">
    <w:abstractNumId w:val="55"/>
  </w:num>
  <w:num w:numId="302">
    <w:abstractNumId w:val="78"/>
  </w:num>
  <w:num w:numId="303">
    <w:abstractNumId w:val="444"/>
  </w:num>
  <w:num w:numId="304">
    <w:abstractNumId w:val="613"/>
  </w:num>
  <w:num w:numId="305">
    <w:abstractNumId w:val="149"/>
  </w:num>
  <w:num w:numId="306">
    <w:abstractNumId w:val="315"/>
  </w:num>
  <w:num w:numId="307">
    <w:abstractNumId w:val="104"/>
  </w:num>
  <w:num w:numId="308">
    <w:abstractNumId w:val="333"/>
  </w:num>
  <w:num w:numId="309">
    <w:abstractNumId w:val="502"/>
  </w:num>
  <w:num w:numId="310">
    <w:abstractNumId w:val="138"/>
  </w:num>
  <w:num w:numId="311">
    <w:abstractNumId w:val="83"/>
  </w:num>
  <w:num w:numId="312">
    <w:abstractNumId w:val="364"/>
  </w:num>
  <w:num w:numId="313">
    <w:abstractNumId w:val="217"/>
  </w:num>
  <w:num w:numId="314">
    <w:abstractNumId w:val="136"/>
  </w:num>
  <w:num w:numId="315">
    <w:abstractNumId w:val="528"/>
  </w:num>
  <w:num w:numId="316">
    <w:abstractNumId w:val="260"/>
  </w:num>
  <w:num w:numId="317">
    <w:abstractNumId w:val="503"/>
  </w:num>
  <w:num w:numId="318">
    <w:abstractNumId w:val="230"/>
  </w:num>
  <w:num w:numId="319">
    <w:abstractNumId w:val="305"/>
  </w:num>
  <w:num w:numId="320">
    <w:abstractNumId w:val="612"/>
  </w:num>
  <w:num w:numId="321">
    <w:abstractNumId w:val="579"/>
  </w:num>
  <w:num w:numId="322">
    <w:abstractNumId w:val="236"/>
  </w:num>
  <w:num w:numId="323">
    <w:abstractNumId w:val="453"/>
  </w:num>
  <w:num w:numId="324">
    <w:abstractNumId w:val="614"/>
  </w:num>
  <w:num w:numId="325">
    <w:abstractNumId w:val="56"/>
  </w:num>
  <w:num w:numId="326">
    <w:abstractNumId w:val="277"/>
  </w:num>
  <w:num w:numId="327">
    <w:abstractNumId w:val="113"/>
  </w:num>
  <w:num w:numId="328">
    <w:abstractNumId w:val="628"/>
  </w:num>
  <w:num w:numId="329">
    <w:abstractNumId w:val="120"/>
  </w:num>
  <w:num w:numId="330">
    <w:abstractNumId w:val="98"/>
  </w:num>
  <w:num w:numId="331">
    <w:abstractNumId w:val="150"/>
  </w:num>
  <w:num w:numId="332">
    <w:abstractNumId w:val="246"/>
  </w:num>
  <w:num w:numId="333">
    <w:abstractNumId w:val="228"/>
  </w:num>
  <w:num w:numId="334">
    <w:abstractNumId w:val="421"/>
  </w:num>
  <w:num w:numId="335">
    <w:abstractNumId w:val="129"/>
  </w:num>
  <w:num w:numId="336">
    <w:abstractNumId w:val="269"/>
  </w:num>
  <w:num w:numId="337">
    <w:abstractNumId w:val="107"/>
  </w:num>
  <w:num w:numId="338">
    <w:abstractNumId w:val="643"/>
  </w:num>
  <w:num w:numId="339">
    <w:abstractNumId w:val="507"/>
  </w:num>
  <w:num w:numId="340">
    <w:abstractNumId w:val="518"/>
  </w:num>
  <w:num w:numId="341">
    <w:abstractNumId w:val="171"/>
  </w:num>
  <w:num w:numId="342">
    <w:abstractNumId w:val="381"/>
  </w:num>
  <w:num w:numId="343">
    <w:abstractNumId w:val="265"/>
  </w:num>
  <w:num w:numId="344">
    <w:abstractNumId w:val="215"/>
  </w:num>
  <w:num w:numId="345">
    <w:abstractNumId w:val="22"/>
  </w:num>
  <w:num w:numId="346">
    <w:abstractNumId w:val="43"/>
  </w:num>
  <w:num w:numId="347">
    <w:abstractNumId w:val="573"/>
  </w:num>
  <w:num w:numId="348">
    <w:abstractNumId w:val="184"/>
  </w:num>
  <w:num w:numId="349">
    <w:abstractNumId w:val="177"/>
  </w:num>
  <w:num w:numId="350">
    <w:abstractNumId w:val="644"/>
  </w:num>
  <w:num w:numId="351">
    <w:abstractNumId w:val="271"/>
  </w:num>
  <w:num w:numId="352">
    <w:abstractNumId w:val="163"/>
  </w:num>
  <w:num w:numId="353">
    <w:abstractNumId w:val="465"/>
  </w:num>
  <w:num w:numId="354">
    <w:abstractNumId w:val="571"/>
  </w:num>
  <w:num w:numId="355">
    <w:abstractNumId w:val="635"/>
  </w:num>
  <w:num w:numId="356">
    <w:abstractNumId w:val="636"/>
  </w:num>
  <w:num w:numId="357">
    <w:abstractNumId w:val="304"/>
  </w:num>
  <w:num w:numId="358">
    <w:abstractNumId w:val="615"/>
  </w:num>
  <w:num w:numId="359">
    <w:abstractNumId w:val="294"/>
  </w:num>
  <w:num w:numId="360">
    <w:abstractNumId w:val="463"/>
  </w:num>
  <w:num w:numId="361">
    <w:abstractNumId w:val="563"/>
  </w:num>
  <w:num w:numId="362">
    <w:abstractNumId w:val="617"/>
  </w:num>
  <w:num w:numId="363">
    <w:abstractNumId w:val="486"/>
  </w:num>
  <w:num w:numId="364">
    <w:abstractNumId w:val="487"/>
  </w:num>
  <w:num w:numId="365">
    <w:abstractNumId w:val="450"/>
  </w:num>
  <w:num w:numId="366">
    <w:abstractNumId w:val="147"/>
  </w:num>
  <w:num w:numId="367">
    <w:abstractNumId w:val="126"/>
  </w:num>
  <w:num w:numId="368">
    <w:abstractNumId w:val="91"/>
  </w:num>
  <w:num w:numId="369">
    <w:abstractNumId w:val="397"/>
  </w:num>
  <w:num w:numId="370">
    <w:abstractNumId w:val="485"/>
  </w:num>
  <w:num w:numId="371">
    <w:abstractNumId w:val="389"/>
  </w:num>
  <w:num w:numId="372">
    <w:abstractNumId w:val="551"/>
  </w:num>
  <w:num w:numId="373">
    <w:abstractNumId w:val="350"/>
  </w:num>
  <w:num w:numId="374">
    <w:abstractNumId w:val="245"/>
  </w:num>
  <w:num w:numId="375">
    <w:abstractNumId w:val="483"/>
  </w:num>
  <w:num w:numId="376">
    <w:abstractNumId w:val="262"/>
  </w:num>
  <w:num w:numId="377">
    <w:abstractNumId w:val="255"/>
  </w:num>
  <w:num w:numId="378">
    <w:abstractNumId w:val="173"/>
  </w:num>
  <w:num w:numId="379">
    <w:abstractNumId w:val="254"/>
  </w:num>
  <w:num w:numId="380">
    <w:abstractNumId w:val="469"/>
  </w:num>
  <w:num w:numId="381">
    <w:abstractNumId w:val="313"/>
  </w:num>
  <w:num w:numId="382">
    <w:abstractNumId w:val="18"/>
  </w:num>
  <w:num w:numId="383">
    <w:abstractNumId w:val="605"/>
  </w:num>
  <w:num w:numId="384">
    <w:abstractNumId w:val="146"/>
  </w:num>
  <w:num w:numId="385">
    <w:abstractNumId w:val="10"/>
  </w:num>
  <w:num w:numId="386">
    <w:abstractNumId w:val="332"/>
  </w:num>
  <w:num w:numId="387">
    <w:abstractNumId w:val="610"/>
  </w:num>
  <w:num w:numId="388">
    <w:abstractNumId w:val="272"/>
  </w:num>
  <w:num w:numId="389">
    <w:abstractNumId w:val="239"/>
  </w:num>
  <w:num w:numId="390">
    <w:abstractNumId w:val="203"/>
  </w:num>
  <w:num w:numId="391">
    <w:abstractNumId w:val="601"/>
  </w:num>
  <w:num w:numId="392">
    <w:abstractNumId w:val="292"/>
  </w:num>
  <w:num w:numId="393">
    <w:abstractNumId w:val="278"/>
  </w:num>
  <w:num w:numId="394">
    <w:abstractNumId w:val="299"/>
  </w:num>
  <w:num w:numId="395">
    <w:abstractNumId w:val="240"/>
  </w:num>
  <w:num w:numId="396">
    <w:abstractNumId w:val="411"/>
  </w:num>
  <w:num w:numId="397">
    <w:abstractNumId w:val="267"/>
  </w:num>
  <w:num w:numId="398">
    <w:abstractNumId w:val="565"/>
  </w:num>
  <w:num w:numId="399">
    <w:abstractNumId w:val="24"/>
  </w:num>
  <w:num w:numId="400">
    <w:abstractNumId w:val="64"/>
  </w:num>
  <w:num w:numId="401">
    <w:abstractNumId w:val="108"/>
  </w:num>
  <w:num w:numId="402">
    <w:abstractNumId w:val="11"/>
  </w:num>
  <w:num w:numId="403">
    <w:abstractNumId w:val="133"/>
  </w:num>
  <w:num w:numId="404">
    <w:abstractNumId w:val="631"/>
  </w:num>
  <w:num w:numId="405">
    <w:abstractNumId w:val="554"/>
  </w:num>
  <w:num w:numId="406">
    <w:abstractNumId w:val="97"/>
  </w:num>
  <w:num w:numId="407">
    <w:abstractNumId w:val="516"/>
  </w:num>
  <w:num w:numId="408">
    <w:abstractNumId w:val="641"/>
  </w:num>
  <w:num w:numId="409">
    <w:abstractNumId w:val="373"/>
  </w:num>
  <w:num w:numId="410">
    <w:abstractNumId w:val="624"/>
  </w:num>
  <w:num w:numId="411">
    <w:abstractNumId w:val="280"/>
  </w:num>
  <w:num w:numId="412">
    <w:abstractNumId w:val="388"/>
  </w:num>
  <w:num w:numId="413">
    <w:abstractNumId w:val="74"/>
  </w:num>
  <w:num w:numId="414">
    <w:abstractNumId w:val="319"/>
  </w:num>
  <w:num w:numId="415">
    <w:abstractNumId w:val="40"/>
  </w:num>
  <w:num w:numId="416">
    <w:abstractNumId w:val="369"/>
  </w:num>
  <w:num w:numId="417">
    <w:abstractNumId w:val="62"/>
  </w:num>
  <w:num w:numId="418">
    <w:abstractNumId w:val="221"/>
  </w:num>
  <w:num w:numId="419">
    <w:abstractNumId w:val="148"/>
  </w:num>
  <w:num w:numId="420">
    <w:abstractNumId w:val="134"/>
  </w:num>
  <w:num w:numId="421">
    <w:abstractNumId w:val="491"/>
  </w:num>
  <w:num w:numId="422">
    <w:abstractNumId w:val="164"/>
  </w:num>
  <w:num w:numId="423">
    <w:abstractNumId w:val="222"/>
  </w:num>
  <w:num w:numId="424">
    <w:abstractNumId w:val="380"/>
  </w:num>
  <w:num w:numId="425">
    <w:abstractNumId w:val="205"/>
  </w:num>
  <w:num w:numId="426">
    <w:abstractNumId w:val="20"/>
  </w:num>
  <w:num w:numId="427">
    <w:abstractNumId w:val="141"/>
  </w:num>
  <w:num w:numId="428">
    <w:abstractNumId w:val="131"/>
  </w:num>
  <w:num w:numId="429">
    <w:abstractNumId w:val="258"/>
  </w:num>
  <w:num w:numId="430">
    <w:abstractNumId w:val="38"/>
  </w:num>
  <w:num w:numId="431">
    <w:abstractNumId w:val="566"/>
  </w:num>
  <w:num w:numId="432">
    <w:abstractNumId w:val="92"/>
  </w:num>
  <w:num w:numId="433">
    <w:abstractNumId w:val="86"/>
  </w:num>
  <w:num w:numId="434">
    <w:abstractNumId w:val="499"/>
  </w:num>
  <w:num w:numId="435">
    <w:abstractNumId w:val="259"/>
  </w:num>
  <w:num w:numId="436">
    <w:abstractNumId w:val="51"/>
  </w:num>
  <w:num w:numId="437">
    <w:abstractNumId w:val="519"/>
  </w:num>
  <w:num w:numId="438">
    <w:abstractNumId w:val="458"/>
  </w:num>
  <w:num w:numId="439">
    <w:abstractNumId w:val="288"/>
  </w:num>
  <w:num w:numId="440">
    <w:abstractNumId w:val="606"/>
  </w:num>
  <w:num w:numId="441">
    <w:abstractNumId w:val="384"/>
  </w:num>
  <w:num w:numId="442">
    <w:abstractNumId w:val="65"/>
  </w:num>
  <w:num w:numId="443">
    <w:abstractNumId w:val="161"/>
  </w:num>
  <w:num w:numId="444">
    <w:abstractNumId w:val="509"/>
  </w:num>
  <w:num w:numId="445">
    <w:abstractNumId w:val="285"/>
  </w:num>
  <w:num w:numId="446">
    <w:abstractNumId w:val="356"/>
  </w:num>
  <w:num w:numId="447">
    <w:abstractNumId w:val="400"/>
  </w:num>
  <w:num w:numId="448">
    <w:abstractNumId w:val="186"/>
  </w:num>
  <w:num w:numId="449">
    <w:abstractNumId w:val="407"/>
  </w:num>
  <w:num w:numId="450">
    <w:abstractNumId w:val="476"/>
  </w:num>
  <w:num w:numId="451">
    <w:abstractNumId w:val="219"/>
  </w:num>
  <w:num w:numId="452">
    <w:abstractNumId w:val="67"/>
  </w:num>
  <w:num w:numId="453">
    <w:abstractNumId w:val="435"/>
  </w:num>
  <w:num w:numId="454">
    <w:abstractNumId w:val="452"/>
  </w:num>
  <w:num w:numId="455">
    <w:abstractNumId w:val="185"/>
  </w:num>
  <w:num w:numId="456">
    <w:abstractNumId w:val="545"/>
  </w:num>
  <w:num w:numId="457">
    <w:abstractNumId w:val="640"/>
  </w:num>
  <w:num w:numId="458">
    <w:abstractNumId w:val="36"/>
  </w:num>
  <w:num w:numId="459">
    <w:abstractNumId w:val="582"/>
  </w:num>
  <w:num w:numId="460">
    <w:abstractNumId w:val="202"/>
  </w:num>
  <w:num w:numId="461">
    <w:abstractNumId w:val="202"/>
    <w:lvlOverride w:ilvl="1">
      <w:startOverride w:val="1956"/>
    </w:lvlOverride>
  </w:num>
  <w:num w:numId="462">
    <w:abstractNumId w:val="202"/>
    <w:lvlOverride w:ilvl="1">
      <w:startOverride w:val="1848"/>
    </w:lvlOverride>
  </w:num>
  <w:num w:numId="463">
    <w:abstractNumId w:val="96"/>
  </w:num>
  <w:num w:numId="464">
    <w:abstractNumId w:val="534"/>
  </w:num>
  <w:num w:numId="465">
    <w:abstractNumId w:val="627"/>
  </w:num>
  <w:num w:numId="466">
    <w:abstractNumId w:val="497"/>
  </w:num>
  <w:num w:numId="467">
    <w:abstractNumId w:val="168"/>
  </w:num>
  <w:num w:numId="468">
    <w:abstractNumId w:val="316"/>
  </w:num>
  <w:num w:numId="469">
    <w:abstractNumId w:val="414"/>
  </w:num>
  <w:num w:numId="470">
    <w:abstractNumId w:val="3"/>
  </w:num>
  <w:num w:numId="471">
    <w:abstractNumId w:val="480"/>
  </w:num>
  <w:num w:numId="472">
    <w:abstractNumId w:val="183"/>
  </w:num>
  <w:num w:numId="473">
    <w:abstractNumId w:val="172"/>
  </w:num>
  <w:num w:numId="474">
    <w:abstractNumId w:val="493"/>
  </w:num>
  <w:num w:numId="475">
    <w:abstractNumId w:val="623"/>
  </w:num>
  <w:num w:numId="476">
    <w:abstractNumId w:val="178"/>
  </w:num>
  <w:num w:numId="477">
    <w:abstractNumId w:val="29"/>
  </w:num>
  <w:num w:numId="478">
    <w:abstractNumId w:val="189"/>
  </w:num>
  <w:num w:numId="479">
    <w:abstractNumId w:val="216"/>
  </w:num>
  <w:num w:numId="480">
    <w:abstractNumId w:val="522"/>
  </w:num>
  <w:num w:numId="481">
    <w:abstractNumId w:val="274"/>
  </w:num>
  <w:num w:numId="482">
    <w:abstractNumId w:val="377"/>
  </w:num>
  <w:num w:numId="483">
    <w:abstractNumId w:val="361"/>
  </w:num>
  <w:num w:numId="484">
    <w:abstractNumId w:val="266"/>
  </w:num>
  <w:num w:numId="485">
    <w:abstractNumId w:val="311"/>
  </w:num>
  <w:num w:numId="486">
    <w:abstractNumId w:val="165"/>
  </w:num>
  <w:num w:numId="487">
    <w:abstractNumId w:val="14"/>
  </w:num>
  <w:num w:numId="488">
    <w:abstractNumId w:val="638"/>
  </w:num>
  <w:num w:numId="489">
    <w:abstractNumId w:val="223"/>
  </w:num>
  <w:num w:numId="490">
    <w:abstractNumId w:val="440"/>
  </w:num>
  <w:num w:numId="491">
    <w:abstractNumId w:val="283"/>
  </w:num>
  <w:num w:numId="492">
    <w:abstractNumId w:val="473"/>
  </w:num>
  <w:num w:numId="493">
    <w:abstractNumId w:val="598"/>
  </w:num>
  <w:num w:numId="494">
    <w:abstractNumId w:val="306"/>
  </w:num>
  <w:num w:numId="495">
    <w:abstractNumId w:val="247"/>
  </w:num>
  <w:num w:numId="496">
    <w:abstractNumId w:val="387"/>
  </w:num>
  <w:num w:numId="497">
    <w:abstractNumId w:val="633"/>
  </w:num>
  <w:num w:numId="498">
    <w:abstractNumId w:val="475"/>
  </w:num>
  <w:num w:numId="499">
    <w:abstractNumId w:val="585"/>
  </w:num>
  <w:num w:numId="500">
    <w:abstractNumId w:val="374"/>
  </w:num>
  <w:num w:numId="501">
    <w:abstractNumId w:val="346"/>
  </w:num>
  <w:num w:numId="502">
    <w:abstractNumId w:val="197"/>
  </w:num>
  <w:num w:numId="503">
    <w:abstractNumId w:val="71"/>
  </w:num>
  <w:num w:numId="504">
    <w:abstractNumId w:val="68"/>
  </w:num>
  <w:num w:numId="505">
    <w:abstractNumId w:val="46"/>
  </w:num>
  <w:num w:numId="506">
    <w:abstractNumId w:val="151"/>
  </w:num>
  <w:num w:numId="507">
    <w:abstractNumId w:val="241"/>
  </w:num>
  <w:num w:numId="508">
    <w:abstractNumId w:val="69"/>
  </w:num>
  <w:num w:numId="509">
    <w:abstractNumId w:val="482"/>
  </w:num>
  <w:num w:numId="510">
    <w:abstractNumId w:val="412"/>
  </w:num>
  <w:num w:numId="511">
    <w:abstractNumId w:val="538"/>
  </w:num>
  <w:num w:numId="512">
    <w:abstractNumId w:val="307"/>
  </w:num>
  <w:num w:numId="513">
    <w:abstractNumId w:val="559"/>
  </w:num>
  <w:num w:numId="514">
    <w:abstractNumId w:val="93"/>
  </w:num>
  <w:num w:numId="515">
    <w:abstractNumId w:val="583"/>
  </w:num>
  <w:num w:numId="516">
    <w:abstractNumId w:val="495"/>
  </w:num>
  <w:num w:numId="517">
    <w:abstractNumId w:val="580"/>
  </w:num>
  <w:num w:numId="518">
    <w:abstractNumId w:val="12"/>
  </w:num>
  <w:num w:numId="519">
    <w:abstractNumId w:val="21"/>
  </w:num>
  <w:num w:numId="520">
    <w:abstractNumId w:val="553"/>
  </w:num>
  <w:num w:numId="521">
    <w:abstractNumId w:val="634"/>
  </w:num>
  <w:num w:numId="522">
    <w:abstractNumId w:val="109"/>
  </w:num>
  <w:num w:numId="523">
    <w:abstractNumId w:val="564"/>
  </w:num>
  <w:num w:numId="524">
    <w:abstractNumId w:val="101"/>
  </w:num>
  <w:num w:numId="525">
    <w:abstractNumId w:val="608"/>
  </w:num>
  <w:num w:numId="526">
    <w:abstractNumId w:val="317"/>
  </w:num>
  <w:num w:numId="527">
    <w:abstractNumId w:val="591"/>
  </w:num>
  <w:num w:numId="528">
    <w:abstractNumId w:val="57"/>
  </w:num>
  <w:num w:numId="529">
    <w:abstractNumId w:val="7"/>
  </w:num>
  <w:num w:numId="530">
    <w:abstractNumId w:val="268"/>
  </w:num>
  <w:num w:numId="531">
    <w:abstractNumId w:val="282"/>
  </w:num>
  <w:num w:numId="532">
    <w:abstractNumId w:val="63"/>
  </w:num>
  <w:num w:numId="533">
    <w:abstractNumId w:val="231"/>
  </w:num>
  <w:num w:numId="534">
    <w:abstractNumId w:val="190"/>
  </w:num>
  <w:num w:numId="535">
    <w:abstractNumId w:val="619"/>
  </w:num>
  <w:num w:numId="536">
    <w:abstractNumId w:val="249"/>
  </w:num>
  <w:num w:numId="537">
    <w:abstractNumId w:val="359"/>
  </w:num>
  <w:num w:numId="538">
    <w:abstractNumId w:val="303"/>
  </w:num>
  <w:num w:numId="539">
    <w:abstractNumId w:val="383"/>
  </w:num>
  <w:num w:numId="540">
    <w:abstractNumId w:val="590"/>
  </w:num>
  <w:num w:numId="541">
    <w:abstractNumId w:val="235"/>
  </w:num>
  <w:num w:numId="542">
    <w:abstractNumId w:val="289"/>
  </w:num>
  <w:num w:numId="543">
    <w:abstractNumId w:val="310"/>
  </w:num>
  <w:num w:numId="544">
    <w:abstractNumId w:val="343"/>
  </w:num>
  <w:num w:numId="545">
    <w:abstractNumId w:val="382"/>
  </w:num>
  <w:num w:numId="546">
    <w:abstractNumId w:val="436"/>
  </w:num>
  <w:num w:numId="547">
    <w:abstractNumId w:val="125"/>
  </w:num>
  <w:num w:numId="548">
    <w:abstractNumId w:val="45"/>
  </w:num>
  <w:num w:numId="549">
    <w:abstractNumId w:val="195"/>
  </w:num>
  <w:num w:numId="550">
    <w:abstractNumId w:val="368"/>
  </w:num>
  <w:num w:numId="551">
    <w:abstractNumId w:val="600"/>
  </w:num>
  <w:num w:numId="552">
    <w:abstractNumId w:val="449"/>
  </w:num>
  <w:num w:numId="553">
    <w:abstractNumId w:val="541"/>
  </w:num>
  <w:num w:numId="554">
    <w:abstractNumId w:val="225"/>
  </w:num>
  <w:num w:numId="555">
    <w:abstractNumId w:val="234"/>
  </w:num>
  <w:num w:numId="556">
    <w:abstractNumId w:val="349"/>
  </w:num>
  <w:num w:numId="557">
    <w:abstractNumId w:val="106"/>
  </w:num>
  <w:num w:numId="558">
    <w:abstractNumId w:val="639"/>
  </w:num>
  <w:num w:numId="559">
    <w:abstractNumId w:val="130"/>
  </w:num>
  <w:num w:numId="560">
    <w:abstractNumId w:val="568"/>
  </w:num>
  <w:num w:numId="561">
    <w:abstractNumId w:val="237"/>
  </w:num>
  <w:num w:numId="562">
    <w:abstractNumId w:val="596"/>
  </w:num>
  <w:num w:numId="563">
    <w:abstractNumId w:val="188"/>
  </w:num>
  <w:num w:numId="564">
    <w:abstractNumId w:val="60"/>
  </w:num>
  <w:num w:numId="565">
    <w:abstractNumId w:val="513"/>
  </w:num>
  <w:num w:numId="566">
    <w:abstractNumId w:val="117"/>
  </w:num>
  <w:num w:numId="567">
    <w:abstractNumId w:val="54"/>
  </w:num>
  <w:num w:numId="568">
    <w:abstractNumId w:val="438"/>
  </w:num>
  <w:num w:numId="569">
    <w:abstractNumId w:val="47"/>
  </w:num>
  <w:num w:numId="570">
    <w:abstractNumId w:val="118"/>
  </w:num>
  <w:num w:numId="571">
    <w:abstractNumId w:val="415"/>
  </w:num>
  <w:num w:numId="572">
    <w:abstractNumId w:val="27"/>
  </w:num>
  <w:num w:numId="573">
    <w:abstractNumId w:val="290"/>
  </w:num>
  <w:num w:numId="574">
    <w:abstractNumId w:val="105"/>
  </w:num>
  <w:num w:numId="575">
    <w:abstractNumId w:val="468"/>
  </w:num>
  <w:num w:numId="576">
    <w:abstractNumId w:val="342"/>
  </w:num>
  <w:num w:numId="577">
    <w:abstractNumId w:val="263"/>
  </w:num>
  <w:num w:numId="578">
    <w:abstractNumId w:val="32"/>
  </w:num>
  <w:num w:numId="579">
    <w:abstractNumId w:val="405"/>
  </w:num>
  <w:num w:numId="580">
    <w:abstractNumId w:val="363"/>
  </w:num>
  <w:num w:numId="581">
    <w:abstractNumId w:val="286"/>
  </w:num>
  <w:num w:numId="582">
    <w:abstractNumId w:val="424"/>
  </w:num>
  <w:num w:numId="583">
    <w:abstractNumId w:val="326"/>
  </w:num>
  <w:num w:numId="584">
    <w:abstractNumId w:val="500"/>
  </w:num>
  <w:num w:numId="585">
    <w:abstractNumId w:val="501"/>
  </w:num>
  <w:num w:numId="586">
    <w:abstractNumId w:val="366"/>
  </w:num>
  <w:num w:numId="587">
    <w:abstractNumId w:val="510"/>
  </w:num>
  <w:num w:numId="588">
    <w:abstractNumId w:val="72"/>
  </w:num>
  <w:num w:numId="589">
    <w:abstractNumId w:val="376"/>
  </w:num>
  <w:num w:numId="590">
    <w:abstractNumId w:val="625"/>
  </w:num>
  <w:num w:numId="591">
    <w:abstractNumId w:val="297"/>
  </w:num>
  <w:num w:numId="592">
    <w:abstractNumId w:val="132"/>
  </w:num>
  <w:num w:numId="593">
    <w:abstractNumId w:val="192"/>
  </w:num>
  <w:num w:numId="594">
    <w:abstractNumId w:val="110"/>
  </w:num>
  <w:num w:numId="595">
    <w:abstractNumId w:val="82"/>
  </w:num>
  <w:num w:numId="596">
    <w:abstractNumId w:val="209"/>
  </w:num>
  <w:num w:numId="597">
    <w:abstractNumId w:val="77"/>
  </w:num>
  <w:num w:numId="598">
    <w:abstractNumId w:val="622"/>
  </w:num>
  <w:num w:numId="599">
    <w:abstractNumId w:val="23"/>
  </w:num>
  <w:num w:numId="600">
    <w:abstractNumId w:val="620"/>
  </w:num>
  <w:num w:numId="601">
    <w:abstractNumId w:val="647"/>
  </w:num>
  <w:num w:numId="602">
    <w:abstractNumId w:val="594"/>
  </w:num>
  <w:num w:numId="603">
    <w:abstractNumId w:val="550"/>
  </w:num>
  <w:num w:numId="604">
    <w:abstractNumId w:val="208"/>
  </w:num>
  <w:num w:numId="605">
    <w:abstractNumId w:val="481"/>
  </w:num>
  <w:num w:numId="606">
    <w:abstractNumId w:val="595"/>
  </w:num>
  <w:num w:numId="607">
    <w:abstractNumId w:val="460"/>
  </w:num>
  <w:num w:numId="608">
    <w:abstractNumId w:val="181"/>
  </w:num>
  <w:num w:numId="609">
    <w:abstractNumId w:val="451"/>
  </w:num>
  <w:num w:numId="610">
    <w:abstractNumId w:val="116"/>
  </w:num>
  <w:num w:numId="611">
    <w:abstractNumId w:val="520"/>
  </w:num>
  <w:num w:numId="612">
    <w:abstractNumId w:val="52"/>
  </w:num>
  <w:num w:numId="613">
    <w:abstractNumId w:val="517"/>
  </w:num>
  <w:num w:numId="614">
    <w:abstractNumId w:val="428"/>
  </w:num>
  <w:num w:numId="615">
    <w:abstractNumId w:val="153"/>
  </w:num>
  <w:num w:numId="616">
    <w:abstractNumId w:val="430"/>
  </w:num>
  <w:num w:numId="617">
    <w:abstractNumId w:val="422"/>
  </w:num>
  <w:num w:numId="618">
    <w:abstractNumId w:val="445"/>
  </w:num>
  <w:num w:numId="619">
    <w:abstractNumId w:val="362"/>
  </w:num>
  <w:num w:numId="620">
    <w:abstractNumId w:val="39"/>
  </w:num>
  <w:num w:numId="621">
    <w:abstractNumId w:val="630"/>
  </w:num>
  <w:num w:numId="622">
    <w:abstractNumId w:val="103"/>
  </w:num>
  <w:num w:numId="623">
    <w:abstractNumId w:val="102"/>
  </w:num>
  <w:num w:numId="624">
    <w:abstractNumId w:val="418"/>
  </w:num>
  <w:num w:numId="625">
    <w:abstractNumId w:val="309"/>
  </w:num>
  <w:num w:numId="626">
    <w:abstractNumId w:val="574"/>
  </w:num>
  <w:num w:numId="627">
    <w:abstractNumId w:val="328"/>
  </w:num>
  <w:num w:numId="628">
    <w:abstractNumId w:val="427"/>
  </w:num>
  <w:num w:numId="629">
    <w:abstractNumId w:val="329"/>
  </w:num>
  <w:num w:numId="630">
    <w:abstractNumId w:val="416"/>
  </w:num>
  <w:num w:numId="631">
    <w:abstractNumId w:val="592"/>
  </w:num>
  <w:num w:numId="632">
    <w:abstractNumId w:val="4"/>
  </w:num>
  <w:num w:numId="633">
    <w:abstractNumId w:val="586"/>
  </w:num>
  <w:num w:numId="634">
    <w:abstractNumId w:val="557"/>
  </w:num>
  <w:num w:numId="635">
    <w:abstractNumId w:val="167"/>
  </w:num>
  <w:num w:numId="636">
    <w:abstractNumId w:val="478"/>
  </w:num>
  <w:num w:numId="637">
    <w:abstractNumId w:val="41"/>
  </w:num>
  <w:num w:numId="638">
    <w:abstractNumId w:val="365"/>
  </w:num>
  <w:num w:numId="639">
    <w:abstractNumId w:val="135"/>
  </w:num>
  <w:num w:numId="640">
    <w:abstractNumId w:val="419"/>
  </w:num>
  <w:num w:numId="641">
    <w:abstractNumId w:val="115"/>
  </w:num>
  <w:num w:numId="642">
    <w:abstractNumId w:val="442"/>
  </w:num>
  <w:num w:numId="643">
    <w:abstractNumId w:val="431"/>
  </w:num>
  <w:num w:numId="644">
    <w:abstractNumId w:val="410"/>
  </w:num>
  <w:num w:numId="645">
    <w:abstractNumId w:val="549"/>
  </w:num>
  <w:num w:numId="646">
    <w:abstractNumId w:val="599"/>
  </w:num>
  <w:num w:numId="647">
    <w:abstractNumId w:val="112"/>
  </w:num>
  <w:num w:numId="648">
    <w:abstractNumId w:val="489"/>
  </w:num>
  <w:num w:numId="649">
    <w:abstractNumId w:val="284"/>
  </w:num>
  <w:num w:numId="650">
    <w:abstractNumId w:val="529"/>
  </w:num>
  <w:num w:numId="651">
    <w:abstractNumId w:val="232"/>
  </w:num>
  <w:numIdMacAtCleanup w:val="6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50"/>
    <w:rsid w:val="0000432D"/>
    <w:rsid w:val="00012F41"/>
    <w:rsid w:val="000137A7"/>
    <w:rsid w:val="000312ED"/>
    <w:rsid w:val="0006063F"/>
    <w:rsid w:val="00064C92"/>
    <w:rsid w:val="000653A7"/>
    <w:rsid w:val="00065D5B"/>
    <w:rsid w:val="000678CD"/>
    <w:rsid w:val="00067CCE"/>
    <w:rsid w:val="000723B4"/>
    <w:rsid w:val="00076CFA"/>
    <w:rsid w:val="00080958"/>
    <w:rsid w:val="00082EFE"/>
    <w:rsid w:val="000906F7"/>
    <w:rsid w:val="00093F02"/>
    <w:rsid w:val="00094FF6"/>
    <w:rsid w:val="000B0261"/>
    <w:rsid w:val="000B7378"/>
    <w:rsid w:val="000C2230"/>
    <w:rsid w:val="000C4C2E"/>
    <w:rsid w:val="000D2618"/>
    <w:rsid w:val="000D400B"/>
    <w:rsid w:val="000D5F31"/>
    <w:rsid w:val="000E4C0A"/>
    <w:rsid w:val="001122FF"/>
    <w:rsid w:val="001148B8"/>
    <w:rsid w:val="00117791"/>
    <w:rsid w:val="00126BAB"/>
    <w:rsid w:val="00127C33"/>
    <w:rsid w:val="00142490"/>
    <w:rsid w:val="00151C45"/>
    <w:rsid w:val="00154BAD"/>
    <w:rsid w:val="00155306"/>
    <w:rsid w:val="001564E3"/>
    <w:rsid w:val="0015685D"/>
    <w:rsid w:val="0016644A"/>
    <w:rsid w:val="0017096E"/>
    <w:rsid w:val="00173802"/>
    <w:rsid w:val="00175DF1"/>
    <w:rsid w:val="00181E9D"/>
    <w:rsid w:val="0018244F"/>
    <w:rsid w:val="001851BA"/>
    <w:rsid w:val="001869B6"/>
    <w:rsid w:val="001A239F"/>
    <w:rsid w:val="001A4B8C"/>
    <w:rsid w:val="001C1145"/>
    <w:rsid w:val="001C68D3"/>
    <w:rsid w:val="001C6C3B"/>
    <w:rsid w:val="001D00E4"/>
    <w:rsid w:val="001D43C2"/>
    <w:rsid w:val="001D56D4"/>
    <w:rsid w:val="001E771D"/>
    <w:rsid w:val="001F5C6D"/>
    <w:rsid w:val="002025E5"/>
    <w:rsid w:val="0022491A"/>
    <w:rsid w:val="0023307B"/>
    <w:rsid w:val="002375D6"/>
    <w:rsid w:val="002479C0"/>
    <w:rsid w:val="00250242"/>
    <w:rsid w:val="0025291C"/>
    <w:rsid w:val="002529CD"/>
    <w:rsid w:val="00256606"/>
    <w:rsid w:val="0026457F"/>
    <w:rsid w:val="0027166F"/>
    <w:rsid w:val="0027583C"/>
    <w:rsid w:val="002766B5"/>
    <w:rsid w:val="00283ADC"/>
    <w:rsid w:val="00291FDE"/>
    <w:rsid w:val="002A0C24"/>
    <w:rsid w:val="002B2F04"/>
    <w:rsid w:val="002C5293"/>
    <w:rsid w:val="002D6246"/>
    <w:rsid w:val="002D7A3E"/>
    <w:rsid w:val="002E29C3"/>
    <w:rsid w:val="002F4603"/>
    <w:rsid w:val="002F4E96"/>
    <w:rsid w:val="002F5950"/>
    <w:rsid w:val="002F7A10"/>
    <w:rsid w:val="0030008E"/>
    <w:rsid w:val="00312FFC"/>
    <w:rsid w:val="00327903"/>
    <w:rsid w:val="003372D9"/>
    <w:rsid w:val="00343771"/>
    <w:rsid w:val="00345531"/>
    <w:rsid w:val="00356D97"/>
    <w:rsid w:val="0036603F"/>
    <w:rsid w:val="00370B3D"/>
    <w:rsid w:val="0037493D"/>
    <w:rsid w:val="00392721"/>
    <w:rsid w:val="00396ECA"/>
    <w:rsid w:val="00397E00"/>
    <w:rsid w:val="003B0D57"/>
    <w:rsid w:val="003B44D7"/>
    <w:rsid w:val="003B626F"/>
    <w:rsid w:val="003C434D"/>
    <w:rsid w:val="003C795D"/>
    <w:rsid w:val="003D01B4"/>
    <w:rsid w:val="003D17F0"/>
    <w:rsid w:val="003E5AD9"/>
    <w:rsid w:val="00401EEE"/>
    <w:rsid w:val="00402D5A"/>
    <w:rsid w:val="00426B4B"/>
    <w:rsid w:val="00433C6C"/>
    <w:rsid w:val="00434FD4"/>
    <w:rsid w:val="00436EC8"/>
    <w:rsid w:val="00437833"/>
    <w:rsid w:val="00441E11"/>
    <w:rsid w:val="00464B37"/>
    <w:rsid w:val="0047070A"/>
    <w:rsid w:val="00473FC3"/>
    <w:rsid w:val="0047541B"/>
    <w:rsid w:val="00492138"/>
    <w:rsid w:val="004A2835"/>
    <w:rsid w:val="004A70AC"/>
    <w:rsid w:val="004B6DC9"/>
    <w:rsid w:val="004C4548"/>
    <w:rsid w:val="004D20E1"/>
    <w:rsid w:val="004D72BC"/>
    <w:rsid w:val="004E22AE"/>
    <w:rsid w:val="004E5ABE"/>
    <w:rsid w:val="004E6135"/>
    <w:rsid w:val="004E6B0F"/>
    <w:rsid w:val="004F3249"/>
    <w:rsid w:val="004F62EE"/>
    <w:rsid w:val="00501BEF"/>
    <w:rsid w:val="0050207C"/>
    <w:rsid w:val="0050546E"/>
    <w:rsid w:val="00514FBD"/>
    <w:rsid w:val="00515A94"/>
    <w:rsid w:val="00515CC5"/>
    <w:rsid w:val="0052492B"/>
    <w:rsid w:val="00527ABC"/>
    <w:rsid w:val="00530FB0"/>
    <w:rsid w:val="00532526"/>
    <w:rsid w:val="00532F0B"/>
    <w:rsid w:val="005349E9"/>
    <w:rsid w:val="00535FB3"/>
    <w:rsid w:val="00551418"/>
    <w:rsid w:val="005534EB"/>
    <w:rsid w:val="0055700B"/>
    <w:rsid w:val="00570D21"/>
    <w:rsid w:val="00570E4A"/>
    <w:rsid w:val="00571F5B"/>
    <w:rsid w:val="00572A69"/>
    <w:rsid w:val="00573B7C"/>
    <w:rsid w:val="005760F0"/>
    <w:rsid w:val="0058121C"/>
    <w:rsid w:val="00581F7B"/>
    <w:rsid w:val="005861F7"/>
    <w:rsid w:val="0058703B"/>
    <w:rsid w:val="005A43F4"/>
    <w:rsid w:val="005A5E8B"/>
    <w:rsid w:val="005B1C07"/>
    <w:rsid w:val="005B282F"/>
    <w:rsid w:val="005C0C00"/>
    <w:rsid w:val="005C1E8A"/>
    <w:rsid w:val="005D1091"/>
    <w:rsid w:val="005E44C9"/>
    <w:rsid w:val="005E504A"/>
    <w:rsid w:val="005F67F0"/>
    <w:rsid w:val="0060209B"/>
    <w:rsid w:val="0060596C"/>
    <w:rsid w:val="006114F1"/>
    <w:rsid w:val="0061743C"/>
    <w:rsid w:val="0061779E"/>
    <w:rsid w:val="00617C4C"/>
    <w:rsid w:val="006313A2"/>
    <w:rsid w:val="006326B5"/>
    <w:rsid w:val="00634C2F"/>
    <w:rsid w:val="0063505E"/>
    <w:rsid w:val="00642386"/>
    <w:rsid w:val="00657AB7"/>
    <w:rsid w:val="00660AEF"/>
    <w:rsid w:val="00673BE9"/>
    <w:rsid w:val="006754C8"/>
    <w:rsid w:val="00680246"/>
    <w:rsid w:val="00682CCB"/>
    <w:rsid w:val="00694A4B"/>
    <w:rsid w:val="006C134E"/>
    <w:rsid w:val="006C1AED"/>
    <w:rsid w:val="006C7E2E"/>
    <w:rsid w:val="006C7EC0"/>
    <w:rsid w:val="006D1233"/>
    <w:rsid w:val="006D4A63"/>
    <w:rsid w:val="006F06EB"/>
    <w:rsid w:val="006F2A3D"/>
    <w:rsid w:val="006F4A43"/>
    <w:rsid w:val="006F52D4"/>
    <w:rsid w:val="00702E06"/>
    <w:rsid w:val="00704A54"/>
    <w:rsid w:val="0070585B"/>
    <w:rsid w:val="00707E43"/>
    <w:rsid w:val="00712CC3"/>
    <w:rsid w:val="007303A6"/>
    <w:rsid w:val="007327F5"/>
    <w:rsid w:val="0074187E"/>
    <w:rsid w:val="00744599"/>
    <w:rsid w:val="007465E5"/>
    <w:rsid w:val="00750E1F"/>
    <w:rsid w:val="007515A1"/>
    <w:rsid w:val="007609EF"/>
    <w:rsid w:val="00760E50"/>
    <w:rsid w:val="00762100"/>
    <w:rsid w:val="00763B40"/>
    <w:rsid w:val="007642A4"/>
    <w:rsid w:val="00764767"/>
    <w:rsid w:val="007647E9"/>
    <w:rsid w:val="00774D81"/>
    <w:rsid w:val="0077570B"/>
    <w:rsid w:val="00776269"/>
    <w:rsid w:val="0079426A"/>
    <w:rsid w:val="007A172C"/>
    <w:rsid w:val="007A4222"/>
    <w:rsid w:val="007C1526"/>
    <w:rsid w:val="007C70E5"/>
    <w:rsid w:val="007D2EF1"/>
    <w:rsid w:val="007D4019"/>
    <w:rsid w:val="007D4E32"/>
    <w:rsid w:val="007D61FF"/>
    <w:rsid w:val="007E632E"/>
    <w:rsid w:val="007E73CA"/>
    <w:rsid w:val="007E7BBA"/>
    <w:rsid w:val="007F6880"/>
    <w:rsid w:val="0080554E"/>
    <w:rsid w:val="008060AC"/>
    <w:rsid w:val="00810F34"/>
    <w:rsid w:val="008147B0"/>
    <w:rsid w:val="008148DB"/>
    <w:rsid w:val="008201CC"/>
    <w:rsid w:val="0082027D"/>
    <w:rsid w:val="0083002F"/>
    <w:rsid w:val="008319E9"/>
    <w:rsid w:val="00835581"/>
    <w:rsid w:val="00845DD7"/>
    <w:rsid w:val="00851349"/>
    <w:rsid w:val="00854B6D"/>
    <w:rsid w:val="00856F38"/>
    <w:rsid w:val="008630DD"/>
    <w:rsid w:val="00881A9B"/>
    <w:rsid w:val="00893614"/>
    <w:rsid w:val="008966F3"/>
    <w:rsid w:val="008A346A"/>
    <w:rsid w:val="008A40E3"/>
    <w:rsid w:val="008A50B9"/>
    <w:rsid w:val="008A5C29"/>
    <w:rsid w:val="008B3B29"/>
    <w:rsid w:val="008D02F6"/>
    <w:rsid w:val="008D2CC3"/>
    <w:rsid w:val="008D3F84"/>
    <w:rsid w:val="008D4C15"/>
    <w:rsid w:val="008E3CA8"/>
    <w:rsid w:val="008E7A5D"/>
    <w:rsid w:val="008F0ED8"/>
    <w:rsid w:val="00911901"/>
    <w:rsid w:val="00912176"/>
    <w:rsid w:val="0092786D"/>
    <w:rsid w:val="00940962"/>
    <w:rsid w:val="00942F82"/>
    <w:rsid w:val="009437A8"/>
    <w:rsid w:val="00957501"/>
    <w:rsid w:val="00964BA4"/>
    <w:rsid w:val="009732DE"/>
    <w:rsid w:val="0097497E"/>
    <w:rsid w:val="009817F6"/>
    <w:rsid w:val="00985652"/>
    <w:rsid w:val="00991FEF"/>
    <w:rsid w:val="0099733A"/>
    <w:rsid w:val="009A43EC"/>
    <w:rsid w:val="009C4E5F"/>
    <w:rsid w:val="009C7C52"/>
    <w:rsid w:val="009D3FE0"/>
    <w:rsid w:val="009E6C06"/>
    <w:rsid w:val="009F4F84"/>
    <w:rsid w:val="00A06420"/>
    <w:rsid w:val="00A14B8E"/>
    <w:rsid w:val="00A179A3"/>
    <w:rsid w:val="00A21BEB"/>
    <w:rsid w:val="00A46B8E"/>
    <w:rsid w:val="00A54D52"/>
    <w:rsid w:val="00A6539A"/>
    <w:rsid w:val="00A90695"/>
    <w:rsid w:val="00A923D6"/>
    <w:rsid w:val="00A95D91"/>
    <w:rsid w:val="00A95F8D"/>
    <w:rsid w:val="00AA739B"/>
    <w:rsid w:val="00AB0659"/>
    <w:rsid w:val="00AB2A6B"/>
    <w:rsid w:val="00AB6968"/>
    <w:rsid w:val="00AB6C59"/>
    <w:rsid w:val="00AC1197"/>
    <w:rsid w:val="00AC2BD2"/>
    <w:rsid w:val="00AC58C5"/>
    <w:rsid w:val="00AC634E"/>
    <w:rsid w:val="00AD2B1B"/>
    <w:rsid w:val="00AE5139"/>
    <w:rsid w:val="00AF0089"/>
    <w:rsid w:val="00AF075C"/>
    <w:rsid w:val="00B02AF8"/>
    <w:rsid w:val="00B07186"/>
    <w:rsid w:val="00B1310A"/>
    <w:rsid w:val="00B364BD"/>
    <w:rsid w:val="00B42000"/>
    <w:rsid w:val="00B42189"/>
    <w:rsid w:val="00B44977"/>
    <w:rsid w:val="00B44BBC"/>
    <w:rsid w:val="00B44C66"/>
    <w:rsid w:val="00B44D08"/>
    <w:rsid w:val="00B51B6C"/>
    <w:rsid w:val="00B57FEB"/>
    <w:rsid w:val="00B713E8"/>
    <w:rsid w:val="00B801DB"/>
    <w:rsid w:val="00B9488D"/>
    <w:rsid w:val="00B95450"/>
    <w:rsid w:val="00B97350"/>
    <w:rsid w:val="00BA356C"/>
    <w:rsid w:val="00BA5294"/>
    <w:rsid w:val="00BC3160"/>
    <w:rsid w:val="00BC6B78"/>
    <w:rsid w:val="00BE0548"/>
    <w:rsid w:val="00BE4880"/>
    <w:rsid w:val="00BF0E7F"/>
    <w:rsid w:val="00BF6284"/>
    <w:rsid w:val="00BF7858"/>
    <w:rsid w:val="00C07201"/>
    <w:rsid w:val="00C07AFB"/>
    <w:rsid w:val="00C13E81"/>
    <w:rsid w:val="00C14FCD"/>
    <w:rsid w:val="00C17047"/>
    <w:rsid w:val="00C2169F"/>
    <w:rsid w:val="00C250E5"/>
    <w:rsid w:val="00C30CA8"/>
    <w:rsid w:val="00C3554C"/>
    <w:rsid w:val="00C37A4D"/>
    <w:rsid w:val="00C408AD"/>
    <w:rsid w:val="00C4502E"/>
    <w:rsid w:val="00C5148F"/>
    <w:rsid w:val="00C6101C"/>
    <w:rsid w:val="00C73C81"/>
    <w:rsid w:val="00C74339"/>
    <w:rsid w:val="00C8467B"/>
    <w:rsid w:val="00C85D71"/>
    <w:rsid w:val="00C85E04"/>
    <w:rsid w:val="00C927C0"/>
    <w:rsid w:val="00C941CC"/>
    <w:rsid w:val="00CA1E28"/>
    <w:rsid w:val="00CB1B16"/>
    <w:rsid w:val="00CB1C4A"/>
    <w:rsid w:val="00CC5133"/>
    <w:rsid w:val="00CC79BE"/>
    <w:rsid w:val="00CD2305"/>
    <w:rsid w:val="00CF6B16"/>
    <w:rsid w:val="00D00F63"/>
    <w:rsid w:val="00D016DD"/>
    <w:rsid w:val="00D12D85"/>
    <w:rsid w:val="00D151AF"/>
    <w:rsid w:val="00D3232C"/>
    <w:rsid w:val="00D3429E"/>
    <w:rsid w:val="00D35710"/>
    <w:rsid w:val="00D36DA6"/>
    <w:rsid w:val="00D41037"/>
    <w:rsid w:val="00D426B6"/>
    <w:rsid w:val="00D43B89"/>
    <w:rsid w:val="00D43C6B"/>
    <w:rsid w:val="00D46117"/>
    <w:rsid w:val="00D54B2F"/>
    <w:rsid w:val="00D5567C"/>
    <w:rsid w:val="00D73855"/>
    <w:rsid w:val="00D80AE1"/>
    <w:rsid w:val="00D863C4"/>
    <w:rsid w:val="00D86D11"/>
    <w:rsid w:val="00D91891"/>
    <w:rsid w:val="00DB3536"/>
    <w:rsid w:val="00DC10AA"/>
    <w:rsid w:val="00DC5544"/>
    <w:rsid w:val="00DC578B"/>
    <w:rsid w:val="00DD2415"/>
    <w:rsid w:val="00DE1240"/>
    <w:rsid w:val="00DE3498"/>
    <w:rsid w:val="00DE78E0"/>
    <w:rsid w:val="00E022B4"/>
    <w:rsid w:val="00E03061"/>
    <w:rsid w:val="00E048A2"/>
    <w:rsid w:val="00E05218"/>
    <w:rsid w:val="00E066B3"/>
    <w:rsid w:val="00E13297"/>
    <w:rsid w:val="00E2063D"/>
    <w:rsid w:val="00E3707B"/>
    <w:rsid w:val="00E37EBC"/>
    <w:rsid w:val="00E444CA"/>
    <w:rsid w:val="00E5068B"/>
    <w:rsid w:val="00E50D66"/>
    <w:rsid w:val="00E5151E"/>
    <w:rsid w:val="00E548C7"/>
    <w:rsid w:val="00E6225D"/>
    <w:rsid w:val="00E74963"/>
    <w:rsid w:val="00E8116E"/>
    <w:rsid w:val="00E827B5"/>
    <w:rsid w:val="00E96EF1"/>
    <w:rsid w:val="00EA7FC2"/>
    <w:rsid w:val="00EB1581"/>
    <w:rsid w:val="00EB6807"/>
    <w:rsid w:val="00EC0E20"/>
    <w:rsid w:val="00EC6281"/>
    <w:rsid w:val="00EC7331"/>
    <w:rsid w:val="00ED5214"/>
    <w:rsid w:val="00ED5900"/>
    <w:rsid w:val="00EE53D3"/>
    <w:rsid w:val="00EE6172"/>
    <w:rsid w:val="00F00421"/>
    <w:rsid w:val="00F030EF"/>
    <w:rsid w:val="00F0485E"/>
    <w:rsid w:val="00F07D04"/>
    <w:rsid w:val="00F1488E"/>
    <w:rsid w:val="00F20483"/>
    <w:rsid w:val="00F230FA"/>
    <w:rsid w:val="00F25CF7"/>
    <w:rsid w:val="00F31CAC"/>
    <w:rsid w:val="00F3508B"/>
    <w:rsid w:val="00F502A2"/>
    <w:rsid w:val="00F534DD"/>
    <w:rsid w:val="00F5492D"/>
    <w:rsid w:val="00F55447"/>
    <w:rsid w:val="00F56281"/>
    <w:rsid w:val="00F61B0A"/>
    <w:rsid w:val="00F740C2"/>
    <w:rsid w:val="00F80F81"/>
    <w:rsid w:val="00F903FA"/>
    <w:rsid w:val="00F9239A"/>
    <w:rsid w:val="00FA16AE"/>
    <w:rsid w:val="00FB0468"/>
    <w:rsid w:val="00FB198B"/>
    <w:rsid w:val="00FC3466"/>
    <w:rsid w:val="00FC6BCF"/>
    <w:rsid w:val="00FD1A60"/>
    <w:rsid w:val="00FD69BB"/>
    <w:rsid w:val="00FD7CF0"/>
    <w:rsid w:val="00FE7A7F"/>
    <w:rsid w:val="00FF3507"/>
    <w:rsid w:val="00FF79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5C91"/>
  <w15:docId w15:val="{95AF862E-5806-49EC-878E-5B0AF9DF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5685D"/>
  </w:style>
  <w:style w:type="paragraph" w:styleId="Cmsor1">
    <w:name w:val="heading 1"/>
    <w:aliases w:val="Char6 Char"/>
    <w:basedOn w:val="Norml"/>
    <w:next w:val="Norml"/>
    <w:link w:val="Cmsor1Char"/>
    <w:uiPriority w:val="9"/>
    <w:qFormat/>
    <w:rsid w:val="0015685D"/>
    <w:pPr>
      <w:keepNext/>
      <w:keepLines/>
      <w:spacing w:before="440" w:line="240" w:lineRule="auto"/>
      <w:outlineLvl w:val="0"/>
    </w:pPr>
    <w:rPr>
      <w:rFonts w:ascii="Times New Roman" w:eastAsiaTheme="majorEastAsia" w:hAnsi="Times New Roman" w:cstheme="majorBidi"/>
      <w:b/>
      <w:sz w:val="30"/>
      <w:szCs w:val="32"/>
    </w:rPr>
  </w:style>
  <w:style w:type="paragraph" w:styleId="Cmsor2">
    <w:name w:val="heading 2"/>
    <w:aliases w:val="Címsor 2 Char1,Címsor 2 Char Char,Char1 Char Char"/>
    <w:basedOn w:val="Norml"/>
    <w:next w:val="Norml"/>
    <w:link w:val="Cmsor2Char"/>
    <w:uiPriority w:val="9"/>
    <w:unhideWhenUsed/>
    <w:qFormat/>
    <w:rsid w:val="0015685D"/>
    <w:pPr>
      <w:keepNext/>
      <w:keepLines/>
      <w:spacing w:before="200" w:line="240" w:lineRule="auto"/>
      <w:outlineLvl w:val="1"/>
    </w:pPr>
    <w:rPr>
      <w:rFonts w:ascii="Times New Roman" w:eastAsiaTheme="majorEastAsia" w:hAnsi="Times New Roman" w:cstheme="majorBidi"/>
      <w:b/>
      <w:sz w:val="26"/>
      <w:szCs w:val="28"/>
    </w:rPr>
  </w:style>
  <w:style w:type="paragraph" w:styleId="Cmsor3">
    <w:name w:val="heading 3"/>
    <w:aliases w:val="Char Char"/>
    <w:basedOn w:val="Norml"/>
    <w:next w:val="Norml"/>
    <w:link w:val="Cmsor3Char"/>
    <w:uiPriority w:val="9"/>
    <w:unhideWhenUsed/>
    <w:qFormat/>
    <w:rsid w:val="0015685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Cmsor4">
    <w:name w:val="heading 4"/>
    <w:aliases w:val="Char2"/>
    <w:basedOn w:val="Norml"/>
    <w:next w:val="Norml"/>
    <w:link w:val="Cmsor4Char"/>
    <w:uiPriority w:val="9"/>
    <w:unhideWhenUsed/>
    <w:qFormat/>
    <w:rsid w:val="0015685D"/>
    <w:pPr>
      <w:keepNext/>
      <w:keepLines/>
      <w:spacing w:before="40" w:after="0"/>
      <w:outlineLvl w:val="3"/>
    </w:pPr>
    <w:rPr>
      <w:rFonts w:asciiTheme="majorHAnsi" w:eastAsiaTheme="majorEastAsia" w:hAnsiTheme="majorHAnsi" w:cstheme="majorBidi"/>
      <w:sz w:val="22"/>
      <w:szCs w:val="22"/>
    </w:rPr>
  </w:style>
  <w:style w:type="paragraph" w:styleId="Cmsor5">
    <w:name w:val="heading 5"/>
    <w:basedOn w:val="Norml"/>
    <w:next w:val="Norml"/>
    <w:link w:val="Cmsor5Char"/>
    <w:uiPriority w:val="9"/>
    <w:unhideWhenUsed/>
    <w:qFormat/>
    <w:rsid w:val="0015685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Cmsor6">
    <w:name w:val="heading 6"/>
    <w:basedOn w:val="Norml"/>
    <w:next w:val="Norml"/>
    <w:link w:val="Cmsor6Char"/>
    <w:uiPriority w:val="9"/>
    <w:unhideWhenUsed/>
    <w:qFormat/>
    <w:rsid w:val="0015685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Cmsor7">
    <w:name w:val="heading 7"/>
    <w:basedOn w:val="Norml"/>
    <w:next w:val="Norml"/>
    <w:link w:val="Cmsor7Char"/>
    <w:uiPriority w:val="9"/>
    <w:unhideWhenUsed/>
    <w:qFormat/>
    <w:rsid w:val="0015685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Cmsor8">
    <w:name w:val="heading 8"/>
    <w:basedOn w:val="Norml"/>
    <w:next w:val="Norml"/>
    <w:link w:val="Cmsor8Char"/>
    <w:uiPriority w:val="9"/>
    <w:unhideWhenUsed/>
    <w:qFormat/>
    <w:rsid w:val="0015685D"/>
    <w:pPr>
      <w:keepNext/>
      <w:keepLines/>
      <w:spacing w:before="40" w:after="0"/>
      <w:outlineLvl w:val="7"/>
    </w:pPr>
    <w:rPr>
      <w:rFonts w:asciiTheme="majorHAnsi" w:eastAsiaTheme="majorEastAsia" w:hAnsiTheme="majorHAnsi" w:cstheme="majorBidi"/>
      <w:b/>
      <w:bCs/>
      <w:color w:val="1F497D" w:themeColor="text2"/>
    </w:rPr>
  </w:style>
  <w:style w:type="paragraph" w:styleId="Cmsor9">
    <w:name w:val="heading 9"/>
    <w:basedOn w:val="Norml"/>
    <w:next w:val="Norml"/>
    <w:link w:val="Cmsor9Char"/>
    <w:uiPriority w:val="9"/>
    <w:unhideWhenUsed/>
    <w:qFormat/>
    <w:rsid w:val="0015685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J1">
    <w:name w:val="toc 1"/>
    <w:basedOn w:val="Norml"/>
    <w:uiPriority w:val="39"/>
    <w:pPr>
      <w:spacing w:before="126"/>
      <w:ind w:left="170"/>
      <w:jc w:val="center"/>
    </w:pPr>
    <w:rPr>
      <w:i/>
    </w:rPr>
  </w:style>
  <w:style w:type="paragraph" w:styleId="TJ2">
    <w:name w:val="toc 2"/>
    <w:basedOn w:val="Norml"/>
    <w:uiPriority w:val="39"/>
    <w:pPr>
      <w:spacing w:before="126"/>
      <w:ind w:left="1499" w:hanging="222"/>
    </w:pPr>
  </w:style>
  <w:style w:type="paragraph" w:styleId="TJ3">
    <w:name w:val="toc 3"/>
    <w:basedOn w:val="Norml"/>
    <w:uiPriority w:val="39"/>
    <w:pPr>
      <w:spacing w:before="126"/>
      <w:ind w:left="1775" w:hanging="498"/>
    </w:pPr>
    <w:rPr>
      <w:i/>
    </w:rPr>
  </w:style>
  <w:style w:type="paragraph" w:styleId="TJ4">
    <w:name w:val="toc 4"/>
    <w:basedOn w:val="Norml"/>
    <w:uiPriority w:val="39"/>
    <w:pPr>
      <w:spacing w:before="126"/>
      <w:ind w:left="1600" w:hanging="322"/>
    </w:pPr>
    <w:rPr>
      <w:sz w:val="18"/>
      <w:szCs w:val="18"/>
    </w:rPr>
  </w:style>
  <w:style w:type="paragraph" w:styleId="Szvegtrzs">
    <w:name w:val="Body Text"/>
    <w:basedOn w:val="Norml"/>
    <w:link w:val="SzvegtrzsChar"/>
    <w:uiPriority w:val="99"/>
    <w:rPr>
      <w:sz w:val="24"/>
      <w:szCs w:val="24"/>
    </w:rPr>
  </w:style>
  <w:style w:type="paragraph" w:styleId="Listaszerbekezds">
    <w:name w:val="List Paragraph"/>
    <w:aliases w:val="lista_2,Átfogó eredménycél,Átfogó eredménycélok,Étfogó eredménycélok,Listaszerű bekezdés1"/>
    <w:basedOn w:val="Norml"/>
    <w:link w:val="ListaszerbekezdsChar"/>
    <w:uiPriority w:val="34"/>
    <w:qFormat/>
    <w:pPr>
      <w:ind w:left="720"/>
      <w:contextualSpacing/>
    </w:pPr>
  </w:style>
  <w:style w:type="paragraph" w:customStyle="1" w:styleId="TableParagraph">
    <w:name w:val="Table Paragraph"/>
    <w:basedOn w:val="Norml"/>
    <w:uiPriority w:val="1"/>
  </w:style>
  <w:style w:type="character" w:styleId="Hiperhivatkozs">
    <w:name w:val="Hyperlink"/>
    <w:basedOn w:val="Bekezdsalapbettpusa"/>
    <w:uiPriority w:val="99"/>
    <w:unhideWhenUsed/>
    <w:rsid w:val="00C37A4D"/>
    <w:rPr>
      <w:color w:val="0000FF"/>
      <w:u w:val="single"/>
    </w:rPr>
  </w:style>
  <w:style w:type="paragraph" w:styleId="Tartalomjegyzkcmsora">
    <w:name w:val="TOC Heading"/>
    <w:basedOn w:val="Cmsor1"/>
    <w:next w:val="Norml"/>
    <w:uiPriority w:val="39"/>
    <w:unhideWhenUsed/>
    <w:qFormat/>
    <w:rsid w:val="0015685D"/>
    <w:pPr>
      <w:outlineLvl w:val="9"/>
    </w:pPr>
  </w:style>
  <w:style w:type="paragraph" w:customStyle="1" w:styleId="Listaszerbekezds2">
    <w:name w:val="Listaszerű bekezdés2"/>
    <w:basedOn w:val="Norml"/>
    <w:uiPriority w:val="99"/>
    <w:rsid w:val="007303A6"/>
    <w:pPr>
      <w:ind w:left="720"/>
      <w:contextualSpacing/>
    </w:pPr>
    <w:rPr>
      <w:rFonts w:ascii="Calibri" w:hAnsi="Calibri"/>
      <w:sz w:val="24"/>
      <w:szCs w:val="24"/>
    </w:rPr>
  </w:style>
  <w:style w:type="paragraph" w:customStyle="1" w:styleId="CM38">
    <w:name w:val="CM38"/>
    <w:basedOn w:val="Norml"/>
    <w:next w:val="Norml"/>
    <w:uiPriority w:val="99"/>
    <w:rsid w:val="007303A6"/>
    <w:pPr>
      <w:adjustRightInd w:val="0"/>
      <w:spacing w:after="325"/>
    </w:pPr>
    <w:rPr>
      <w:rFonts w:ascii="Arial" w:hAnsi="Arial"/>
      <w:sz w:val="24"/>
      <w:szCs w:val="24"/>
    </w:rPr>
  </w:style>
  <w:style w:type="paragraph" w:customStyle="1" w:styleId="Default">
    <w:name w:val="Default"/>
    <w:uiPriority w:val="99"/>
    <w:rsid w:val="007303A6"/>
    <w:pPr>
      <w:adjustRightInd w:val="0"/>
    </w:pPr>
    <w:rPr>
      <w:rFonts w:ascii="Calibri" w:eastAsia="Times New Roman" w:hAnsi="Calibri" w:cs="Times New Roman"/>
      <w:color w:val="000000"/>
      <w:sz w:val="24"/>
      <w:szCs w:val="24"/>
      <w:lang w:val="hu-HU"/>
    </w:rPr>
  </w:style>
  <w:style w:type="paragraph" w:customStyle="1" w:styleId="alc">
    <w:name w:val="alc"/>
    <w:basedOn w:val="Szvegtrzs2"/>
    <w:uiPriority w:val="99"/>
    <w:rsid w:val="00C74339"/>
    <w:pPr>
      <w:tabs>
        <w:tab w:val="left" w:pos="2268"/>
      </w:tabs>
      <w:spacing w:before="240" w:after="240" w:line="240" w:lineRule="auto"/>
    </w:pPr>
    <w:rPr>
      <w:b/>
      <w:bCs/>
      <w:i/>
      <w:iCs/>
    </w:rPr>
  </w:style>
  <w:style w:type="paragraph" w:customStyle="1" w:styleId="fels">
    <w:name w:val="fels"/>
    <w:basedOn w:val="Szvegtrzs2"/>
    <w:uiPriority w:val="99"/>
    <w:rsid w:val="00C74339"/>
    <w:pPr>
      <w:numPr>
        <w:numId w:val="1"/>
      </w:numPr>
      <w:tabs>
        <w:tab w:val="clear" w:pos="360"/>
        <w:tab w:val="left" w:pos="2268"/>
      </w:tabs>
      <w:spacing w:after="0" w:line="240" w:lineRule="auto"/>
      <w:ind w:left="1996"/>
    </w:pPr>
  </w:style>
  <w:style w:type="paragraph" w:styleId="Szvegtrzs2">
    <w:name w:val="Body Text 2"/>
    <w:basedOn w:val="Norml"/>
    <w:link w:val="Szvegtrzs2Char"/>
    <w:uiPriority w:val="99"/>
    <w:unhideWhenUsed/>
    <w:rsid w:val="00C74339"/>
    <w:pPr>
      <w:spacing w:line="480" w:lineRule="auto"/>
    </w:pPr>
  </w:style>
  <w:style w:type="character" w:customStyle="1" w:styleId="Szvegtrzs2Char">
    <w:name w:val="Szövegtörzs 2 Char"/>
    <w:basedOn w:val="Bekezdsalapbettpusa"/>
    <w:link w:val="Szvegtrzs2"/>
    <w:uiPriority w:val="99"/>
    <w:rsid w:val="00C74339"/>
    <w:rPr>
      <w:rFonts w:ascii="Times New Roman" w:eastAsia="Times New Roman" w:hAnsi="Times New Roman" w:cs="Times New Roman"/>
      <w:lang w:val="hu-HU" w:eastAsia="hu-HU" w:bidi="hu-HU"/>
    </w:rPr>
  </w:style>
  <w:style w:type="character" w:styleId="Kiemels">
    <w:name w:val="Emphasis"/>
    <w:basedOn w:val="Bekezdsalapbettpusa"/>
    <w:uiPriority w:val="20"/>
    <w:qFormat/>
    <w:rsid w:val="0015685D"/>
    <w:rPr>
      <w:i/>
      <w:iCs/>
    </w:rPr>
  </w:style>
  <w:style w:type="character" w:customStyle="1" w:styleId="ListaszerbekezdsChar">
    <w:name w:val="Listaszerű bekezdés Char"/>
    <w:aliases w:val="lista_2 Char,Átfogó eredménycél Char,Átfogó eredménycélok Char,Étfogó eredménycélok Char,Listaszerű bekezdés1 Char"/>
    <w:link w:val="Listaszerbekezds"/>
    <w:rsid w:val="009E6C06"/>
  </w:style>
  <w:style w:type="paragraph" w:styleId="Szvegtrzsbehzssal">
    <w:name w:val="Body Text Indent"/>
    <w:basedOn w:val="Norml"/>
    <w:link w:val="SzvegtrzsbehzssalChar"/>
    <w:uiPriority w:val="99"/>
    <w:unhideWhenUsed/>
    <w:rsid w:val="00AC58C5"/>
    <w:pPr>
      <w:ind w:left="283"/>
    </w:pPr>
  </w:style>
  <w:style w:type="character" w:customStyle="1" w:styleId="SzvegtrzsbehzssalChar">
    <w:name w:val="Szövegtörzs behúzással Char"/>
    <w:basedOn w:val="Bekezdsalapbettpusa"/>
    <w:link w:val="Szvegtrzsbehzssal"/>
    <w:uiPriority w:val="99"/>
    <w:rsid w:val="00AC58C5"/>
    <w:rPr>
      <w:rFonts w:ascii="Times New Roman" w:eastAsia="Times New Roman" w:hAnsi="Times New Roman" w:cs="Times New Roman"/>
      <w:lang w:val="hu-HU" w:eastAsia="hu-HU" w:bidi="hu-HU"/>
    </w:rPr>
  </w:style>
  <w:style w:type="paragraph" w:styleId="NormlWeb">
    <w:name w:val="Normal (Web)"/>
    <w:basedOn w:val="Norml"/>
    <w:link w:val="NormlWebChar"/>
    <w:uiPriority w:val="99"/>
    <w:rsid w:val="00396ECA"/>
    <w:pPr>
      <w:spacing w:before="100" w:beforeAutospacing="1" w:after="100" w:afterAutospacing="1"/>
    </w:pPr>
    <w:rPr>
      <w:rFonts w:ascii="Calibri" w:eastAsia="Calibri" w:hAnsi="Calibri"/>
      <w:color w:val="000000"/>
      <w:sz w:val="24"/>
      <w:szCs w:val="24"/>
    </w:rPr>
  </w:style>
  <w:style w:type="character" w:customStyle="1" w:styleId="NormlWebChar">
    <w:name w:val="Normál (Web) Char"/>
    <w:link w:val="NormlWeb"/>
    <w:uiPriority w:val="99"/>
    <w:locked/>
    <w:rsid w:val="00396ECA"/>
    <w:rPr>
      <w:rFonts w:ascii="Calibri" w:eastAsia="Calibri" w:hAnsi="Calibri" w:cs="Times New Roman"/>
      <w:color w:val="000000"/>
      <w:sz w:val="24"/>
      <w:szCs w:val="24"/>
      <w:lang w:val="hu-HU" w:eastAsia="hu-HU"/>
    </w:rPr>
  </w:style>
  <w:style w:type="table" w:styleId="Rcsostblzat">
    <w:name w:val="Table Grid"/>
    <w:basedOn w:val="Normltblzat"/>
    <w:uiPriority w:val="59"/>
    <w:rsid w:val="00A95D91"/>
    <w:pPr>
      <w:jc w:val="both"/>
    </w:pPr>
    <w:rPr>
      <w:rFonts w:ascii="Times New Roman" w:hAnsi="Times New Roman" w:cstheme="minorHAnsi"/>
      <w:sz w:val="24"/>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aliases w:val="Címsor 2 Char1 Char,Címsor 2 Char Char Char,Char1 Char Char Char"/>
    <w:basedOn w:val="Bekezdsalapbettpusa"/>
    <w:link w:val="Cmsor2"/>
    <w:uiPriority w:val="9"/>
    <w:rsid w:val="0015685D"/>
    <w:rPr>
      <w:rFonts w:ascii="Times New Roman" w:eastAsiaTheme="majorEastAsia" w:hAnsi="Times New Roman" w:cstheme="majorBidi"/>
      <w:b/>
      <w:sz w:val="26"/>
      <w:szCs w:val="28"/>
    </w:rPr>
  </w:style>
  <w:style w:type="character" w:customStyle="1" w:styleId="SzvegtrzsChar">
    <w:name w:val="Szövegtörzs Char"/>
    <w:basedOn w:val="Bekezdsalapbettpusa"/>
    <w:link w:val="Szvegtrzs"/>
    <w:uiPriority w:val="99"/>
    <w:rsid w:val="00F903FA"/>
    <w:rPr>
      <w:rFonts w:ascii="Times New Roman" w:eastAsia="Times New Roman" w:hAnsi="Times New Roman" w:cs="Times New Roman"/>
      <w:sz w:val="24"/>
      <w:szCs w:val="24"/>
      <w:lang w:val="hu-HU" w:eastAsia="hu-HU" w:bidi="hu-HU"/>
    </w:rPr>
  </w:style>
  <w:style w:type="character" w:customStyle="1" w:styleId="Cmsor8Char">
    <w:name w:val="Címsor 8 Char"/>
    <w:basedOn w:val="Bekezdsalapbettpusa"/>
    <w:link w:val="Cmsor8"/>
    <w:uiPriority w:val="9"/>
    <w:rsid w:val="0015685D"/>
    <w:rPr>
      <w:rFonts w:asciiTheme="majorHAnsi" w:eastAsiaTheme="majorEastAsia" w:hAnsiTheme="majorHAnsi" w:cstheme="majorBidi"/>
      <w:b/>
      <w:bCs/>
      <w:color w:val="1F497D" w:themeColor="text2"/>
    </w:rPr>
  </w:style>
  <w:style w:type="paragraph" w:customStyle="1" w:styleId="cim1">
    <w:name w:val="cim1"/>
    <w:basedOn w:val="Norml"/>
    <w:rsid w:val="0061779E"/>
    <w:pPr>
      <w:spacing w:before="240" w:line="276" w:lineRule="auto"/>
      <w:jc w:val="both"/>
    </w:pPr>
    <w:rPr>
      <w:rFonts w:ascii="Calibri" w:eastAsia="Calibri" w:hAnsi="Calibri" w:cs="Arial"/>
      <w:b/>
      <w:sz w:val="24"/>
      <w:szCs w:val="24"/>
    </w:rPr>
  </w:style>
  <w:style w:type="paragraph" w:customStyle="1" w:styleId="cim11">
    <w:name w:val="cim1_1"/>
    <w:basedOn w:val="Norml"/>
    <w:rsid w:val="0061779E"/>
    <w:pPr>
      <w:adjustRightInd w:val="0"/>
      <w:spacing w:before="240" w:line="276" w:lineRule="auto"/>
      <w:jc w:val="both"/>
    </w:pPr>
    <w:rPr>
      <w:rFonts w:ascii="Calibri" w:eastAsiaTheme="minorHAnsi" w:hAnsi="Calibri" w:cs="Arial"/>
      <w:b/>
      <w:i/>
      <w:sz w:val="24"/>
      <w:szCs w:val="24"/>
    </w:rPr>
  </w:style>
  <w:style w:type="paragraph" w:customStyle="1" w:styleId="cim111">
    <w:name w:val="cim1_1_1"/>
    <w:basedOn w:val="Norml"/>
    <w:rsid w:val="0061779E"/>
    <w:pPr>
      <w:adjustRightInd w:val="0"/>
      <w:spacing w:before="240" w:line="276" w:lineRule="auto"/>
      <w:jc w:val="both"/>
    </w:pPr>
    <w:rPr>
      <w:rFonts w:eastAsiaTheme="minorHAnsi" w:cs="Arial"/>
      <w:i/>
      <w:sz w:val="24"/>
      <w:szCs w:val="24"/>
    </w:rPr>
  </w:style>
  <w:style w:type="paragraph" w:customStyle="1" w:styleId="kenyerszoveg">
    <w:name w:val="kenyerszoveg"/>
    <w:basedOn w:val="Norml"/>
    <w:rsid w:val="0061779E"/>
    <w:pPr>
      <w:shd w:val="clear" w:color="auto" w:fill="FFFFFF"/>
      <w:spacing w:line="276" w:lineRule="auto"/>
      <w:jc w:val="both"/>
    </w:pPr>
    <w:rPr>
      <w:rFonts w:ascii="Calibri" w:eastAsiaTheme="minorHAnsi" w:hAnsi="Calibri" w:cs="Calibri"/>
    </w:rPr>
  </w:style>
  <w:style w:type="character" w:styleId="Kiemels2">
    <w:name w:val="Strong"/>
    <w:aliases w:val="Eredménycél fejlesztési terület,Eredménycél-fejlesztési terület,Eredménycél Fejlesztési terület,Eredménycélok fejlesztési területek"/>
    <w:basedOn w:val="Bekezdsalapbettpusa"/>
    <w:uiPriority w:val="22"/>
    <w:qFormat/>
    <w:rsid w:val="0015685D"/>
    <w:rPr>
      <w:b/>
      <w:bCs/>
    </w:rPr>
  </w:style>
  <w:style w:type="paragraph" w:customStyle="1" w:styleId="CmTT">
    <w:name w:val="CímTT"/>
    <w:basedOn w:val="Norml"/>
    <w:link w:val="CmTTChar"/>
    <w:rsid w:val="0061779E"/>
    <w:pPr>
      <w:spacing w:line="276" w:lineRule="auto"/>
      <w:jc w:val="center"/>
    </w:pPr>
    <w:rPr>
      <w:rFonts w:cstheme="minorHAnsi"/>
      <w:b/>
      <w:smallCaps/>
      <w:color w:val="0070C0"/>
      <w:sz w:val="28"/>
      <w:szCs w:val="28"/>
    </w:rPr>
  </w:style>
  <w:style w:type="character" w:customStyle="1" w:styleId="CmTTChar">
    <w:name w:val="CímTT Char"/>
    <w:basedOn w:val="Bekezdsalapbettpusa"/>
    <w:link w:val="CmTT"/>
    <w:rsid w:val="0061779E"/>
    <w:rPr>
      <w:rFonts w:eastAsia="Times New Roman" w:cstheme="minorHAnsi"/>
      <w:b/>
      <w:smallCaps/>
      <w:color w:val="0070C0"/>
      <w:sz w:val="28"/>
      <w:szCs w:val="28"/>
      <w:lang w:val="hu-HU" w:eastAsia="hu-HU"/>
    </w:rPr>
  </w:style>
  <w:style w:type="character" w:customStyle="1" w:styleId="Cmsor9Char">
    <w:name w:val="Címsor 9 Char"/>
    <w:basedOn w:val="Bekezdsalapbettpusa"/>
    <w:link w:val="Cmsor9"/>
    <w:uiPriority w:val="9"/>
    <w:rsid w:val="0015685D"/>
    <w:rPr>
      <w:rFonts w:asciiTheme="majorHAnsi" w:eastAsiaTheme="majorEastAsia" w:hAnsiTheme="majorHAnsi" w:cstheme="majorBidi"/>
      <w:b/>
      <w:bCs/>
      <w:i/>
      <w:iCs/>
      <w:color w:val="1F497D" w:themeColor="text2"/>
    </w:rPr>
  </w:style>
  <w:style w:type="character" w:customStyle="1" w:styleId="Cmsor1Char">
    <w:name w:val="Címsor 1 Char"/>
    <w:aliases w:val="Char6 Char Char1"/>
    <w:basedOn w:val="Bekezdsalapbettpusa"/>
    <w:link w:val="Cmsor1"/>
    <w:uiPriority w:val="9"/>
    <w:rsid w:val="0015685D"/>
    <w:rPr>
      <w:rFonts w:ascii="Times New Roman" w:eastAsiaTheme="majorEastAsia" w:hAnsi="Times New Roman" w:cstheme="majorBidi"/>
      <w:b/>
      <w:sz w:val="30"/>
      <w:szCs w:val="32"/>
    </w:rPr>
  </w:style>
  <w:style w:type="character" w:customStyle="1" w:styleId="Cmsor3Char">
    <w:name w:val="Címsor 3 Char"/>
    <w:aliases w:val="Char Char Char"/>
    <w:basedOn w:val="Bekezdsalapbettpusa"/>
    <w:link w:val="Cmsor3"/>
    <w:uiPriority w:val="9"/>
    <w:rsid w:val="0015685D"/>
    <w:rPr>
      <w:rFonts w:asciiTheme="majorHAnsi" w:eastAsiaTheme="majorEastAsia" w:hAnsiTheme="majorHAnsi" w:cstheme="majorBidi"/>
      <w:color w:val="1F497D" w:themeColor="text2"/>
      <w:sz w:val="24"/>
      <w:szCs w:val="24"/>
    </w:rPr>
  </w:style>
  <w:style w:type="paragraph" w:customStyle="1" w:styleId="NTCmsorMT">
    <w:name w:val="NT_Címsor_MT"/>
    <w:basedOn w:val="Cmsor1"/>
    <w:link w:val="NTCmsorMTChar"/>
    <w:rsid w:val="006754C8"/>
    <w:pPr>
      <w:pageBreakBefore/>
      <w:pBdr>
        <w:bottom w:val="none" w:sz="0" w:space="0" w:color="000000"/>
      </w:pBdr>
      <w:spacing w:before="360" w:after="360" w:line="276" w:lineRule="auto"/>
      <w:contextualSpacing/>
      <w:jc w:val="center"/>
    </w:pPr>
    <w:rPr>
      <w:rFonts w:ascii="Cambria" w:hAnsi="Cambria" w:cstheme="minorHAnsi"/>
      <w:bCs/>
      <w:i/>
      <w:smallCaps/>
      <w:color w:val="0070C0"/>
      <w:sz w:val="32"/>
      <w14:scene3d>
        <w14:camera w14:prst="orthographicFront"/>
        <w14:lightRig w14:rig="threePt" w14:dir="t">
          <w14:rot w14:lat="0" w14:lon="0" w14:rev="0"/>
        </w14:lightRig>
      </w14:scene3d>
    </w:rPr>
  </w:style>
  <w:style w:type="character" w:customStyle="1" w:styleId="NTCmsorMTChar">
    <w:name w:val="NT_Címsor_MT Char"/>
    <w:basedOn w:val="Bekezdsalapbettpusa"/>
    <w:link w:val="NTCmsorMT"/>
    <w:rsid w:val="006754C8"/>
    <w:rPr>
      <w:rFonts w:ascii="Cambria" w:eastAsiaTheme="majorEastAsia" w:hAnsi="Cambria" w:cstheme="minorHAnsi"/>
      <w:b/>
      <w:smallCaps/>
      <w:color w:val="0070C0"/>
      <w:sz w:val="32"/>
      <w:szCs w:val="32"/>
      <w:lang w:val="hu-HU"/>
      <w14:scene3d>
        <w14:camera w14:prst="orthographicFront"/>
        <w14:lightRig w14:rig="threePt" w14:dir="t">
          <w14:rot w14:lat="0" w14:lon="0" w14:rev="0"/>
        </w14:lightRig>
      </w14:scene3d>
    </w:rPr>
  </w:style>
  <w:style w:type="paragraph" w:styleId="Cm">
    <w:name w:val="Title"/>
    <w:aliases w:val="Title Char"/>
    <w:basedOn w:val="Norml"/>
    <w:next w:val="Norml"/>
    <w:link w:val="CmChar"/>
    <w:uiPriority w:val="10"/>
    <w:qFormat/>
    <w:rsid w:val="0015685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mChar">
    <w:name w:val="Cím Char"/>
    <w:aliases w:val="Title Char Char"/>
    <w:basedOn w:val="Bekezdsalapbettpusa"/>
    <w:link w:val="Cm"/>
    <w:uiPriority w:val="10"/>
    <w:rsid w:val="0015685D"/>
    <w:rPr>
      <w:rFonts w:asciiTheme="majorHAnsi" w:eastAsiaTheme="majorEastAsia" w:hAnsiTheme="majorHAnsi" w:cstheme="majorBidi"/>
      <w:color w:val="4F81BD" w:themeColor="accent1"/>
      <w:spacing w:val="-10"/>
      <w:sz w:val="56"/>
      <w:szCs w:val="56"/>
    </w:rPr>
  </w:style>
  <w:style w:type="numbering" w:customStyle="1" w:styleId="Stlus12">
    <w:name w:val="Stílus12"/>
    <w:uiPriority w:val="99"/>
    <w:rsid w:val="006754C8"/>
    <w:pPr>
      <w:numPr>
        <w:numId w:val="3"/>
      </w:numPr>
    </w:pPr>
  </w:style>
  <w:style w:type="character" w:customStyle="1" w:styleId="Cmsor4Char">
    <w:name w:val="Címsor 4 Char"/>
    <w:aliases w:val="Char2 Char"/>
    <w:basedOn w:val="Bekezdsalapbettpusa"/>
    <w:link w:val="Cmsor4"/>
    <w:uiPriority w:val="9"/>
    <w:rsid w:val="0015685D"/>
    <w:rPr>
      <w:rFonts w:asciiTheme="majorHAnsi" w:eastAsiaTheme="majorEastAsia" w:hAnsiTheme="majorHAnsi" w:cstheme="majorBidi"/>
      <w:sz w:val="22"/>
      <w:szCs w:val="22"/>
    </w:rPr>
  </w:style>
  <w:style w:type="character" w:customStyle="1" w:styleId="Cmsor5Char">
    <w:name w:val="Címsor 5 Char"/>
    <w:basedOn w:val="Bekezdsalapbettpusa"/>
    <w:link w:val="Cmsor5"/>
    <w:uiPriority w:val="9"/>
    <w:rsid w:val="0015685D"/>
    <w:rPr>
      <w:rFonts w:asciiTheme="majorHAnsi" w:eastAsiaTheme="majorEastAsia" w:hAnsiTheme="majorHAnsi" w:cstheme="majorBidi"/>
      <w:color w:val="1F497D" w:themeColor="text2"/>
      <w:sz w:val="22"/>
      <w:szCs w:val="22"/>
    </w:rPr>
  </w:style>
  <w:style w:type="character" w:customStyle="1" w:styleId="Cmsor6Char">
    <w:name w:val="Címsor 6 Char"/>
    <w:basedOn w:val="Bekezdsalapbettpusa"/>
    <w:link w:val="Cmsor6"/>
    <w:uiPriority w:val="9"/>
    <w:rsid w:val="0015685D"/>
    <w:rPr>
      <w:rFonts w:asciiTheme="majorHAnsi" w:eastAsiaTheme="majorEastAsia" w:hAnsiTheme="majorHAnsi" w:cstheme="majorBidi"/>
      <w:i/>
      <w:iCs/>
      <w:color w:val="1F497D" w:themeColor="text2"/>
      <w:sz w:val="21"/>
      <w:szCs w:val="21"/>
    </w:rPr>
  </w:style>
  <w:style w:type="character" w:customStyle="1" w:styleId="Cmsor7Char">
    <w:name w:val="Címsor 7 Char"/>
    <w:basedOn w:val="Bekezdsalapbettpusa"/>
    <w:link w:val="Cmsor7"/>
    <w:uiPriority w:val="9"/>
    <w:rsid w:val="0015685D"/>
    <w:rPr>
      <w:rFonts w:asciiTheme="majorHAnsi" w:eastAsiaTheme="majorEastAsia" w:hAnsiTheme="majorHAnsi" w:cstheme="majorBidi"/>
      <w:i/>
      <w:iCs/>
      <w:color w:val="244061" w:themeColor="accent1" w:themeShade="80"/>
      <w:sz w:val="21"/>
      <w:szCs w:val="21"/>
    </w:rPr>
  </w:style>
  <w:style w:type="paragraph" w:styleId="lfej">
    <w:name w:val="header"/>
    <w:aliases w:val="Char"/>
    <w:basedOn w:val="Norml"/>
    <w:link w:val="lfejChar"/>
    <w:uiPriority w:val="99"/>
    <w:unhideWhenUsed/>
    <w:rsid w:val="006754C8"/>
    <w:pPr>
      <w:tabs>
        <w:tab w:val="center" w:pos="4536"/>
        <w:tab w:val="right" w:pos="9072"/>
      </w:tabs>
      <w:jc w:val="both"/>
    </w:pPr>
    <w:rPr>
      <w:rFonts w:eastAsiaTheme="minorHAnsi"/>
    </w:rPr>
  </w:style>
  <w:style w:type="character" w:customStyle="1" w:styleId="lfejChar">
    <w:name w:val="Élőfej Char"/>
    <w:aliases w:val="Char Char1"/>
    <w:basedOn w:val="Bekezdsalapbettpusa"/>
    <w:link w:val="lfej"/>
    <w:uiPriority w:val="99"/>
    <w:rsid w:val="006754C8"/>
    <w:rPr>
      <w:lang w:val="hu-HU" w:eastAsia="hu-HU"/>
    </w:rPr>
  </w:style>
  <w:style w:type="paragraph" w:styleId="llb">
    <w:name w:val="footer"/>
    <w:basedOn w:val="Norml"/>
    <w:link w:val="llbChar"/>
    <w:uiPriority w:val="99"/>
    <w:unhideWhenUsed/>
    <w:rsid w:val="006754C8"/>
    <w:pPr>
      <w:tabs>
        <w:tab w:val="center" w:pos="4536"/>
        <w:tab w:val="right" w:pos="9072"/>
      </w:tabs>
      <w:jc w:val="both"/>
    </w:pPr>
    <w:rPr>
      <w:rFonts w:eastAsiaTheme="minorHAnsi"/>
    </w:rPr>
  </w:style>
  <w:style w:type="character" w:customStyle="1" w:styleId="llbChar">
    <w:name w:val="Élőláb Char"/>
    <w:basedOn w:val="Bekezdsalapbettpusa"/>
    <w:link w:val="llb"/>
    <w:uiPriority w:val="99"/>
    <w:rsid w:val="006754C8"/>
    <w:rPr>
      <w:lang w:val="hu-HU" w:eastAsia="hu-HU"/>
    </w:rPr>
  </w:style>
  <w:style w:type="paragraph" w:styleId="Jegyzetszveg">
    <w:name w:val="annotation text"/>
    <w:basedOn w:val="Norml"/>
    <w:link w:val="JegyzetszvegChar"/>
    <w:uiPriority w:val="99"/>
    <w:unhideWhenUsed/>
    <w:rsid w:val="006754C8"/>
    <w:pPr>
      <w:jc w:val="both"/>
    </w:pPr>
    <w:rPr>
      <w:rFonts w:eastAsiaTheme="minorHAnsi"/>
    </w:rPr>
  </w:style>
  <w:style w:type="character" w:customStyle="1" w:styleId="JegyzetszvegChar">
    <w:name w:val="Jegyzetszöveg Char"/>
    <w:basedOn w:val="Bekezdsalapbettpusa"/>
    <w:link w:val="Jegyzetszveg"/>
    <w:uiPriority w:val="99"/>
    <w:rsid w:val="006754C8"/>
    <w:rPr>
      <w:sz w:val="20"/>
      <w:szCs w:val="20"/>
      <w:lang w:val="hu-HU" w:eastAsia="hu-HU"/>
    </w:rPr>
  </w:style>
  <w:style w:type="character" w:styleId="Jegyzethivatkozs">
    <w:name w:val="annotation reference"/>
    <w:basedOn w:val="Bekezdsalapbettpusa"/>
    <w:uiPriority w:val="99"/>
    <w:semiHidden/>
    <w:unhideWhenUsed/>
    <w:rsid w:val="006754C8"/>
    <w:rPr>
      <w:sz w:val="16"/>
      <w:szCs w:val="16"/>
    </w:rPr>
  </w:style>
  <w:style w:type="paragraph" w:styleId="Buborkszveg">
    <w:name w:val="Balloon Text"/>
    <w:basedOn w:val="Norml"/>
    <w:link w:val="BuborkszvegChar"/>
    <w:uiPriority w:val="99"/>
    <w:unhideWhenUsed/>
    <w:rsid w:val="006754C8"/>
    <w:pPr>
      <w:jc w:val="both"/>
    </w:pPr>
    <w:rPr>
      <w:rFonts w:ascii="Segoe UI" w:eastAsiaTheme="minorHAnsi" w:hAnsi="Segoe UI" w:cs="Segoe UI"/>
      <w:sz w:val="18"/>
      <w:szCs w:val="18"/>
    </w:rPr>
  </w:style>
  <w:style w:type="character" w:customStyle="1" w:styleId="BuborkszvegChar">
    <w:name w:val="Buborékszöveg Char"/>
    <w:basedOn w:val="Bekezdsalapbettpusa"/>
    <w:link w:val="Buborkszveg"/>
    <w:uiPriority w:val="99"/>
    <w:rsid w:val="006754C8"/>
    <w:rPr>
      <w:rFonts w:ascii="Segoe UI" w:hAnsi="Segoe UI" w:cs="Segoe UI"/>
      <w:sz w:val="18"/>
      <w:szCs w:val="18"/>
      <w:lang w:val="hu-HU" w:eastAsia="hu-HU"/>
    </w:rPr>
  </w:style>
  <w:style w:type="paragraph" w:styleId="Megjegyzstrgya">
    <w:name w:val="annotation subject"/>
    <w:basedOn w:val="Jegyzetszveg"/>
    <w:next w:val="Jegyzetszveg"/>
    <w:link w:val="MegjegyzstrgyaChar"/>
    <w:uiPriority w:val="99"/>
    <w:semiHidden/>
    <w:unhideWhenUsed/>
    <w:rsid w:val="006754C8"/>
    <w:rPr>
      <w:b/>
      <w:bCs/>
    </w:rPr>
  </w:style>
  <w:style w:type="character" w:customStyle="1" w:styleId="MegjegyzstrgyaChar">
    <w:name w:val="Megjegyzés tárgya Char"/>
    <w:basedOn w:val="JegyzetszvegChar"/>
    <w:link w:val="Megjegyzstrgya"/>
    <w:uiPriority w:val="99"/>
    <w:semiHidden/>
    <w:rsid w:val="006754C8"/>
    <w:rPr>
      <w:b/>
      <w:bCs/>
      <w:sz w:val="20"/>
      <w:szCs w:val="20"/>
      <w:lang w:val="hu-HU" w:eastAsia="hu-HU"/>
    </w:rPr>
  </w:style>
  <w:style w:type="paragraph" w:styleId="Vltozat">
    <w:name w:val="Revision"/>
    <w:hidden/>
    <w:uiPriority w:val="99"/>
    <w:semiHidden/>
    <w:rsid w:val="006754C8"/>
    <w:rPr>
      <w:lang w:val="hu-HU"/>
    </w:rPr>
  </w:style>
  <w:style w:type="paragraph" w:customStyle="1" w:styleId="2szint">
    <w:name w:val="2. szint"/>
    <w:basedOn w:val="2szintalterletnorml"/>
    <w:link w:val="2szintChar"/>
    <w:rsid w:val="006754C8"/>
    <w:pPr>
      <w:numPr>
        <w:numId w:val="6"/>
      </w:numPr>
      <w:ind w:left="720"/>
    </w:pPr>
    <w:rPr>
      <w:b w:val="0"/>
    </w:rPr>
  </w:style>
  <w:style w:type="character" w:customStyle="1" w:styleId="2szintChar">
    <w:name w:val="2. szint Char"/>
    <w:basedOn w:val="Bekezdsalapbettpusa"/>
    <w:link w:val="2szint"/>
    <w:rsid w:val="006754C8"/>
    <w:rPr>
      <w:rFonts w:cstheme="minorHAnsi"/>
    </w:rPr>
  </w:style>
  <w:style w:type="numbering" w:customStyle="1" w:styleId="Stlus1">
    <w:name w:val="Stílus1"/>
    <w:uiPriority w:val="99"/>
    <w:rsid w:val="006754C8"/>
    <w:pPr>
      <w:numPr>
        <w:numId w:val="4"/>
      </w:numPr>
    </w:pPr>
  </w:style>
  <w:style w:type="numbering" w:customStyle="1" w:styleId="Nemlista1">
    <w:name w:val="Nem lista1"/>
    <w:next w:val="Nemlista"/>
    <w:uiPriority w:val="99"/>
    <w:semiHidden/>
    <w:unhideWhenUsed/>
    <w:rsid w:val="006754C8"/>
  </w:style>
  <w:style w:type="paragraph" w:styleId="Kpalrs">
    <w:name w:val="caption"/>
    <w:basedOn w:val="Norml"/>
    <w:next w:val="Norml"/>
    <w:uiPriority w:val="35"/>
    <w:unhideWhenUsed/>
    <w:qFormat/>
    <w:rsid w:val="0015685D"/>
    <w:pPr>
      <w:spacing w:line="240" w:lineRule="auto"/>
    </w:pPr>
    <w:rPr>
      <w:b/>
      <w:bCs/>
      <w:smallCaps/>
      <w:color w:val="595959" w:themeColor="text1" w:themeTint="A6"/>
      <w:spacing w:val="6"/>
    </w:rPr>
  </w:style>
  <w:style w:type="paragraph" w:styleId="Alcm">
    <w:name w:val="Subtitle"/>
    <w:aliases w:val="kompetenciák,részletes eredménycél táblázatban"/>
    <w:basedOn w:val="Norml"/>
    <w:next w:val="Norml"/>
    <w:link w:val="AlcmChar"/>
    <w:uiPriority w:val="11"/>
    <w:qFormat/>
    <w:rsid w:val="0015685D"/>
    <w:pPr>
      <w:numPr>
        <w:ilvl w:val="1"/>
      </w:numPr>
      <w:spacing w:line="240" w:lineRule="auto"/>
    </w:pPr>
    <w:rPr>
      <w:rFonts w:asciiTheme="majorHAnsi" w:eastAsiaTheme="majorEastAsia" w:hAnsiTheme="majorHAnsi" w:cstheme="majorBidi"/>
      <w:sz w:val="24"/>
      <w:szCs w:val="24"/>
    </w:rPr>
  </w:style>
  <w:style w:type="character" w:customStyle="1" w:styleId="AlcmChar">
    <w:name w:val="Alcím Char"/>
    <w:aliases w:val="kompetenciák Char,részletes eredménycél táblázatban Char"/>
    <w:basedOn w:val="Bekezdsalapbettpusa"/>
    <w:link w:val="Alcm"/>
    <w:uiPriority w:val="11"/>
    <w:rsid w:val="0015685D"/>
    <w:rPr>
      <w:rFonts w:asciiTheme="majorHAnsi" w:eastAsiaTheme="majorEastAsia" w:hAnsiTheme="majorHAnsi" w:cstheme="majorBidi"/>
      <w:sz w:val="24"/>
      <w:szCs w:val="24"/>
    </w:rPr>
  </w:style>
  <w:style w:type="paragraph" w:styleId="Nincstrkz">
    <w:name w:val="No Spacing"/>
    <w:aliases w:val="2.szint tartalmi elem,Kompetencia sorszám"/>
    <w:link w:val="NincstrkzChar"/>
    <w:uiPriority w:val="1"/>
    <w:qFormat/>
    <w:rsid w:val="0015685D"/>
    <w:pPr>
      <w:spacing w:after="0" w:line="240" w:lineRule="auto"/>
    </w:pPr>
  </w:style>
  <w:style w:type="paragraph" w:styleId="Idzet">
    <w:name w:val="Quote"/>
    <w:basedOn w:val="Norml"/>
    <w:next w:val="Norml"/>
    <w:link w:val="IdzetChar"/>
    <w:uiPriority w:val="29"/>
    <w:qFormat/>
    <w:rsid w:val="0015685D"/>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15685D"/>
    <w:rPr>
      <w:i/>
      <w:iCs/>
      <w:color w:val="404040" w:themeColor="text1" w:themeTint="BF"/>
    </w:rPr>
  </w:style>
  <w:style w:type="paragraph" w:styleId="Kiemeltidzet">
    <w:name w:val="Intense Quote"/>
    <w:basedOn w:val="Norml"/>
    <w:next w:val="Norml"/>
    <w:link w:val="KiemeltidzetChar"/>
    <w:uiPriority w:val="30"/>
    <w:qFormat/>
    <w:rsid w:val="0015685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KiemeltidzetChar">
    <w:name w:val="Kiemelt idézet Char"/>
    <w:basedOn w:val="Bekezdsalapbettpusa"/>
    <w:link w:val="Kiemeltidzet"/>
    <w:uiPriority w:val="30"/>
    <w:rsid w:val="0015685D"/>
    <w:rPr>
      <w:rFonts w:asciiTheme="majorHAnsi" w:eastAsiaTheme="majorEastAsia" w:hAnsiTheme="majorHAnsi" w:cstheme="majorBidi"/>
      <w:color w:val="4F81BD" w:themeColor="accent1"/>
      <w:sz w:val="28"/>
      <w:szCs w:val="28"/>
    </w:rPr>
  </w:style>
  <w:style w:type="character" w:styleId="Finomkiemels">
    <w:name w:val="Subtle Emphasis"/>
    <w:aliases w:val="részletes eredménycél"/>
    <w:basedOn w:val="Bekezdsalapbettpusa"/>
    <w:uiPriority w:val="19"/>
    <w:qFormat/>
    <w:rsid w:val="0015685D"/>
    <w:rPr>
      <w:i/>
      <w:iCs/>
      <w:color w:val="404040" w:themeColor="text1" w:themeTint="BF"/>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basedOn w:val="Bekezdsalapbettpusa"/>
    <w:uiPriority w:val="21"/>
    <w:qFormat/>
    <w:rsid w:val="0015685D"/>
    <w:rPr>
      <w:b/>
      <w:bCs/>
      <w:i/>
      <w:iCs/>
    </w:rPr>
  </w:style>
  <w:style w:type="character" w:styleId="Finomhivatkozs">
    <w:name w:val="Subtle Reference"/>
    <w:aliases w:val="felsorolásos eredménycél"/>
    <w:basedOn w:val="Bekezdsalapbettpusa"/>
    <w:uiPriority w:val="31"/>
    <w:qFormat/>
    <w:rsid w:val="0015685D"/>
    <w:rPr>
      <w:smallCaps/>
      <w:color w:val="404040" w:themeColor="text1" w:themeTint="BF"/>
      <w:u w:val="single" w:color="7F7F7F" w:themeColor="text1" w:themeTint="80"/>
    </w:rPr>
  </w:style>
  <w:style w:type="character" w:styleId="Ershivatkozs">
    <w:name w:val="Intense Reference"/>
    <w:basedOn w:val="Bekezdsalapbettpusa"/>
    <w:uiPriority w:val="32"/>
    <w:qFormat/>
    <w:rsid w:val="0015685D"/>
    <w:rPr>
      <w:b/>
      <w:bCs/>
      <w:smallCaps/>
      <w:spacing w:val="5"/>
      <w:u w:val="single"/>
    </w:rPr>
  </w:style>
  <w:style w:type="character" w:styleId="Knyvcme">
    <w:name w:val="Book Title"/>
    <w:aliases w:val="felsorolásos alcél,feflesztési alterület eredménycélokban,célkitűzés"/>
    <w:basedOn w:val="Bekezdsalapbettpusa"/>
    <w:uiPriority w:val="33"/>
    <w:qFormat/>
    <w:rsid w:val="0015685D"/>
    <w:rPr>
      <w:b/>
      <w:bCs/>
      <w:smallCaps/>
    </w:rPr>
  </w:style>
  <w:style w:type="character" w:customStyle="1" w:styleId="Cmsor12Char">
    <w:name w:val="Címsor12 Char"/>
    <w:link w:val="Cmsor12"/>
    <w:locked/>
    <w:rsid w:val="006754C8"/>
    <w:rPr>
      <w:rFonts w:eastAsiaTheme="majorEastAsia" w:cstheme="minorHAnsi"/>
      <w:b/>
      <w:bCs/>
      <w:i/>
      <w:color w:val="0070C0"/>
      <w:sz w:val="32"/>
      <w:szCs w:val="32"/>
      <w14:scene3d>
        <w14:camera w14:prst="orthographicFront"/>
        <w14:lightRig w14:rig="threePt" w14:dir="t">
          <w14:rot w14:lat="0" w14:lon="0" w14:rev="0"/>
        </w14:lightRig>
      </w14:scene3d>
    </w:rPr>
  </w:style>
  <w:style w:type="paragraph" w:customStyle="1" w:styleId="Cmsor12">
    <w:name w:val="Címsor12"/>
    <w:basedOn w:val="Cmsor1"/>
    <w:link w:val="Cmsor12Char"/>
    <w:rsid w:val="006754C8"/>
    <w:pPr>
      <w:numPr>
        <w:numId w:val="2"/>
      </w:numPr>
      <w:spacing w:before="360" w:after="60" w:line="276" w:lineRule="auto"/>
      <w:ind w:left="851" w:hanging="851"/>
      <w:contextualSpacing/>
      <w:jc w:val="both"/>
    </w:pPr>
    <w:rPr>
      <w:rFonts w:asciiTheme="minorHAnsi" w:hAnsiTheme="minorHAnsi" w:cstheme="minorHAnsi"/>
      <w:bCs/>
      <w:i/>
      <w:color w:val="0070C0"/>
      <w:sz w:val="32"/>
      <w14:scene3d>
        <w14:camera w14:prst="orthographicFront"/>
        <w14:lightRig w14:rig="threePt" w14:dir="t">
          <w14:rot w14:lat="0" w14:lon="0" w14:rev="0"/>
        </w14:lightRig>
      </w14:scene3d>
    </w:rPr>
  </w:style>
  <w:style w:type="character" w:customStyle="1" w:styleId="Cmsor11Char">
    <w:name w:val="Címsor11 Char"/>
    <w:link w:val="Cmsor11"/>
    <w:locked/>
    <w:rsid w:val="006754C8"/>
    <w:rPr>
      <w:rFonts w:eastAsia="Calibri" w:cs="Times New Roman"/>
      <w:b/>
      <w:color w:val="000000"/>
      <w:sz w:val="24"/>
      <w:szCs w:val="24"/>
    </w:rPr>
  </w:style>
  <w:style w:type="paragraph" w:customStyle="1" w:styleId="Cmsor11">
    <w:name w:val="Címsor11"/>
    <w:basedOn w:val="Norml"/>
    <w:link w:val="Cmsor11Char"/>
    <w:rsid w:val="006754C8"/>
    <w:pPr>
      <w:spacing w:line="360" w:lineRule="auto"/>
      <w:ind w:left="10" w:hanging="10"/>
      <w:jc w:val="both"/>
    </w:pPr>
    <w:rPr>
      <w:rFonts w:eastAsia="Calibri"/>
      <w:b/>
      <w:color w:val="000000"/>
      <w:sz w:val="24"/>
      <w:szCs w:val="24"/>
    </w:rPr>
  </w:style>
  <w:style w:type="paragraph" w:styleId="Lbjegyzetszveg">
    <w:name w:val="footnote text"/>
    <w:aliases w:val="Footnote"/>
    <w:basedOn w:val="Norml"/>
    <w:link w:val="LbjegyzetszvegChar"/>
    <w:uiPriority w:val="99"/>
    <w:unhideWhenUsed/>
    <w:rsid w:val="006754C8"/>
    <w:pPr>
      <w:ind w:left="10" w:hanging="10"/>
      <w:jc w:val="both"/>
    </w:pPr>
    <w:rPr>
      <w:rFonts w:ascii="Calibri" w:eastAsia="Calibri" w:hAnsi="Calibri" w:cs="Calibri"/>
      <w:color w:val="000000"/>
    </w:rPr>
  </w:style>
  <w:style w:type="character" w:customStyle="1" w:styleId="LbjegyzetszvegChar">
    <w:name w:val="Lábjegyzetszöveg Char"/>
    <w:aliases w:val="Footnote Char"/>
    <w:basedOn w:val="Bekezdsalapbettpusa"/>
    <w:link w:val="Lbjegyzetszveg"/>
    <w:uiPriority w:val="99"/>
    <w:rsid w:val="006754C8"/>
    <w:rPr>
      <w:rFonts w:ascii="Calibri" w:eastAsia="Calibri" w:hAnsi="Calibri" w:cs="Calibri"/>
      <w:color w:val="000000"/>
      <w:sz w:val="20"/>
      <w:szCs w:val="20"/>
      <w:lang w:val="hu-HU" w:eastAsia="hu-HU"/>
    </w:rPr>
  </w:style>
  <w:style w:type="character" w:styleId="Lbjegyzet-hivatkozs">
    <w:name w:val="footnote reference"/>
    <w:aliases w:val="Footnote symbol,Footnote reference number,Times 10 Point,Exposant 3 Point,EN Footnote Reference,note TESI,SUPERS,Nota,Footnote number,Ref,de nota al pie,EN Footnote text,Fussnota,Footnote Refernece,E...,numb"/>
    <w:basedOn w:val="Bekezdsalapbettpusa"/>
    <w:uiPriority w:val="99"/>
    <w:unhideWhenUsed/>
    <w:rsid w:val="006754C8"/>
    <w:rPr>
      <w:vertAlign w:val="superscript"/>
    </w:rPr>
  </w:style>
  <w:style w:type="character" w:customStyle="1" w:styleId="NincstrkzChar">
    <w:name w:val="Nincs térköz Char"/>
    <w:aliases w:val="2.szint tartalmi elem Char,Kompetencia sorszám Char"/>
    <w:basedOn w:val="Bekezdsalapbettpusa"/>
    <w:link w:val="Nincstrkz"/>
    <w:uiPriority w:val="1"/>
    <w:locked/>
    <w:rsid w:val="006754C8"/>
  </w:style>
  <w:style w:type="paragraph" w:customStyle="1" w:styleId="Standard">
    <w:name w:val="Standard"/>
    <w:uiPriority w:val="99"/>
    <w:rsid w:val="006754C8"/>
    <w:pPr>
      <w:suppressAutoHyphens/>
    </w:pPr>
    <w:rPr>
      <w:rFonts w:ascii="Liberation Serif" w:eastAsia="SimSun" w:hAnsi="Liberation Serif" w:cs="Arial"/>
      <w:kern w:val="3"/>
      <w:sz w:val="24"/>
      <w:szCs w:val="24"/>
      <w:lang w:eastAsia="zh-CN" w:bidi="hi-IN"/>
    </w:rPr>
  </w:style>
  <w:style w:type="character" w:styleId="Helyrzszveg">
    <w:name w:val="Placeholder Text"/>
    <w:basedOn w:val="Bekezdsalapbettpusa"/>
    <w:uiPriority w:val="99"/>
    <w:semiHidden/>
    <w:rsid w:val="006754C8"/>
    <w:rPr>
      <w:color w:val="808080"/>
    </w:rPr>
  </w:style>
  <w:style w:type="paragraph" w:customStyle="1" w:styleId="Oldalcm">
    <w:name w:val="Oldalcím"/>
    <w:basedOn w:val="Norml"/>
    <w:link w:val="OldalcmChar"/>
    <w:rsid w:val="006754C8"/>
    <w:pPr>
      <w:pBdr>
        <w:top w:val="nil"/>
        <w:left w:val="nil"/>
        <w:bottom w:val="nil"/>
        <w:right w:val="nil"/>
        <w:between w:val="nil"/>
      </w:pBdr>
      <w:spacing w:after="360" w:line="276" w:lineRule="auto"/>
      <w:jc w:val="center"/>
    </w:pPr>
    <w:rPr>
      <w:rFonts w:asciiTheme="majorHAnsi" w:eastAsiaTheme="majorEastAsia" w:hAnsiTheme="majorHAnsi" w:cstheme="majorBidi"/>
      <w:b/>
      <w:smallCaps/>
      <w:color w:val="0070C0"/>
      <w:spacing w:val="-10"/>
      <w:kern w:val="28"/>
      <w:sz w:val="32"/>
      <w:szCs w:val="32"/>
    </w:rPr>
  </w:style>
  <w:style w:type="character" w:customStyle="1" w:styleId="OldalcmChar">
    <w:name w:val="Oldalcím Char"/>
    <w:basedOn w:val="CmChar"/>
    <w:link w:val="Oldalcm"/>
    <w:rsid w:val="006754C8"/>
    <w:rPr>
      <w:rFonts w:asciiTheme="majorHAnsi" w:eastAsiaTheme="majorEastAsia" w:hAnsiTheme="majorHAnsi" w:cstheme="majorBidi"/>
      <w:b/>
      <w:smallCaps/>
      <w:color w:val="0070C0"/>
      <w:spacing w:val="-10"/>
      <w:kern w:val="28"/>
      <w:sz w:val="32"/>
      <w:szCs w:val="32"/>
      <w:lang w:val="hu-HU" w:eastAsia="hu-HU"/>
    </w:rPr>
  </w:style>
  <w:style w:type="paragraph" w:customStyle="1" w:styleId="1szint">
    <w:name w:val="1.szint"/>
    <w:basedOn w:val="Norml"/>
    <w:link w:val="1szintChar"/>
    <w:rsid w:val="006754C8"/>
    <w:pPr>
      <w:spacing w:line="276" w:lineRule="auto"/>
      <w:jc w:val="both"/>
    </w:pPr>
    <w:rPr>
      <w:rFonts w:cstheme="minorHAnsi"/>
      <w:b/>
      <w:color w:val="1B2733"/>
    </w:rPr>
  </w:style>
  <w:style w:type="character" w:customStyle="1" w:styleId="1szintChar">
    <w:name w:val="1.szint Char"/>
    <w:basedOn w:val="Bekezdsalapbettpusa"/>
    <w:link w:val="1szint"/>
    <w:rsid w:val="006754C8"/>
    <w:rPr>
      <w:rFonts w:eastAsia="Times New Roman" w:cstheme="minorHAnsi"/>
      <w:b/>
      <w:color w:val="1B2733"/>
      <w:lang w:val="hu-HU" w:eastAsia="hu-HU"/>
    </w:rPr>
  </w:style>
  <w:style w:type="paragraph" w:customStyle="1" w:styleId="3szint">
    <w:name w:val="3.szint"/>
    <w:basedOn w:val="Norml"/>
    <w:link w:val="3szintChar"/>
    <w:rsid w:val="006754C8"/>
    <w:pPr>
      <w:spacing w:line="276" w:lineRule="auto"/>
      <w:ind w:left="641"/>
      <w:jc w:val="both"/>
    </w:pPr>
    <w:rPr>
      <w:rFonts w:cstheme="minorHAnsi"/>
      <w:i/>
      <w:color w:val="1B2733"/>
    </w:rPr>
  </w:style>
  <w:style w:type="character" w:customStyle="1" w:styleId="3szintChar">
    <w:name w:val="3.szint Char"/>
    <w:basedOn w:val="Bekezdsalapbettpusa"/>
    <w:link w:val="3szint"/>
    <w:rsid w:val="006754C8"/>
    <w:rPr>
      <w:rFonts w:eastAsia="Times New Roman" w:cstheme="minorHAnsi"/>
      <w:i/>
      <w:color w:val="1B2733"/>
      <w:lang w:val="hu-HU" w:eastAsia="hu-HU"/>
    </w:rPr>
  </w:style>
  <w:style w:type="character" w:customStyle="1" w:styleId="thread-162523081459438086394665">
    <w:name w:val="thread-162523081459438086394665"/>
    <w:basedOn w:val="Bekezdsalapbettpusa"/>
    <w:rsid w:val="006754C8"/>
  </w:style>
  <w:style w:type="character" w:customStyle="1" w:styleId="thread-805690139327165435850777">
    <w:name w:val="thread-805690139327165435850777"/>
    <w:basedOn w:val="Bekezdsalapbettpusa"/>
    <w:rsid w:val="006754C8"/>
  </w:style>
  <w:style w:type="character" w:customStyle="1" w:styleId="thread-431647294070385143415653">
    <w:name w:val="thread-431647294070385143415653"/>
    <w:basedOn w:val="Bekezdsalapbettpusa"/>
    <w:rsid w:val="006754C8"/>
  </w:style>
  <w:style w:type="character" w:customStyle="1" w:styleId="thread-149236419865970924770824">
    <w:name w:val="thread-149236419865970924770824"/>
    <w:basedOn w:val="Bekezdsalapbettpusa"/>
    <w:rsid w:val="006754C8"/>
  </w:style>
  <w:style w:type="character" w:customStyle="1" w:styleId="thread-106821779044854211741193">
    <w:name w:val="thread-106821779044854211741193"/>
    <w:basedOn w:val="Bekezdsalapbettpusa"/>
    <w:rsid w:val="006754C8"/>
  </w:style>
  <w:style w:type="character" w:customStyle="1" w:styleId="thread-545365862467845972837589">
    <w:name w:val="thread-545365862467845972837589"/>
    <w:basedOn w:val="Bekezdsalapbettpusa"/>
    <w:rsid w:val="006754C8"/>
  </w:style>
  <w:style w:type="character" w:customStyle="1" w:styleId="thread-119464878836487565442275">
    <w:name w:val="thread-119464878836487565442275"/>
    <w:basedOn w:val="Bekezdsalapbettpusa"/>
    <w:rsid w:val="006754C8"/>
  </w:style>
  <w:style w:type="character" w:customStyle="1" w:styleId="thread-524289691966944091602129">
    <w:name w:val="thread-524289691966944091602129"/>
    <w:basedOn w:val="Bekezdsalapbettpusa"/>
    <w:rsid w:val="006754C8"/>
  </w:style>
  <w:style w:type="character" w:customStyle="1" w:styleId="thread-837818231779089252906526">
    <w:name w:val="thread-837818231779089252906526"/>
    <w:basedOn w:val="Bekezdsalapbettpusa"/>
    <w:rsid w:val="006754C8"/>
  </w:style>
  <w:style w:type="character" w:customStyle="1" w:styleId="thread-501210851580428885046967">
    <w:name w:val="thread-501210851580428885046967"/>
    <w:basedOn w:val="Bekezdsalapbettpusa"/>
    <w:rsid w:val="006754C8"/>
  </w:style>
  <w:style w:type="character" w:customStyle="1" w:styleId="thread-731221472919588186826836">
    <w:name w:val="thread-731221472919588186826836"/>
    <w:basedOn w:val="Bekezdsalapbettpusa"/>
    <w:rsid w:val="006754C8"/>
  </w:style>
  <w:style w:type="character" w:customStyle="1" w:styleId="thread-836678821215180466809932">
    <w:name w:val="thread-836678821215180466809932"/>
    <w:basedOn w:val="Bekezdsalapbettpusa"/>
    <w:rsid w:val="006754C8"/>
  </w:style>
  <w:style w:type="character" w:customStyle="1" w:styleId="thread-345575056583037777781060">
    <w:name w:val="thread-345575056583037777781060"/>
    <w:basedOn w:val="Bekezdsalapbettpusa"/>
    <w:rsid w:val="006754C8"/>
  </w:style>
  <w:style w:type="character" w:customStyle="1" w:styleId="thread-413750540280095393078654">
    <w:name w:val="thread-413750540280095393078654"/>
    <w:basedOn w:val="Bekezdsalapbettpusa"/>
    <w:rsid w:val="006754C8"/>
  </w:style>
  <w:style w:type="character" w:customStyle="1" w:styleId="thread-176884374189034698852910">
    <w:name w:val="thread-176884374189034698852910"/>
    <w:basedOn w:val="Bekezdsalapbettpusa"/>
    <w:rsid w:val="006754C8"/>
  </w:style>
  <w:style w:type="character" w:customStyle="1" w:styleId="thread-365066449345539880495560">
    <w:name w:val="thread-365066449345539880495560"/>
    <w:basedOn w:val="Bekezdsalapbettpusa"/>
    <w:rsid w:val="006754C8"/>
  </w:style>
  <w:style w:type="character" w:customStyle="1" w:styleId="thread-042469084292926008132651">
    <w:name w:val="thread-042469084292926008132651"/>
    <w:basedOn w:val="Bekezdsalapbettpusa"/>
    <w:rsid w:val="006754C8"/>
  </w:style>
  <w:style w:type="character" w:customStyle="1" w:styleId="thread-125910461087533831859810">
    <w:name w:val="thread-125910461087533831859810"/>
    <w:basedOn w:val="Bekezdsalapbettpusa"/>
    <w:rsid w:val="006754C8"/>
  </w:style>
  <w:style w:type="character" w:customStyle="1" w:styleId="thread-897291702758203050582146">
    <w:name w:val="thread-897291702758203050582146"/>
    <w:basedOn w:val="Bekezdsalapbettpusa"/>
    <w:rsid w:val="006754C8"/>
  </w:style>
  <w:style w:type="character" w:customStyle="1" w:styleId="thread-108726389716158734522114">
    <w:name w:val="thread-108726389716158734522114"/>
    <w:basedOn w:val="Bekezdsalapbettpusa"/>
    <w:rsid w:val="006754C8"/>
  </w:style>
  <w:style w:type="character" w:customStyle="1" w:styleId="ace-line-pocket-zws">
    <w:name w:val="ace-line-pocket-zws"/>
    <w:basedOn w:val="Bekezdsalapbettpusa"/>
    <w:rsid w:val="006754C8"/>
  </w:style>
  <w:style w:type="character" w:customStyle="1" w:styleId="thread-510425083719713777350831">
    <w:name w:val="thread-510425083719713777350831"/>
    <w:basedOn w:val="Bekezdsalapbettpusa"/>
    <w:rsid w:val="006754C8"/>
  </w:style>
  <w:style w:type="character" w:customStyle="1" w:styleId="thread-365775491461019691472242">
    <w:name w:val="thread-365775491461019691472242"/>
    <w:basedOn w:val="Bekezdsalapbettpusa"/>
    <w:rsid w:val="006754C8"/>
  </w:style>
  <w:style w:type="paragraph" w:styleId="HTML-kntformzott">
    <w:name w:val="HTML Preformatted"/>
    <w:basedOn w:val="Norml"/>
    <w:link w:val="HTML-kntformzottChar"/>
    <w:uiPriority w:val="99"/>
    <w:semiHidden/>
    <w:unhideWhenUsed/>
    <w:rsid w:val="006754C8"/>
    <w:pPr>
      <w:jc w:val="both"/>
    </w:pPr>
    <w:rPr>
      <w:rFonts w:ascii="Consolas" w:eastAsiaTheme="minorHAnsi" w:hAnsi="Consolas" w:cstheme="minorHAnsi"/>
    </w:rPr>
  </w:style>
  <w:style w:type="character" w:customStyle="1" w:styleId="HTML-kntformzottChar">
    <w:name w:val="HTML-ként formázott Char"/>
    <w:basedOn w:val="Bekezdsalapbettpusa"/>
    <w:link w:val="HTML-kntformzott"/>
    <w:uiPriority w:val="99"/>
    <w:semiHidden/>
    <w:rsid w:val="006754C8"/>
    <w:rPr>
      <w:rFonts w:ascii="Consolas" w:hAnsi="Consolas" w:cstheme="minorHAnsi"/>
      <w:sz w:val="20"/>
      <w:szCs w:val="20"/>
      <w:lang w:val="hu-HU"/>
    </w:rPr>
  </w:style>
  <w:style w:type="paragraph" w:customStyle="1" w:styleId="1szintnorml">
    <w:name w:val="1.szint normál"/>
    <w:basedOn w:val="Norml"/>
    <w:link w:val="1szintnormlChar"/>
    <w:rsid w:val="0079426A"/>
    <w:pPr>
      <w:spacing w:before="240" w:line="276" w:lineRule="auto"/>
      <w:jc w:val="both"/>
    </w:pPr>
    <w:rPr>
      <w:rFonts w:eastAsiaTheme="minorHAnsi" w:cstheme="minorHAnsi"/>
      <w:b/>
      <w:smallCaps/>
      <w:sz w:val="28"/>
    </w:rPr>
  </w:style>
  <w:style w:type="paragraph" w:customStyle="1" w:styleId="2szintfejlesztsialterlet">
    <w:name w:val="2.szint fejlesztési alterület"/>
    <w:basedOn w:val="Listaszerbekezds"/>
    <w:link w:val="2szintfejlesztsialterletChar"/>
    <w:rsid w:val="0079426A"/>
    <w:pPr>
      <w:spacing w:before="120" w:line="276" w:lineRule="auto"/>
      <w:ind w:left="453" w:hanging="357"/>
      <w:jc w:val="both"/>
    </w:pPr>
    <w:rPr>
      <w:rFonts w:cstheme="minorHAnsi"/>
      <w:b/>
      <w:sz w:val="24"/>
    </w:rPr>
  </w:style>
  <w:style w:type="character" w:customStyle="1" w:styleId="1szintnormlChar">
    <w:name w:val="1.szint normál Char"/>
    <w:basedOn w:val="Bekezdsalapbettpusa"/>
    <w:link w:val="1szintnorml"/>
    <w:rsid w:val="0079426A"/>
    <w:rPr>
      <w:rFonts w:ascii="Times New Roman" w:hAnsi="Times New Roman" w:cstheme="minorHAnsi"/>
      <w:b/>
      <w:smallCaps/>
      <w:sz w:val="28"/>
      <w:lang w:val="hu-HU" w:eastAsia="hu-HU"/>
    </w:rPr>
  </w:style>
  <w:style w:type="paragraph" w:customStyle="1" w:styleId="3szinttartalmielemnorml">
    <w:name w:val="3.szint tartalmi elem normál"/>
    <w:basedOn w:val="Listaszerbekezds"/>
    <w:link w:val="3szinttartalmielemnormlChar"/>
    <w:rsid w:val="006754C8"/>
    <w:pPr>
      <w:numPr>
        <w:numId w:val="8"/>
      </w:numPr>
      <w:jc w:val="both"/>
    </w:pPr>
    <w:rPr>
      <w:rFonts w:cstheme="minorHAnsi"/>
      <w:i/>
    </w:rPr>
  </w:style>
  <w:style w:type="character" w:customStyle="1" w:styleId="2szintfejlesztsialterletChar">
    <w:name w:val="2.szint fejlesztési alterület Char"/>
    <w:basedOn w:val="ListaszerbekezdsChar"/>
    <w:link w:val="2szintfejlesztsialterlet"/>
    <w:rsid w:val="0079426A"/>
    <w:rPr>
      <w:rFonts w:cstheme="minorHAnsi"/>
      <w:b/>
      <w:sz w:val="24"/>
    </w:rPr>
  </w:style>
  <w:style w:type="paragraph" w:customStyle="1" w:styleId="Ftmakr">
    <w:name w:val="Fő témakör"/>
    <w:basedOn w:val="2szintfejlesztsialterlet"/>
    <w:link w:val="FtmakrChar"/>
    <w:rsid w:val="006754C8"/>
    <w:pPr>
      <w:numPr>
        <w:numId w:val="7"/>
      </w:numPr>
      <w:spacing w:line="259" w:lineRule="auto"/>
      <w:ind w:left="426" w:hanging="284"/>
    </w:pPr>
  </w:style>
  <w:style w:type="character" w:customStyle="1" w:styleId="3szinttartalmielemnormlChar">
    <w:name w:val="3.szint tartalmi elem normál Char"/>
    <w:basedOn w:val="ListaszerbekezdsChar"/>
    <w:link w:val="3szinttartalmielemnorml"/>
    <w:rsid w:val="006754C8"/>
    <w:rPr>
      <w:rFonts w:cstheme="minorHAnsi"/>
      <w:i/>
    </w:rPr>
  </w:style>
  <w:style w:type="character" w:customStyle="1" w:styleId="FtmakrChar">
    <w:name w:val="Fő témakör Char"/>
    <w:basedOn w:val="2szintfejlesztsialterletChar"/>
    <w:link w:val="Ftmakr"/>
    <w:rsid w:val="006754C8"/>
    <w:rPr>
      <w:rFonts w:cstheme="minorHAnsi"/>
      <w:b/>
      <w:sz w:val="24"/>
    </w:rPr>
  </w:style>
  <w:style w:type="paragraph" w:customStyle="1" w:styleId="2szintalterletnorml">
    <w:name w:val="2.szint alterület normál"/>
    <w:basedOn w:val="Norml"/>
    <w:link w:val="2szintalterletnormlChar"/>
    <w:rsid w:val="006754C8"/>
    <w:pPr>
      <w:numPr>
        <w:numId w:val="12"/>
      </w:numPr>
      <w:spacing w:line="276" w:lineRule="auto"/>
      <w:ind w:left="425" w:hanging="357"/>
      <w:contextualSpacing/>
      <w:jc w:val="both"/>
    </w:pPr>
    <w:rPr>
      <w:rFonts w:cstheme="minorHAnsi"/>
      <w:b/>
    </w:rPr>
  </w:style>
  <w:style w:type="character" w:customStyle="1" w:styleId="2szintalterletnormlChar">
    <w:name w:val="2.szint alterület normál Char"/>
    <w:basedOn w:val="ListaszerbekezdsChar"/>
    <w:link w:val="2szintalterletnorml"/>
    <w:rsid w:val="006754C8"/>
    <w:rPr>
      <w:rFonts w:cstheme="minorHAnsi"/>
      <w:b/>
    </w:rPr>
  </w:style>
  <w:style w:type="paragraph" w:customStyle="1" w:styleId="3szintnorml">
    <w:name w:val="3.szint normál"/>
    <w:basedOn w:val="Listaszerbekezds"/>
    <w:link w:val="3szintnormlChar"/>
    <w:rsid w:val="006754C8"/>
    <w:pPr>
      <w:numPr>
        <w:numId w:val="9"/>
      </w:numPr>
      <w:spacing w:line="276" w:lineRule="auto"/>
      <w:ind w:left="426" w:hanging="284"/>
      <w:jc w:val="both"/>
    </w:pPr>
    <w:rPr>
      <w:rFonts w:cstheme="minorHAnsi"/>
      <w:i/>
    </w:rPr>
  </w:style>
  <w:style w:type="character" w:customStyle="1" w:styleId="3szintnormlChar">
    <w:name w:val="3.szint normál Char"/>
    <w:basedOn w:val="ListaszerbekezdsChar"/>
    <w:link w:val="3szintnorml"/>
    <w:rsid w:val="006754C8"/>
    <w:rPr>
      <w:rFonts w:cstheme="minorHAnsi"/>
      <w:i/>
    </w:rPr>
  </w:style>
  <w:style w:type="table" w:customStyle="1" w:styleId="TableNormal1">
    <w:name w:val="Table Normal1"/>
    <w:rsid w:val="006754C8"/>
    <w:pPr>
      <w:spacing w:after="160" w:line="259" w:lineRule="auto"/>
    </w:pPr>
    <w:rPr>
      <w:rFonts w:ascii="Calibri" w:eastAsia="Calibri" w:hAnsi="Calibri" w:cs="Calibri"/>
      <w:lang w:val="hu-HU" w:eastAsia="hu-HU"/>
    </w:rPr>
    <w:tblPr>
      <w:tblCellMar>
        <w:top w:w="0" w:type="dxa"/>
        <w:left w:w="0" w:type="dxa"/>
        <w:bottom w:w="0" w:type="dxa"/>
        <w:right w:w="0" w:type="dxa"/>
      </w:tblCellMar>
    </w:tblPr>
  </w:style>
  <w:style w:type="paragraph" w:customStyle="1" w:styleId="2szintnorml">
    <w:name w:val="2.szint normál"/>
    <w:basedOn w:val="Listaszerbekezds"/>
    <w:link w:val="2szintnormlChar"/>
    <w:rsid w:val="006754C8"/>
    <w:pPr>
      <w:spacing w:line="276" w:lineRule="auto"/>
      <w:ind w:left="360"/>
      <w:jc w:val="both"/>
    </w:pPr>
    <w:rPr>
      <w:rFonts w:cstheme="minorHAnsi"/>
    </w:rPr>
  </w:style>
  <w:style w:type="character" w:customStyle="1" w:styleId="2szintnormlChar">
    <w:name w:val="2.szint normál Char"/>
    <w:basedOn w:val="ListaszerbekezdsChar"/>
    <w:link w:val="2szintnorml"/>
    <w:rsid w:val="006754C8"/>
    <w:rPr>
      <w:rFonts w:ascii="Times New Roman" w:eastAsia="Times New Roman" w:hAnsi="Times New Roman" w:cstheme="minorHAnsi"/>
      <w:lang w:val="hu-HU" w:eastAsia="hu-HU" w:bidi="hu-HU"/>
    </w:rPr>
  </w:style>
  <w:style w:type="paragraph" w:customStyle="1" w:styleId="3szinttartalom">
    <w:name w:val="3.szint tartalom"/>
    <w:basedOn w:val="Listaszerbekezds"/>
    <w:link w:val="3szinttartalomChar"/>
    <w:rsid w:val="006754C8"/>
    <w:pPr>
      <w:numPr>
        <w:numId w:val="11"/>
      </w:numPr>
      <w:ind w:left="426" w:hanging="284"/>
      <w:jc w:val="both"/>
    </w:pPr>
    <w:rPr>
      <w:rFonts w:cstheme="minorHAnsi"/>
      <w:i/>
    </w:rPr>
  </w:style>
  <w:style w:type="character" w:customStyle="1" w:styleId="3szinttartalomChar">
    <w:name w:val="3.szint tartalom Char"/>
    <w:basedOn w:val="ListaszerbekezdsChar"/>
    <w:link w:val="3szinttartalom"/>
    <w:rsid w:val="006754C8"/>
    <w:rPr>
      <w:rFonts w:cstheme="minorHAnsi"/>
      <w:i/>
    </w:rPr>
  </w:style>
  <w:style w:type="paragraph" w:customStyle="1" w:styleId="2szszint">
    <w:name w:val="2.sz.szint"/>
    <w:basedOn w:val="2szintnorml"/>
    <w:rsid w:val="006754C8"/>
    <w:pPr>
      <w:numPr>
        <w:numId w:val="10"/>
      </w:numPr>
      <w:ind w:left="431" w:hanging="431"/>
    </w:pPr>
  </w:style>
  <w:style w:type="paragraph" w:customStyle="1" w:styleId="3szinttartalmielem">
    <w:name w:val="3.szint tartalmi elem"/>
    <w:basedOn w:val="Nincstrkz"/>
    <w:link w:val="3szinttartalmielemChar"/>
    <w:rsid w:val="006754C8"/>
    <w:pPr>
      <w:ind w:left="677" w:hanging="360"/>
      <w:contextualSpacing/>
      <w:jc w:val="both"/>
    </w:pPr>
    <w:rPr>
      <w:rFonts w:ascii="Times New Roman" w:eastAsia="Times New Roman" w:hAnsi="Times New Roman" w:cstheme="minorHAnsi"/>
      <w:i/>
      <w:sz w:val="22"/>
      <w:szCs w:val="22"/>
      <w:lang w:eastAsia="hu-HU" w:bidi="hu-HU"/>
    </w:rPr>
  </w:style>
  <w:style w:type="character" w:customStyle="1" w:styleId="3szinttartalmielemChar">
    <w:name w:val="3.szint tartalmi elem Char"/>
    <w:basedOn w:val="ListaszerbekezdsChar"/>
    <w:link w:val="3szinttartalmielem"/>
    <w:rsid w:val="006754C8"/>
    <w:rPr>
      <w:rFonts w:ascii="Times New Roman" w:eastAsia="Times New Roman" w:hAnsi="Times New Roman" w:cstheme="minorHAnsi"/>
      <w:i/>
      <w:lang w:val="hu-HU" w:eastAsia="hu-HU" w:bidi="hu-HU"/>
    </w:rPr>
  </w:style>
  <w:style w:type="paragraph" w:customStyle="1" w:styleId="Folyamatosszveg">
    <w:name w:val="Folyamatos szöveg"/>
    <w:basedOn w:val="Norml"/>
    <w:link w:val="FolyamatosszvegChar"/>
    <w:rsid w:val="006754C8"/>
    <w:pPr>
      <w:spacing w:line="276" w:lineRule="auto"/>
      <w:jc w:val="both"/>
    </w:pPr>
    <w:rPr>
      <w:rFonts w:ascii="Calibri" w:eastAsia="Calibri" w:hAnsi="Calibri" w:cs="Calibri"/>
      <w:color w:val="434343"/>
    </w:rPr>
  </w:style>
  <w:style w:type="character" w:customStyle="1" w:styleId="FolyamatosszvegChar">
    <w:name w:val="Folyamatos szöveg Char"/>
    <w:basedOn w:val="Bekezdsalapbettpusa"/>
    <w:link w:val="Folyamatosszveg"/>
    <w:rsid w:val="006754C8"/>
    <w:rPr>
      <w:rFonts w:ascii="Calibri" w:eastAsia="Calibri" w:hAnsi="Calibri" w:cs="Calibri"/>
      <w:color w:val="434343"/>
      <w:lang w:val="hu-HU" w:eastAsia="hu-HU"/>
    </w:rPr>
  </w:style>
  <w:style w:type="paragraph" w:customStyle="1" w:styleId="2szintfejlesztsialterletnorml">
    <w:name w:val="2.szint fejlesztési alterület normál"/>
    <w:basedOn w:val="Listaszerbekezds"/>
    <w:link w:val="2szintfejlesztsialterletnormlChar"/>
    <w:rsid w:val="006754C8"/>
    <w:pPr>
      <w:spacing w:line="276" w:lineRule="auto"/>
      <w:ind w:left="677"/>
      <w:jc w:val="both"/>
    </w:pPr>
    <w:rPr>
      <w:rFonts w:cstheme="minorHAnsi"/>
    </w:rPr>
  </w:style>
  <w:style w:type="paragraph" w:customStyle="1" w:styleId="3szinttartalmielem0">
    <w:name w:val="3. szint tartalmi elem"/>
    <w:basedOn w:val="Listaszerbekezds"/>
    <w:link w:val="3szinttartalmielemChar0"/>
    <w:rsid w:val="006754C8"/>
    <w:pPr>
      <w:jc w:val="both"/>
    </w:pPr>
    <w:rPr>
      <w:rFonts w:cstheme="minorHAnsi"/>
      <w:i/>
    </w:rPr>
  </w:style>
  <w:style w:type="character" w:customStyle="1" w:styleId="3szinttartalmielemChar0">
    <w:name w:val="3. szint tartalmi elem Char"/>
    <w:basedOn w:val="ListaszerbekezdsChar"/>
    <w:link w:val="3szinttartalmielem0"/>
    <w:rsid w:val="006754C8"/>
    <w:rPr>
      <w:rFonts w:ascii="Times New Roman" w:eastAsia="Times New Roman" w:hAnsi="Times New Roman" w:cstheme="minorHAnsi"/>
      <w:i/>
      <w:lang w:val="hu-HU" w:eastAsia="hu-HU" w:bidi="hu-HU"/>
    </w:rPr>
  </w:style>
  <w:style w:type="character" w:customStyle="1" w:styleId="il">
    <w:name w:val="il"/>
    <w:basedOn w:val="Bekezdsalapbettpusa"/>
    <w:rsid w:val="006754C8"/>
  </w:style>
  <w:style w:type="paragraph" w:customStyle="1" w:styleId="3szinttartalomnorml">
    <w:name w:val="3.szint tartalom normál"/>
    <w:basedOn w:val="Listaszerbekezds"/>
    <w:link w:val="3szinttartalomnormlChar"/>
    <w:rsid w:val="006754C8"/>
    <w:pPr>
      <w:spacing w:line="276" w:lineRule="auto"/>
      <w:jc w:val="both"/>
    </w:pPr>
    <w:rPr>
      <w:rFonts w:ascii="Calibri" w:hAnsi="Calibri" w:cstheme="minorHAnsi"/>
      <w:i/>
      <w:szCs w:val="24"/>
      <w:bdr w:val="none" w:sz="0" w:space="0" w:color="auto" w:frame="1"/>
    </w:rPr>
  </w:style>
  <w:style w:type="character" w:customStyle="1" w:styleId="3szinttartalomnormlChar">
    <w:name w:val="3.szint tartalom normál Char"/>
    <w:basedOn w:val="ListaszerbekezdsChar"/>
    <w:link w:val="3szinttartalomnorml"/>
    <w:rsid w:val="006754C8"/>
    <w:rPr>
      <w:rFonts w:ascii="Calibri" w:eastAsia="Times New Roman" w:hAnsi="Calibri" w:cstheme="minorHAnsi"/>
      <w:i/>
      <w:szCs w:val="24"/>
      <w:bdr w:val="none" w:sz="0" w:space="0" w:color="auto" w:frame="1"/>
      <w:lang w:val="hu-HU" w:eastAsia="hu-HU" w:bidi="hu-HU"/>
    </w:rPr>
  </w:style>
  <w:style w:type="paragraph" w:customStyle="1" w:styleId="TIDBekezds">
    <w:name w:val="TIDBekezdés"/>
    <w:basedOn w:val="Norml"/>
    <w:link w:val="TIDBekezdsChar"/>
    <w:rsid w:val="006754C8"/>
    <w:pPr>
      <w:numPr>
        <w:numId w:val="13"/>
      </w:numPr>
      <w:spacing w:line="276" w:lineRule="auto"/>
      <w:ind w:left="567" w:hanging="283"/>
      <w:jc w:val="both"/>
    </w:pPr>
    <w:rPr>
      <w:rFonts w:ascii="Calibri" w:hAnsi="Calibri" w:cs="Calibri"/>
      <w:szCs w:val="24"/>
      <w:bdr w:val="none" w:sz="0" w:space="0" w:color="auto" w:frame="1"/>
    </w:rPr>
  </w:style>
  <w:style w:type="character" w:customStyle="1" w:styleId="TIDBekezdsChar">
    <w:name w:val="TIDBekezdés Char"/>
    <w:basedOn w:val="Bekezdsalapbettpusa"/>
    <w:link w:val="TIDBekezds"/>
    <w:rsid w:val="006754C8"/>
    <w:rPr>
      <w:rFonts w:ascii="Calibri" w:hAnsi="Calibri" w:cs="Calibri"/>
      <w:szCs w:val="24"/>
      <w:bdr w:val="none" w:sz="0" w:space="0" w:color="auto" w:frame="1"/>
    </w:rPr>
  </w:style>
  <w:style w:type="paragraph" w:customStyle="1" w:styleId="western">
    <w:name w:val="western"/>
    <w:basedOn w:val="Norml"/>
    <w:rsid w:val="006754C8"/>
    <w:pPr>
      <w:spacing w:before="100" w:beforeAutospacing="1" w:after="142" w:line="288" w:lineRule="auto"/>
    </w:pPr>
    <w:rPr>
      <w:rFonts w:ascii="Calibri" w:hAnsi="Calibri" w:cs="Calibri"/>
      <w:color w:val="000000"/>
      <w:szCs w:val="24"/>
      <w:bdr w:val="none" w:sz="0" w:space="0" w:color="auto" w:frame="1"/>
    </w:rPr>
  </w:style>
  <w:style w:type="paragraph" w:customStyle="1" w:styleId="2szinttartalmiterlet">
    <w:name w:val="2.szint tartalmi terület"/>
    <w:basedOn w:val="2szintterlet"/>
    <w:link w:val="2szinttartalmiterletChar"/>
    <w:rsid w:val="006754C8"/>
    <w:pPr>
      <w:numPr>
        <w:numId w:val="14"/>
      </w:numPr>
      <w:ind w:left="426" w:hanging="540"/>
    </w:pPr>
    <w:rPr>
      <w:rFonts w:ascii="Times New Roman" w:eastAsia="Times New Roman" w:hAnsi="Times New Roman"/>
      <w:lang w:bidi="hu-HU"/>
    </w:rPr>
  </w:style>
  <w:style w:type="character" w:customStyle="1" w:styleId="2szinttartalmiterletChar">
    <w:name w:val="2.szint tartalmi terület Char"/>
    <w:basedOn w:val="ListaszerbekezdsChar"/>
    <w:link w:val="2szinttartalmiterlet"/>
    <w:rsid w:val="006754C8"/>
    <w:rPr>
      <w:rFonts w:ascii="Times New Roman" w:eastAsia="Times New Roman" w:hAnsi="Times New Roman" w:cstheme="minorHAnsi"/>
      <w:b/>
      <w:lang w:bidi="hu-HU"/>
    </w:rPr>
  </w:style>
  <w:style w:type="paragraph" w:customStyle="1" w:styleId="2szintterlet">
    <w:name w:val="2.szint terület"/>
    <w:basedOn w:val="Norml"/>
    <w:link w:val="2szintterletChar"/>
    <w:rsid w:val="006754C8"/>
    <w:pPr>
      <w:spacing w:line="276" w:lineRule="auto"/>
      <w:ind w:left="677" w:hanging="360"/>
      <w:contextualSpacing/>
      <w:jc w:val="both"/>
    </w:pPr>
    <w:rPr>
      <w:rFonts w:eastAsiaTheme="minorHAnsi" w:cstheme="minorHAnsi"/>
      <w:b/>
    </w:rPr>
  </w:style>
  <w:style w:type="character" w:customStyle="1" w:styleId="2szintterletChar">
    <w:name w:val="2.szint terület Char"/>
    <w:basedOn w:val="Bekezdsalapbettpusa"/>
    <w:link w:val="2szintterlet"/>
    <w:rsid w:val="006754C8"/>
    <w:rPr>
      <w:rFonts w:cstheme="minorHAnsi"/>
      <w:b/>
      <w:lang w:val="hu-HU" w:eastAsia="hu-HU"/>
    </w:rPr>
  </w:style>
  <w:style w:type="paragraph" w:customStyle="1" w:styleId="2szinttartalmielemnorml">
    <w:name w:val="2.szint tartalmi elem normál"/>
    <w:basedOn w:val="Listaszerbekezds"/>
    <w:link w:val="2szinttartalmielemnormlChar"/>
    <w:rsid w:val="006754C8"/>
    <w:pPr>
      <w:numPr>
        <w:numId w:val="15"/>
      </w:numPr>
      <w:spacing w:after="60" w:line="276" w:lineRule="auto"/>
      <w:ind w:left="425" w:hanging="357"/>
      <w:jc w:val="both"/>
    </w:pPr>
    <w:rPr>
      <w:rFonts w:cstheme="minorHAnsi"/>
    </w:rPr>
  </w:style>
  <w:style w:type="character" w:customStyle="1" w:styleId="2szinttartalmielemnormlChar">
    <w:name w:val="2.szint tartalmi elem normál Char"/>
    <w:basedOn w:val="ListaszerbekezdsChar"/>
    <w:link w:val="2szinttartalmielemnorml"/>
    <w:rsid w:val="006754C8"/>
    <w:rPr>
      <w:rFonts w:cstheme="minorHAnsi"/>
    </w:rPr>
  </w:style>
  <w:style w:type="paragraph" w:customStyle="1" w:styleId="Szveglista">
    <w:name w:val="Szöveg_lista"/>
    <w:basedOn w:val="Listaszerbekezds"/>
    <w:link w:val="SzveglistaChar"/>
    <w:rsid w:val="006754C8"/>
    <w:pPr>
      <w:numPr>
        <w:numId w:val="16"/>
      </w:numPr>
      <w:spacing w:before="40" w:after="40"/>
      <w:ind w:left="357" w:hanging="357"/>
    </w:pPr>
    <w:rPr>
      <w:sz w:val="24"/>
      <w:szCs w:val="24"/>
    </w:rPr>
  </w:style>
  <w:style w:type="character" w:customStyle="1" w:styleId="SzveglistaChar">
    <w:name w:val="Szöveg_lista Char"/>
    <w:basedOn w:val="ListaszerbekezdsChar"/>
    <w:link w:val="Szveglista"/>
    <w:rsid w:val="006754C8"/>
    <w:rPr>
      <w:sz w:val="24"/>
      <w:szCs w:val="24"/>
    </w:rPr>
  </w:style>
  <w:style w:type="character" w:customStyle="1" w:styleId="2szintfejlesztsialterletnormlChar">
    <w:name w:val="2.szint fejlesztési alterület normál Char"/>
    <w:basedOn w:val="ListaszerbekezdsChar"/>
    <w:link w:val="2szintfejlesztsialterletnorml"/>
    <w:rsid w:val="006754C8"/>
    <w:rPr>
      <w:rFonts w:ascii="Times New Roman" w:eastAsia="Times New Roman" w:hAnsi="Times New Roman" w:cstheme="minorHAnsi"/>
      <w:lang w:val="hu-HU" w:eastAsia="hu-HU" w:bidi="hu-HU"/>
    </w:rPr>
  </w:style>
  <w:style w:type="table" w:customStyle="1" w:styleId="Rcsostblzat1">
    <w:name w:val="Rácsos táblázat1"/>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6754C8"/>
  </w:style>
  <w:style w:type="character" w:customStyle="1" w:styleId="sdtslot">
    <w:name w:val="sdt_slot"/>
    <w:basedOn w:val="Bekezdsalapbettpusa"/>
    <w:rsid w:val="006754C8"/>
  </w:style>
  <w:style w:type="paragraph" w:styleId="Csakszveg">
    <w:name w:val="Plain Text"/>
    <w:basedOn w:val="Norml"/>
    <w:link w:val="CsakszvegChar"/>
    <w:uiPriority w:val="99"/>
    <w:unhideWhenUsed/>
    <w:rsid w:val="006754C8"/>
    <w:rPr>
      <w:rFonts w:ascii="Calibri" w:hAnsi="Calibri"/>
      <w:szCs w:val="21"/>
    </w:rPr>
  </w:style>
  <w:style w:type="character" w:customStyle="1" w:styleId="CsakszvegChar">
    <w:name w:val="Csak szöveg Char"/>
    <w:basedOn w:val="Bekezdsalapbettpusa"/>
    <w:link w:val="Csakszveg"/>
    <w:uiPriority w:val="99"/>
    <w:rsid w:val="006754C8"/>
    <w:rPr>
      <w:rFonts w:ascii="Calibri" w:eastAsia="Times New Roman" w:hAnsi="Calibri" w:cs="Times New Roman"/>
      <w:szCs w:val="21"/>
      <w:lang w:val="hu-HU" w:eastAsia="hu-HU"/>
    </w:rPr>
  </w:style>
  <w:style w:type="paragraph" w:styleId="TJ5">
    <w:name w:val="toc 5"/>
    <w:basedOn w:val="Norml"/>
    <w:next w:val="Norml"/>
    <w:autoRedefine/>
    <w:uiPriority w:val="39"/>
    <w:unhideWhenUsed/>
    <w:rsid w:val="006754C8"/>
    <w:pPr>
      <w:spacing w:after="100" w:line="259" w:lineRule="auto"/>
      <w:ind w:left="880"/>
    </w:pPr>
  </w:style>
  <w:style w:type="paragraph" w:styleId="TJ6">
    <w:name w:val="toc 6"/>
    <w:basedOn w:val="Norml"/>
    <w:next w:val="Norml"/>
    <w:autoRedefine/>
    <w:uiPriority w:val="39"/>
    <w:unhideWhenUsed/>
    <w:rsid w:val="006754C8"/>
    <w:pPr>
      <w:spacing w:after="100" w:line="259" w:lineRule="auto"/>
      <w:ind w:left="1100"/>
    </w:pPr>
  </w:style>
  <w:style w:type="paragraph" w:styleId="TJ7">
    <w:name w:val="toc 7"/>
    <w:basedOn w:val="Norml"/>
    <w:next w:val="Norml"/>
    <w:autoRedefine/>
    <w:uiPriority w:val="39"/>
    <w:unhideWhenUsed/>
    <w:rsid w:val="006754C8"/>
    <w:pPr>
      <w:spacing w:after="100" w:line="259" w:lineRule="auto"/>
      <w:ind w:left="1320"/>
    </w:pPr>
  </w:style>
  <w:style w:type="paragraph" w:styleId="TJ8">
    <w:name w:val="toc 8"/>
    <w:basedOn w:val="Norml"/>
    <w:next w:val="Norml"/>
    <w:autoRedefine/>
    <w:uiPriority w:val="39"/>
    <w:unhideWhenUsed/>
    <w:rsid w:val="006754C8"/>
    <w:pPr>
      <w:spacing w:after="100" w:line="259" w:lineRule="auto"/>
      <w:ind w:left="1540"/>
    </w:pPr>
  </w:style>
  <w:style w:type="paragraph" w:styleId="TJ9">
    <w:name w:val="toc 9"/>
    <w:basedOn w:val="Norml"/>
    <w:next w:val="Norml"/>
    <w:autoRedefine/>
    <w:uiPriority w:val="39"/>
    <w:unhideWhenUsed/>
    <w:rsid w:val="006754C8"/>
    <w:pPr>
      <w:spacing w:after="100" w:line="259" w:lineRule="auto"/>
      <w:ind w:left="1760"/>
    </w:pPr>
  </w:style>
  <w:style w:type="paragraph" w:customStyle="1" w:styleId="szveg">
    <w:name w:val="szveg"/>
    <w:basedOn w:val="Norml"/>
    <w:rsid w:val="006754C8"/>
    <w:pPr>
      <w:spacing w:before="100" w:beforeAutospacing="1" w:after="100" w:afterAutospacing="1"/>
    </w:pPr>
    <w:rPr>
      <w:sz w:val="24"/>
      <w:szCs w:val="24"/>
    </w:rPr>
  </w:style>
  <w:style w:type="character" w:styleId="Mrltotthiperhivatkozs">
    <w:name w:val="FollowedHyperlink"/>
    <w:basedOn w:val="Bekezdsalapbettpusa"/>
    <w:uiPriority w:val="99"/>
    <w:unhideWhenUsed/>
    <w:rsid w:val="006754C8"/>
    <w:rPr>
      <w:color w:val="800080" w:themeColor="followedHyperlink"/>
      <w:u w:val="single"/>
    </w:rPr>
  </w:style>
  <w:style w:type="character" w:customStyle="1" w:styleId="tocfamilyname">
    <w:name w:val="tocfamilyname"/>
    <w:basedOn w:val="Bekezdsalapbettpusa"/>
    <w:rsid w:val="006754C8"/>
  </w:style>
  <w:style w:type="character" w:customStyle="1" w:styleId="tocgivenname">
    <w:name w:val="tocgivenname"/>
    <w:basedOn w:val="Bekezdsalapbettpusa"/>
    <w:rsid w:val="006754C8"/>
  </w:style>
  <w:style w:type="character" w:customStyle="1" w:styleId="toctitle">
    <w:name w:val="toctitle"/>
    <w:basedOn w:val="Bekezdsalapbettpusa"/>
    <w:rsid w:val="006754C8"/>
  </w:style>
  <w:style w:type="character" w:customStyle="1" w:styleId="tocrange">
    <w:name w:val="tocrange"/>
    <w:basedOn w:val="Bekezdsalapbettpusa"/>
    <w:rsid w:val="006754C8"/>
  </w:style>
  <w:style w:type="character" w:customStyle="1" w:styleId="toclinksize">
    <w:name w:val="toclinksize"/>
    <w:basedOn w:val="Bekezdsalapbettpusa"/>
    <w:rsid w:val="006754C8"/>
  </w:style>
  <w:style w:type="character" w:customStyle="1" w:styleId="alltitles">
    <w:name w:val="all_titles"/>
    <w:basedOn w:val="Bekezdsalapbettpusa"/>
    <w:rsid w:val="006754C8"/>
  </w:style>
  <w:style w:type="character" w:customStyle="1" w:styleId="Alcm1">
    <w:name w:val="Alcím1"/>
    <w:basedOn w:val="Bekezdsalapbettpusa"/>
    <w:rsid w:val="006754C8"/>
  </w:style>
  <w:style w:type="paragraph" w:customStyle="1" w:styleId="Szvegtrzs1">
    <w:name w:val="Szövegtörzs1"/>
    <w:basedOn w:val="Norml"/>
    <w:uiPriority w:val="99"/>
    <w:rsid w:val="006754C8"/>
    <w:pPr>
      <w:jc w:val="both"/>
    </w:pPr>
    <w:rPr>
      <w:sz w:val="24"/>
    </w:rPr>
  </w:style>
  <w:style w:type="character" w:customStyle="1" w:styleId="m-5124679985369444842gmail-highlight">
    <w:name w:val="m_-5124679985369444842gmail-highlight"/>
    <w:basedOn w:val="Bekezdsalapbettpusa"/>
    <w:rsid w:val="006754C8"/>
  </w:style>
  <w:style w:type="character" w:customStyle="1" w:styleId="m-5124679985369444842gmail-author-d-iz88z86z86za0dz67zz78zz78zz74zz68zjz80zz71z9iz90z8h7frz88zwz65zecj0z86zhlz71zz80zicvmz82zz78zz72zt4z70zz122zz85zz90zd">
    <w:name w:val="m_-5124679985369444842gmail-author-d-iz88z86z86za0dz67zz78zz78zz74zz68zjz80zz71z9iz90z8h7frz88zwz65zecj0z86zhlz71zz80zicvmz82zz78zz72zt4z70zz122zz85zz90zd"/>
    <w:basedOn w:val="Bekezdsalapbettpusa"/>
    <w:rsid w:val="006754C8"/>
  </w:style>
  <w:style w:type="paragraph" w:customStyle="1" w:styleId="Anditrzsszveg">
    <w:name w:val="Anditörzsszöveg"/>
    <w:basedOn w:val="Norml"/>
    <w:link w:val="AnditrzsszvegChar"/>
    <w:rsid w:val="006754C8"/>
    <w:pPr>
      <w:tabs>
        <w:tab w:val="left" w:pos="567"/>
      </w:tabs>
      <w:spacing w:before="120" w:line="360" w:lineRule="auto"/>
      <w:jc w:val="both"/>
    </w:pPr>
    <w:rPr>
      <w:rFonts w:eastAsia="Calibri"/>
      <w:sz w:val="24"/>
    </w:rPr>
  </w:style>
  <w:style w:type="character" w:customStyle="1" w:styleId="AnditrzsszvegChar">
    <w:name w:val="Anditörzsszöveg Char"/>
    <w:basedOn w:val="Bekezdsalapbettpusa"/>
    <w:link w:val="Anditrzsszveg"/>
    <w:rsid w:val="006754C8"/>
    <w:rPr>
      <w:rFonts w:eastAsia="Calibri" w:cs="Times New Roman"/>
      <w:sz w:val="24"/>
      <w:lang w:val="hu-HU"/>
    </w:rPr>
  </w:style>
  <w:style w:type="paragraph" w:customStyle="1" w:styleId="AFelsorolasptty">
    <w:name w:val="AFelsorolaspötty"/>
    <w:basedOn w:val="Listaszerbekezds"/>
    <w:link w:val="AFelsorolaspttyChar"/>
    <w:rsid w:val="006754C8"/>
    <w:pPr>
      <w:numPr>
        <w:numId w:val="17"/>
      </w:numPr>
      <w:tabs>
        <w:tab w:val="left" w:pos="567"/>
      </w:tabs>
      <w:spacing w:before="120" w:after="60" w:line="360" w:lineRule="auto"/>
      <w:ind w:left="527" w:hanging="357"/>
      <w:jc w:val="both"/>
    </w:pPr>
    <w:rPr>
      <w:rFonts w:eastAsia="Calibri"/>
      <w:sz w:val="24"/>
    </w:rPr>
  </w:style>
  <w:style w:type="character" w:customStyle="1" w:styleId="AFelsorolaspttyChar">
    <w:name w:val="AFelsorolaspötty Char"/>
    <w:basedOn w:val="Bekezdsalapbettpusa"/>
    <w:link w:val="AFelsorolasptty"/>
    <w:rsid w:val="006754C8"/>
    <w:rPr>
      <w:rFonts w:eastAsia="Calibri"/>
      <w:sz w:val="24"/>
    </w:rPr>
  </w:style>
  <w:style w:type="paragraph" w:customStyle="1" w:styleId="Alaprtelmezett">
    <w:name w:val="Alapértelmezett"/>
    <w:rsid w:val="006754C8"/>
    <w:pPr>
      <w:tabs>
        <w:tab w:val="left" w:pos="709"/>
      </w:tabs>
      <w:suppressAutoHyphens/>
      <w:spacing w:after="200" w:line="276" w:lineRule="atLeast"/>
    </w:pPr>
    <w:rPr>
      <w:rFonts w:ascii="Calibri" w:eastAsia="Times New Roman" w:hAnsi="Calibri" w:cs="Times New Roman"/>
      <w:lang w:val="hu-HU"/>
    </w:rPr>
  </w:style>
  <w:style w:type="paragraph" w:customStyle="1" w:styleId="AIrodalom">
    <w:name w:val="A_Irodalom"/>
    <w:basedOn w:val="Norml"/>
    <w:link w:val="AIrodalomChar"/>
    <w:rsid w:val="006754C8"/>
    <w:pPr>
      <w:tabs>
        <w:tab w:val="left" w:pos="567"/>
      </w:tabs>
      <w:spacing w:before="240" w:line="276" w:lineRule="auto"/>
      <w:ind w:left="284" w:hanging="284"/>
      <w:jc w:val="both"/>
    </w:pPr>
    <w:rPr>
      <w:rFonts w:eastAsia="Calibri"/>
      <w:sz w:val="24"/>
    </w:rPr>
  </w:style>
  <w:style w:type="character" w:customStyle="1" w:styleId="AIrodalomChar">
    <w:name w:val="A_Irodalom Char"/>
    <w:basedOn w:val="Bekezdsalapbettpusa"/>
    <w:link w:val="AIrodalom"/>
    <w:rsid w:val="006754C8"/>
    <w:rPr>
      <w:rFonts w:eastAsia="Calibri" w:cs="Times New Roman"/>
      <w:sz w:val="24"/>
      <w:lang w:val="hu-HU"/>
    </w:rPr>
  </w:style>
  <w:style w:type="paragraph" w:customStyle="1" w:styleId="Clkitzs">
    <w:name w:val="Clkitűzés"/>
    <w:basedOn w:val="2szintalterletnorml"/>
    <w:link w:val="ClkitzsChar"/>
    <w:rsid w:val="006754C8"/>
    <w:pPr>
      <w:numPr>
        <w:numId w:val="0"/>
      </w:numPr>
      <w:ind w:left="426" w:hanging="284"/>
      <w:contextualSpacing w:val="0"/>
      <w:jc w:val="left"/>
    </w:pPr>
    <w:rPr>
      <w:b w:val="0"/>
      <w:sz w:val="24"/>
      <w:szCs w:val="24"/>
    </w:rPr>
  </w:style>
  <w:style w:type="character" w:customStyle="1" w:styleId="ClkitzsChar">
    <w:name w:val="Clkitűzés Char"/>
    <w:basedOn w:val="Bekezdsalapbettpusa"/>
    <w:link w:val="Clkitzs"/>
    <w:rsid w:val="006754C8"/>
    <w:rPr>
      <w:rFonts w:ascii="Times New Roman" w:eastAsia="Times New Roman" w:hAnsi="Times New Roman" w:cstheme="minorHAnsi"/>
      <w:sz w:val="24"/>
      <w:szCs w:val="24"/>
      <w:lang w:val="hu-HU" w:eastAsia="hu-HU" w:bidi="hu-HU"/>
    </w:rPr>
  </w:style>
  <w:style w:type="paragraph" w:customStyle="1" w:styleId="Fejlesztsiterlet">
    <w:name w:val="Fejlesztési terület"/>
    <w:basedOn w:val="Norml"/>
    <w:link w:val="FejlesztsiterletChar"/>
    <w:rsid w:val="006754C8"/>
    <w:pPr>
      <w:spacing w:before="120" w:line="259" w:lineRule="auto"/>
    </w:pPr>
    <w:rPr>
      <w:rFonts w:eastAsiaTheme="minorHAnsi" w:cstheme="minorHAnsi"/>
      <w:b/>
      <w:smallCaps/>
    </w:rPr>
  </w:style>
  <w:style w:type="character" w:customStyle="1" w:styleId="FejlesztsiterletChar">
    <w:name w:val="Fejlesztési terület Char"/>
    <w:basedOn w:val="Bekezdsalapbettpusa"/>
    <w:link w:val="Fejlesztsiterlet"/>
    <w:rsid w:val="006754C8"/>
    <w:rPr>
      <w:rFonts w:cstheme="minorHAnsi"/>
      <w:b/>
      <w:smallCaps/>
      <w:lang w:val="hu-HU" w:eastAsia="hu-HU"/>
    </w:rPr>
  </w:style>
  <w:style w:type="paragraph" w:customStyle="1" w:styleId="Fejlesztsialterlet0">
    <w:name w:val="Fejlesztési alterület"/>
    <w:basedOn w:val="Listaszerbekezds"/>
    <w:link w:val="FejlesztsialterletChar"/>
    <w:rsid w:val="006754C8"/>
    <w:rPr>
      <w:rFonts w:cstheme="minorHAnsi"/>
      <w:i/>
    </w:rPr>
  </w:style>
  <w:style w:type="paragraph" w:customStyle="1" w:styleId="Ftmakrk">
    <w:name w:val="Fő témakörök"/>
    <w:basedOn w:val="2szintfejlesztsialterlet"/>
    <w:link w:val="FtmakrkChar"/>
    <w:rsid w:val="006754C8"/>
    <w:pPr>
      <w:spacing w:line="259" w:lineRule="auto"/>
      <w:ind w:left="720" w:hanging="360"/>
      <w:jc w:val="left"/>
    </w:pPr>
  </w:style>
  <w:style w:type="character" w:customStyle="1" w:styleId="FejlesztsialterletChar">
    <w:name w:val="Fejlesztési alterület Char"/>
    <w:basedOn w:val="ListaszerbekezdsChar"/>
    <w:link w:val="Fejlesztsialterlet0"/>
    <w:rsid w:val="006754C8"/>
    <w:rPr>
      <w:rFonts w:ascii="Times New Roman" w:eastAsia="Times New Roman" w:hAnsi="Times New Roman" w:cstheme="minorHAnsi"/>
      <w:i/>
      <w:lang w:val="hu-HU" w:eastAsia="hu-HU" w:bidi="hu-HU"/>
    </w:rPr>
  </w:style>
  <w:style w:type="character" w:customStyle="1" w:styleId="FtmakrkChar">
    <w:name w:val="Fő témakörök Char"/>
    <w:basedOn w:val="2szintfejlesztsialterletChar"/>
    <w:link w:val="Ftmakrk"/>
    <w:rsid w:val="006754C8"/>
    <w:rPr>
      <w:rFonts w:ascii="Times New Roman" w:eastAsia="Times New Roman" w:hAnsi="Times New Roman" w:cstheme="minorHAnsi"/>
      <w:b/>
      <w:sz w:val="24"/>
      <w:lang w:val="hu-HU" w:eastAsia="hu-HU" w:bidi="hu-HU"/>
    </w:rPr>
  </w:style>
  <w:style w:type="paragraph" w:customStyle="1" w:styleId="Eredmnycltblzatban">
    <w:name w:val="Eredménycél táblázatban"/>
    <w:basedOn w:val="Norml"/>
    <w:link w:val="EredmnycltblzatbanChar"/>
    <w:rsid w:val="006754C8"/>
    <w:pPr>
      <w:spacing w:after="60"/>
    </w:pPr>
    <w:rPr>
      <w:rFonts w:ascii="Calibri" w:eastAsia="Calibri" w:hAnsi="Calibri" w:cs="Calibri"/>
      <w:color w:val="434343"/>
    </w:rPr>
  </w:style>
  <w:style w:type="character" w:customStyle="1" w:styleId="EredmnycltblzatbanChar">
    <w:name w:val="Eredménycél táblázatban Char"/>
    <w:basedOn w:val="Bekezdsalapbettpusa"/>
    <w:link w:val="Eredmnycltblzatban"/>
    <w:rsid w:val="006754C8"/>
    <w:rPr>
      <w:rFonts w:ascii="Calibri" w:eastAsia="Calibri" w:hAnsi="Calibri" w:cs="Calibri"/>
      <w:color w:val="434343"/>
      <w:lang w:val="hu-HU" w:eastAsia="hu-HU"/>
    </w:rPr>
  </w:style>
  <w:style w:type="paragraph" w:customStyle="1" w:styleId="eredmnycl">
    <w:name w:val="eredménycél"/>
    <w:basedOn w:val="2szintfejlesztsialterlet"/>
    <w:link w:val="eredmnyclChar"/>
    <w:rsid w:val="006754C8"/>
    <w:pPr>
      <w:spacing w:line="259" w:lineRule="auto"/>
      <w:ind w:left="641"/>
    </w:pPr>
  </w:style>
  <w:style w:type="character" w:customStyle="1" w:styleId="eredmnyclChar">
    <w:name w:val="eredménycél Char"/>
    <w:basedOn w:val="2szintfejlesztsialterletChar"/>
    <w:link w:val="eredmnycl"/>
    <w:rsid w:val="006754C8"/>
    <w:rPr>
      <w:rFonts w:ascii="Times New Roman" w:eastAsia="Times New Roman" w:hAnsi="Times New Roman" w:cstheme="minorHAnsi"/>
      <w:b/>
      <w:sz w:val="24"/>
      <w:lang w:val="hu-HU" w:eastAsia="hu-HU" w:bidi="hu-HU"/>
    </w:rPr>
  </w:style>
  <w:style w:type="paragraph" w:customStyle="1" w:styleId="Clkitzs0">
    <w:name w:val="Célkitűzés"/>
    <w:basedOn w:val="Listaszerbekezds"/>
    <w:link w:val="ClkitzsChar0"/>
    <w:rsid w:val="006754C8"/>
    <w:pPr>
      <w:spacing w:line="276" w:lineRule="auto"/>
      <w:ind w:left="426" w:hanging="284"/>
      <w:jc w:val="both"/>
    </w:pPr>
    <w:rPr>
      <w:rFonts w:cstheme="minorHAnsi"/>
    </w:rPr>
  </w:style>
  <w:style w:type="character" w:customStyle="1" w:styleId="ClkitzsChar0">
    <w:name w:val="Célkitűzés Char"/>
    <w:basedOn w:val="ListaszerbekezdsChar"/>
    <w:link w:val="Clkitzs0"/>
    <w:rsid w:val="006754C8"/>
    <w:rPr>
      <w:rFonts w:ascii="Times New Roman" w:eastAsia="Times New Roman" w:hAnsi="Times New Roman" w:cstheme="minorHAnsi"/>
      <w:lang w:val="hu-HU" w:eastAsia="hu-HU" w:bidi="hu-HU"/>
    </w:rPr>
  </w:style>
  <w:style w:type="paragraph" w:customStyle="1" w:styleId="Eredmnyclatblzatban">
    <w:name w:val="Eredménycél a táblázatban"/>
    <w:basedOn w:val="Norml"/>
    <w:link w:val="EredmnyclatblzatbanChar"/>
    <w:rsid w:val="006754C8"/>
    <w:pPr>
      <w:spacing w:after="60"/>
    </w:pPr>
    <w:rPr>
      <w:rFonts w:eastAsiaTheme="minorHAnsi"/>
    </w:rPr>
  </w:style>
  <w:style w:type="character" w:customStyle="1" w:styleId="EredmnyclatblzatbanChar">
    <w:name w:val="Eredménycél a táblázatban Char"/>
    <w:basedOn w:val="Bekezdsalapbettpusa"/>
    <w:link w:val="Eredmnyclatblzatban"/>
    <w:rsid w:val="006754C8"/>
    <w:rPr>
      <w:lang w:val="hu-HU" w:eastAsia="hu-HU"/>
    </w:rPr>
  </w:style>
  <w:style w:type="paragraph" w:customStyle="1" w:styleId="Clkitzsek">
    <w:name w:val="Célkitűzések"/>
    <w:basedOn w:val="Norml"/>
    <w:link w:val="ClkitzsekChar"/>
    <w:rsid w:val="006754C8"/>
    <w:pPr>
      <w:spacing w:line="259" w:lineRule="auto"/>
      <w:ind w:left="426" w:hanging="284"/>
      <w:jc w:val="both"/>
    </w:pPr>
  </w:style>
  <w:style w:type="character" w:customStyle="1" w:styleId="ClkitzsekChar">
    <w:name w:val="Célkitűzések Char"/>
    <w:basedOn w:val="ListaszerbekezdsChar"/>
    <w:link w:val="Clkitzsek"/>
    <w:rsid w:val="006754C8"/>
    <w:rPr>
      <w:rFonts w:ascii="Times New Roman" w:eastAsia="Times New Roman" w:hAnsi="Times New Roman" w:cs="Times New Roman"/>
      <w:lang w:val="hu-HU" w:eastAsia="hu-HU" w:bidi="hu-HU"/>
    </w:rPr>
  </w:style>
  <w:style w:type="paragraph" w:customStyle="1" w:styleId="Eredmnycloktblzatban">
    <w:name w:val="Eredménycélok táblázatban"/>
    <w:basedOn w:val="Listaszerbekezds"/>
    <w:link w:val="EredmnycloktblzatbanChar"/>
    <w:rsid w:val="006754C8"/>
    <w:pPr>
      <w:ind w:left="29"/>
      <w:jc w:val="both"/>
    </w:pPr>
    <w:rPr>
      <w:rFonts w:cstheme="minorHAnsi"/>
    </w:rPr>
  </w:style>
  <w:style w:type="character" w:customStyle="1" w:styleId="EredmnycloktblzatbanChar">
    <w:name w:val="Eredménycélok táblázatban Char"/>
    <w:basedOn w:val="ListaszerbekezdsChar"/>
    <w:link w:val="Eredmnycloktblzatban"/>
    <w:rsid w:val="006754C8"/>
    <w:rPr>
      <w:rFonts w:ascii="Times New Roman" w:eastAsia="Times New Roman" w:hAnsi="Times New Roman" w:cstheme="minorHAnsi"/>
      <w:lang w:val="hu-HU" w:eastAsia="hu-HU" w:bidi="hu-HU"/>
    </w:rPr>
  </w:style>
  <w:style w:type="paragraph" w:customStyle="1" w:styleId="Clitzs">
    <w:name w:val="Célitűzés"/>
    <w:basedOn w:val="Listaszerbekezds"/>
    <w:link w:val="ClitzsChar"/>
    <w:rsid w:val="006754C8"/>
    <w:pPr>
      <w:numPr>
        <w:numId w:val="18"/>
      </w:numPr>
      <w:spacing w:line="259" w:lineRule="auto"/>
      <w:ind w:left="426" w:hanging="284"/>
      <w:jc w:val="both"/>
    </w:pPr>
    <w:rPr>
      <w:shd w:val="clear" w:color="auto" w:fill="FFFFFF"/>
    </w:rPr>
  </w:style>
  <w:style w:type="character" w:customStyle="1" w:styleId="ClitzsChar">
    <w:name w:val="Célitűzés Char"/>
    <w:basedOn w:val="ListaszerbekezdsChar"/>
    <w:link w:val="Clitzs"/>
    <w:rsid w:val="006754C8"/>
  </w:style>
  <w:style w:type="paragraph" w:customStyle="1" w:styleId="fejlesztsialterlet">
    <w:name w:val="fejlesztési alterület"/>
    <w:basedOn w:val="Fejlesztsiterlet"/>
    <w:rsid w:val="006754C8"/>
    <w:pPr>
      <w:numPr>
        <w:numId w:val="19"/>
      </w:numPr>
      <w:spacing w:before="0"/>
      <w:ind w:left="1996"/>
      <w:jc w:val="both"/>
    </w:pPr>
    <w:rPr>
      <w:b w:val="0"/>
      <w:i/>
      <w:smallCaps w:val="0"/>
    </w:rPr>
  </w:style>
  <w:style w:type="paragraph" w:customStyle="1" w:styleId="Kompetencia">
    <w:name w:val="Kompetencia"/>
    <w:basedOn w:val="Norml"/>
    <w:link w:val="KompetenciaChar"/>
    <w:rsid w:val="006754C8"/>
    <w:pPr>
      <w:jc w:val="both"/>
    </w:pPr>
    <w:rPr>
      <w:rFonts w:eastAsiaTheme="minorHAnsi"/>
      <w:b/>
      <w:sz w:val="18"/>
      <w:szCs w:val="18"/>
    </w:rPr>
  </w:style>
  <w:style w:type="character" w:customStyle="1" w:styleId="KompetenciaChar">
    <w:name w:val="Kompetencia Char"/>
    <w:basedOn w:val="Bekezdsalapbettpusa"/>
    <w:link w:val="Kompetencia"/>
    <w:rsid w:val="006754C8"/>
    <w:rPr>
      <w:b/>
      <w:sz w:val="18"/>
      <w:szCs w:val="18"/>
      <w:lang w:val="hu-HU" w:eastAsia="hu-HU"/>
    </w:rPr>
  </w:style>
  <w:style w:type="paragraph" w:customStyle="1" w:styleId="kompetenciaszmok">
    <w:name w:val="kompetencia számok"/>
    <w:basedOn w:val="Norml"/>
    <w:link w:val="kompetenciaszmokChar"/>
    <w:rsid w:val="006754C8"/>
    <w:pPr>
      <w:jc w:val="center"/>
    </w:pPr>
  </w:style>
  <w:style w:type="character" w:customStyle="1" w:styleId="Eredmnycl-fejlesztsiterletChar">
    <w:name w:val="Eredménycél-fejlesztési terület Char"/>
    <w:basedOn w:val="Bekezdsalapbettpusa"/>
    <w:rsid w:val="006754C8"/>
    <w:rPr>
      <w:rFonts w:cstheme="minorHAnsi"/>
      <w:b/>
      <w:smallCaps/>
      <w:sz w:val="24"/>
      <w:szCs w:val="24"/>
      <w:lang w:eastAsia="hu-HU"/>
    </w:rPr>
  </w:style>
  <w:style w:type="character" w:customStyle="1" w:styleId="kompetenciaszmokChar">
    <w:name w:val="kompetencia számok Char"/>
    <w:basedOn w:val="ListaszerbekezdsChar"/>
    <w:link w:val="kompetenciaszmok"/>
    <w:rsid w:val="006754C8"/>
    <w:rPr>
      <w:rFonts w:ascii="Times New Roman" w:eastAsia="Times New Roman" w:hAnsi="Times New Roman" w:cs="Times New Roman"/>
      <w:sz w:val="20"/>
      <w:szCs w:val="20"/>
      <w:lang w:val="hu-HU" w:eastAsia="hu-HU" w:bidi="hu-HU"/>
    </w:rPr>
  </w:style>
  <w:style w:type="paragraph" w:customStyle="1" w:styleId="Eredmnycl-Fejlesztsiterlet">
    <w:name w:val="Eredménycél-Fejlesztési terület"/>
    <w:basedOn w:val="Fejlesztsiterlet"/>
    <w:link w:val="Eredmnycl-FejlesztsiterletChar0"/>
    <w:rsid w:val="006754C8"/>
    <w:pPr>
      <w:spacing w:before="0" w:line="276" w:lineRule="auto"/>
      <w:jc w:val="both"/>
    </w:pPr>
    <w:rPr>
      <w:sz w:val="24"/>
      <w:szCs w:val="24"/>
    </w:rPr>
  </w:style>
  <w:style w:type="character" w:customStyle="1" w:styleId="Eredmnycl-FejlesztsiterletChar0">
    <w:name w:val="Eredménycél-Fejlesztési terület Char"/>
    <w:basedOn w:val="Bekezdsalapbettpusa"/>
    <w:link w:val="Eredmnycl-Fejlesztsiterlet"/>
    <w:rsid w:val="006754C8"/>
    <w:rPr>
      <w:rFonts w:cstheme="minorHAnsi"/>
      <w:b/>
      <w:smallCaps/>
      <w:sz w:val="24"/>
      <w:szCs w:val="24"/>
      <w:lang w:val="hu-HU" w:eastAsia="hu-HU"/>
    </w:rPr>
  </w:style>
  <w:style w:type="character" w:customStyle="1" w:styleId="EredmnyclfejlesztsiterletChar">
    <w:name w:val="Eredménycél fejlesztési terület Char"/>
    <w:basedOn w:val="Bekezdsalapbettpusa"/>
    <w:rsid w:val="006754C8"/>
    <w:rPr>
      <w:rFonts w:cstheme="minorHAnsi"/>
      <w:b/>
      <w:smallCaps/>
      <w:sz w:val="24"/>
      <w:szCs w:val="24"/>
      <w:lang w:eastAsia="hu-HU"/>
    </w:rPr>
  </w:style>
  <w:style w:type="paragraph" w:customStyle="1" w:styleId="Clkutzs">
    <w:name w:val="Clkutűzés"/>
    <w:basedOn w:val="TIDBekezds"/>
    <w:link w:val="ClkutzsChar"/>
    <w:rsid w:val="006754C8"/>
    <w:pPr>
      <w:numPr>
        <w:numId w:val="5"/>
      </w:numPr>
    </w:pPr>
  </w:style>
  <w:style w:type="character" w:customStyle="1" w:styleId="ClkutzsChar">
    <w:name w:val="Clkutűzés Char"/>
    <w:basedOn w:val="Bekezdsalapbettpusa"/>
    <w:link w:val="Clkutzs"/>
    <w:rsid w:val="006754C8"/>
    <w:rPr>
      <w:rFonts w:ascii="Calibri" w:hAnsi="Calibri" w:cs="Calibri"/>
      <w:szCs w:val="24"/>
      <w:bdr w:val="none" w:sz="0" w:space="0" w:color="auto" w:frame="1"/>
    </w:rPr>
  </w:style>
  <w:style w:type="numbering" w:customStyle="1" w:styleId="Nemlista2">
    <w:name w:val="Nem lista2"/>
    <w:next w:val="Nemlista"/>
    <w:uiPriority w:val="99"/>
    <w:semiHidden/>
    <w:unhideWhenUsed/>
    <w:rsid w:val="006754C8"/>
  </w:style>
  <w:style w:type="numbering" w:customStyle="1" w:styleId="Stlus11">
    <w:name w:val="Stílus11"/>
    <w:uiPriority w:val="99"/>
    <w:rsid w:val="006754C8"/>
  </w:style>
  <w:style w:type="numbering" w:customStyle="1" w:styleId="Nemlista11">
    <w:name w:val="Nem lista11"/>
    <w:next w:val="Nemlista"/>
    <w:uiPriority w:val="99"/>
    <w:semiHidden/>
    <w:unhideWhenUsed/>
    <w:rsid w:val="006754C8"/>
  </w:style>
  <w:style w:type="table" w:customStyle="1" w:styleId="Rcsostblzat2">
    <w:name w:val="Rácsos táblázat2"/>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754C8"/>
    <w:pPr>
      <w:spacing w:after="160" w:line="259" w:lineRule="auto"/>
    </w:pPr>
    <w:rPr>
      <w:rFonts w:ascii="Calibri" w:eastAsia="Calibri" w:hAnsi="Calibri" w:cs="Calibri"/>
      <w:lang w:val="hu-HU" w:eastAsia="hu-HU"/>
    </w:rPr>
    <w:tblPr>
      <w:tblCellMar>
        <w:top w:w="0" w:type="dxa"/>
        <w:left w:w="0" w:type="dxa"/>
        <w:bottom w:w="0" w:type="dxa"/>
        <w:right w:w="0" w:type="dxa"/>
      </w:tblCellMar>
    </w:tblPr>
  </w:style>
  <w:style w:type="table" w:customStyle="1" w:styleId="Rcsostblzat11">
    <w:name w:val="Rácsos táblázat11"/>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754C8"/>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6754C8"/>
  </w:style>
  <w:style w:type="numbering" w:customStyle="1" w:styleId="Nemlista12">
    <w:name w:val="Nem lista12"/>
    <w:next w:val="Nemlista"/>
    <w:uiPriority w:val="99"/>
    <w:semiHidden/>
    <w:unhideWhenUsed/>
    <w:rsid w:val="006754C8"/>
  </w:style>
  <w:style w:type="table" w:customStyle="1" w:styleId="Rcsostblzat3">
    <w:name w:val="Rácsos táblázat3"/>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6754C8"/>
    <w:pPr>
      <w:spacing w:after="160" w:line="259" w:lineRule="auto"/>
    </w:pPr>
    <w:rPr>
      <w:rFonts w:ascii="Calibri" w:eastAsia="Calibri" w:hAnsi="Calibri" w:cs="Calibri"/>
      <w:lang w:val="hu-HU" w:eastAsia="hu-HU"/>
    </w:rPr>
    <w:tblPr>
      <w:tblCellMar>
        <w:top w:w="0" w:type="dxa"/>
        <w:left w:w="0" w:type="dxa"/>
        <w:bottom w:w="0" w:type="dxa"/>
        <w:right w:w="0" w:type="dxa"/>
      </w:tblCellMar>
    </w:tblPr>
  </w:style>
  <w:style w:type="table" w:customStyle="1" w:styleId="Rcsostblzat12">
    <w:name w:val="Rácsos táblázat12"/>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6754C8"/>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table" w:customStyle="1" w:styleId="Rcsostblzat4">
    <w:name w:val="Rácsos táblázat4"/>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6754C8"/>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6754C8"/>
    <w:pPr>
      <w:spacing w:line="360" w:lineRule="auto"/>
    </w:pPr>
    <w:rPr>
      <w:rFonts w:ascii="Times New Roman" w:eastAsia="Times New Roman" w:hAnsi="Times New Roman" w:cs="Times New Roman"/>
      <w:sz w:val="24"/>
      <w:szCs w:val="24"/>
      <w:lang w:val="hu-HU" w:eastAsia="hu-HU"/>
    </w:rPr>
  </w:style>
  <w:style w:type="numbering" w:customStyle="1" w:styleId="Ktjel">
    <w:name w:val="Kötőjel"/>
    <w:rsid w:val="006754C8"/>
    <w:pPr>
      <w:numPr>
        <w:numId w:val="20"/>
      </w:numPr>
    </w:pPr>
  </w:style>
  <w:style w:type="character" w:customStyle="1" w:styleId="apple-converted-space">
    <w:name w:val="apple-converted-space"/>
    <w:basedOn w:val="Bekezdsalapbettpusa"/>
    <w:uiPriority w:val="99"/>
    <w:rsid w:val="006754C8"/>
  </w:style>
  <w:style w:type="paragraph" w:customStyle="1" w:styleId="gmail-msolistparagraph">
    <w:name w:val="gmail-msolistparagraph"/>
    <w:basedOn w:val="Norml"/>
    <w:rsid w:val="006754C8"/>
    <w:pPr>
      <w:spacing w:before="100" w:beforeAutospacing="1" w:after="100" w:afterAutospacing="1"/>
    </w:pPr>
    <w:rPr>
      <w:rFonts w:eastAsiaTheme="minorHAnsi"/>
      <w:sz w:val="24"/>
      <w:szCs w:val="24"/>
    </w:rPr>
  </w:style>
  <w:style w:type="paragraph" w:customStyle="1" w:styleId="cimcim">
    <w:name w:val="cimcim"/>
    <w:basedOn w:val="Cmsor4"/>
    <w:rsid w:val="006754C8"/>
    <w:pPr>
      <w:shd w:val="clear" w:color="auto" w:fill="FFFFFF"/>
      <w:spacing w:before="360" w:after="240" w:line="276" w:lineRule="auto"/>
      <w:jc w:val="both"/>
    </w:pPr>
    <w:rPr>
      <w:rFonts w:ascii="Arial" w:hAnsi="Arial" w:cs="Arial"/>
      <w:i/>
      <w:iCs/>
      <w:sz w:val="24"/>
      <w:szCs w:val="24"/>
    </w:rPr>
  </w:style>
  <w:style w:type="paragraph" w:customStyle="1" w:styleId="NTCmsor2">
    <w:name w:val="NT_Címsor2"/>
    <w:basedOn w:val="Norml"/>
    <w:next w:val="Norml"/>
    <w:autoRedefine/>
    <w:rsid w:val="006754C8"/>
    <w:pPr>
      <w:keepNext/>
      <w:keepLines/>
      <w:numPr>
        <w:ilvl w:val="1"/>
        <w:numId w:val="21"/>
      </w:numPr>
      <w:pBdr>
        <w:top w:val="nil"/>
        <w:left w:val="nil"/>
        <w:bottom w:val="nil"/>
        <w:right w:val="nil"/>
        <w:between w:val="nil"/>
      </w:pBdr>
      <w:spacing w:before="360" w:after="160" w:line="259" w:lineRule="auto"/>
      <w:ind w:left="709" w:hanging="709"/>
      <w:outlineLvl w:val="1"/>
    </w:pPr>
    <w:rPr>
      <w:rFonts w:eastAsiaTheme="minorHAnsi"/>
      <w:b/>
      <w:smallCaps/>
      <w:color w:val="0070C0"/>
      <w:sz w:val="28"/>
      <w:szCs w:val="28"/>
    </w:rPr>
  </w:style>
  <w:style w:type="paragraph" w:customStyle="1" w:styleId="NTCmsor3">
    <w:name w:val="NT_Címsor3"/>
    <w:basedOn w:val="Listaszerbekezds"/>
    <w:link w:val="NTCmsor3Char"/>
    <w:rsid w:val="006754C8"/>
    <w:pPr>
      <w:keepNext/>
      <w:keepLines/>
      <w:numPr>
        <w:ilvl w:val="2"/>
        <w:numId w:val="21"/>
      </w:numPr>
      <w:spacing w:before="240" w:after="240" w:line="259" w:lineRule="auto"/>
      <w:jc w:val="both"/>
      <w:outlineLvl w:val="2"/>
    </w:pPr>
    <w:rPr>
      <w:rFonts w:eastAsiaTheme="minorHAnsi" w:cstheme="minorHAnsi"/>
      <w:b/>
      <w:smallCaps/>
      <w:color w:val="0070C0"/>
      <w:sz w:val="24"/>
      <w:szCs w:val="24"/>
    </w:rPr>
  </w:style>
  <w:style w:type="character" w:customStyle="1" w:styleId="NTCmsor3Char">
    <w:name w:val="NT_Címsor3 Char"/>
    <w:basedOn w:val="Bekezdsalapbettpusa"/>
    <w:link w:val="NTCmsor3"/>
    <w:rsid w:val="006754C8"/>
    <w:rPr>
      <w:rFonts w:eastAsiaTheme="minorHAnsi" w:cstheme="minorHAnsi"/>
      <w:b/>
      <w:smallCaps/>
      <w:color w:val="0070C0"/>
      <w:sz w:val="24"/>
      <w:szCs w:val="24"/>
    </w:rPr>
  </w:style>
  <w:style w:type="numbering" w:customStyle="1" w:styleId="Nemlista4">
    <w:name w:val="Nem lista4"/>
    <w:next w:val="Nemlista"/>
    <w:uiPriority w:val="99"/>
    <w:semiHidden/>
    <w:unhideWhenUsed/>
    <w:rsid w:val="00DC10AA"/>
  </w:style>
  <w:style w:type="character" w:customStyle="1" w:styleId="Heading1Char">
    <w:name w:val="Heading 1 Char"/>
    <w:aliases w:val="Char6 Char Char"/>
    <w:uiPriority w:val="9"/>
    <w:rsid w:val="00DC10AA"/>
    <w:rPr>
      <w:rFonts w:ascii="Cambria" w:eastAsia="Times New Roman" w:hAnsi="Cambria" w:cs="Times New Roman"/>
      <w:b/>
      <w:bCs/>
      <w:kern w:val="32"/>
      <w:sz w:val="32"/>
      <w:szCs w:val="32"/>
      <w:lang w:eastAsia="en-US"/>
    </w:rPr>
  </w:style>
  <w:style w:type="paragraph" w:styleId="Felsorols4">
    <w:name w:val="List Bullet 4"/>
    <w:basedOn w:val="Norml"/>
    <w:autoRedefine/>
    <w:uiPriority w:val="99"/>
    <w:rsid w:val="00DC10AA"/>
    <w:pPr>
      <w:numPr>
        <w:numId w:val="22"/>
      </w:numPr>
      <w:tabs>
        <w:tab w:val="clear" w:pos="720"/>
        <w:tab w:val="num" w:pos="1209"/>
      </w:tabs>
      <w:ind w:left="1209"/>
      <w:jc w:val="both"/>
    </w:pPr>
    <w:rPr>
      <w:sz w:val="28"/>
      <w:szCs w:val="28"/>
    </w:rPr>
  </w:style>
  <w:style w:type="table" w:customStyle="1" w:styleId="Rcsostblzat7">
    <w:name w:val="Rácsos táblázat7"/>
    <w:basedOn w:val="Normltblzat"/>
    <w:next w:val="Rcsostblzat"/>
    <w:uiPriority w:val="99"/>
    <w:rsid w:val="00DC10AA"/>
    <w:rPr>
      <w:rFonts w:ascii="Calibri" w:eastAsia="Calibri" w:hAnsi="Calibri" w:cs="Times New Roman"/>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cs21jellszn">
    <w:name w:val="Medium Grid 2 Accent 1"/>
    <w:basedOn w:val="Normltblzat"/>
    <w:uiPriority w:val="99"/>
    <w:rsid w:val="00DC10AA"/>
    <w:rPr>
      <w:rFonts w:ascii="Cambria" w:eastAsia="Times New Roman" w:hAnsi="Cambria" w:cs="Times New Roman"/>
      <w:color w:val="000000"/>
      <w:lang w:val="hu-HU"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Kzepesrcs31jellszn">
    <w:name w:val="Medium Grid 3 Accent 1"/>
    <w:basedOn w:val="Normltblzat"/>
    <w:uiPriority w:val="99"/>
    <w:rsid w:val="00DC10AA"/>
    <w:rPr>
      <w:rFonts w:ascii="Calibri" w:eastAsia="Calibri" w:hAnsi="Calibri" w:cs="Times New Roman"/>
      <w:lang w:val="hu-HU"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rcs11jellszn">
    <w:name w:val="Medium Grid 1 Accent 1"/>
    <w:basedOn w:val="Normltblzat"/>
    <w:uiPriority w:val="99"/>
    <w:rsid w:val="00DC10AA"/>
    <w:rPr>
      <w:rFonts w:ascii="Calibri" w:eastAsia="Calibri" w:hAnsi="Calibri" w:cs="Times New Roman"/>
      <w:lang w:val="hu-HU"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Kzepesrnykols11jellszn">
    <w:name w:val="Medium Shading 1 Accent 1"/>
    <w:basedOn w:val="Normltblzat"/>
    <w:uiPriority w:val="99"/>
    <w:rsid w:val="00DC10AA"/>
    <w:rPr>
      <w:rFonts w:ascii="Calibri" w:eastAsia="Calibri" w:hAnsi="Calibri" w:cs="Times New Roman"/>
      <w:lang w:val="hu-HU"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Vilgosrcs1jellszn">
    <w:name w:val="Light Grid Accent 1"/>
    <w:basedOn w:val="Normltblzat"/>
    <w:uiPriority w:val="99"/>
    <w:rsid w:val="00DC10AA"/>
    <w:rPr>
      <w:rFonts w:ascii="Calibri" w:eastAsia="Calibri" w:hAnsi="Calibri" w:cs="Times New Roman"/>
      <w:lang w:val="hu-HU"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w:eastAsia="Times New Roman" w:hAnsi="Bahnschrif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Bahnschrift" w:eastAsia="Times New Roman" w:hAnsi="Bahnschrif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Cmsor1Char1">
    <w:name w:val="Címsor 1 Char1"/>
    <w:aliases w:val="Címsor 1 Char Char,Char6 Char Char2"/>
    <w:uiPriority w:val="99"/>
    <w:rsid w:val="00DC10AA"/>
    <w:rPr>
      <w:rFonts w:cs="Arial"/>
      <w:b/>
      <w:bCs/>
      <w:kern w:val="32"/>
      <w:sz w:val="32"/>
      <w:szCs w:val="32"/>
    </w:rPr>
  </w:style>
  <w:style w:type="paragraph" w:styleId="Szvegtrzs3">
    <w:name w:val="Body Text 3"/>
    <w:basedOn w:val="Norml"/>
    <w:link w:val="Szvegtrzs3Char"/>
    <w:uiPriority w:val="99"/>
    <w:rsid w:val="00DC10AA"/>
    <w:rPr>
      <w:rFonts w:eastAsia="Calibri"/>
      <w:sz w:val="16"/>
      <w:szCs w:val="16"/>
    </w:rPr>
  </w:style>
  <w:style w:type="character" w:customStyle="1" w:styleId="Szvegtrzs3Char">
    <w:name w:val="Szövegtörzs 3 Char"/>
    <w:basedOn w:val="Bekezdsalapbettpusa"/>
    <w:link w:val="Szvegtrzs3"/>
    <w:uiPriority w:val="99"/>
    <w:rsid w:val="00DC10AA"/>
    <w:rPr>
      <w:rFonts w:ascii="Times New Roman" w:eastAsia="Calibri" w:hAnsi="Times New Roman" w:cs="Times New Roman"/>
      <w:sz w:val="16"/>
      <w:szCs w:val="16"/>
      <w:lang w:val="hu-HU" w:eastAsia="hu-HU"/>
    </w:rPr>
  </w:style>
  <w:style w:type="paragraph" w:styleId="Szvegtrzsbehzssal2">
    <w:name w:val="Body Text Indent 2"/>
    <w:basedOn w:val="Norml"/>
    <w:link w:val="Szvegtrzsbehzssal2Char"/>
    <w:uiPriority w:val="99"/>
    <w:rsid w:val="00DC10AA"/>
    <w:pPr>
      <w:spacing w:line="480" w:lineRule="auto"/>
      <w:ind w:left="283"/>
    </w:pPr>
    <w:rPr>
      <w:rFonts w:eastAsia="Calibri"/>
      <w:sz w:val="24"/>
      <w:szCs w:val="24"/>
    </w:rPr>
  </w:style>
  <w:style w:type="character" w:customStyle="1" w:styleId="Szvegtrzsbehzssal2Char">
    <w:name w:val="Szövegtörzs behúzással 2 Char"/>
    <w:basedOn w:val="Bekezdsalapbettpusa"/>
    <w:link w:val="Szvegtrzsbehzssal2"/>
    <w:uiPriority w:val="99"/>
    <w:rsid w:val="00DC10AA"/>
    <w:rPr>
      <w:rFonts w:ascii="Times New Roman" w:eastAsia="Calibri" w:hAnsi="Times New Roman" w:cs="Times New Roman"/>
      <w:sz w:val="24"/>
      <w:szCs w:val="24"/>
      <w:lang w:val="hu-HU" w:eastAsia="hu-HU"/>
    </w:rPr>
  </w:style>
  <w:style w:type="character" w:styleId="Oldalszm">
    <w:name w:val="page number"/>
    <w:uiPriority w:val="99"/>
    <w:rsid w:val="00DC10AA"/>
    <w:rPr>
      <w:rFonts w:cs="Times New Roman"/>
    </w:rPr>
  </w:style>
  <w:style w:type="paragraph" w:styleId="Dokumentumtrkp">
    <w:name w:val="Document Map"/>
    <w:basedOn w:val="Norml"/>
    <w:link w:val="DokumentumtrkpChar"/>
    <w:uiPriority w:val="99"/>
    <w:semiHidden/>
    <w:rsid w:val="00DC10AA"/>
    <w:pPr>
      <w:shd w:val="clear" w:color="auto" w:fill="000080"/>
    </w:pPr>
    <w:rPr>
      <w:rFonts w:ascii="Tahoma" w:eastAsia="Calibri" w:hAnsi="Tahoma"/>
      <w:sz w:val="24"/>
      <w:szCs w:val="24"/>
    </w:rPr>
  </w:style>
  <w:style w:type="character" w:customStyle="1" w:styleId="DokumentumtrkpChar">
    <w:name w:val="Dokumentumtérkép Char"/>
    <w:basedOn w:val="Bekezdsalapbettpusa"/>
    <w:link w:val="Dokumentumtrkp"/>
    <w:uiPriority w:val="99"/>
    <w:semiHidden/>
    <w:rsid w:val="00DC10AA"/>
    <w:rPr>
      <w:rFonts w:ascii="Tahoma" w:eastAsia="Calibri" w:hAnsi="Tahoma" w:cs="Times New Roman"/>
      <w:sz w:val="24"/>
      <w:szCs w:val="24"/>
      <w:shd w:val="clear" w:color="auto" w:fill="000080"/>
      <w:lang w:val="hu-HU" w:eastAsia="hu-HU"/>
    </w:rPr>
  </w:style>
  <w:style w:type="paragraph" w:styleId="Trgymutat1">
    <w:name w:val="index 1"/>
    <w:basedOn w:val="Norml"/>
    <w:next w:val="Norml"/>
    <w:uiPriority w:val="99"/>
    <w:semiHidden/>
    <w:rsid w:val="00DC10AA"/>
    <w:pPr>
      <w:tabs>
        <w:tab w:val="right" w:pos="4033"/>
      </w:tabs>
      <w:ind w:left="200" w:hanging="200"/>
    </w:pPr>
    <w:rPr>
      <w:sz w:val="18"/>
    </w:rPr>
  </w:style>
  <w:style w:type="paragraph" w:styleId="Trgymutat2">
    <w:name w:val="index 2"/>
    <w:basedOn w:val="Norml"/>
    <w:next w:val="Norml"/>
    <w:uiPriority w:val="99"/>
    <w:semiHidden/>
    <w:rsid w:val="00DC10AA"/>
    <w:pPr>
      <w:tabs>
        <w:tab w:val="right" w:pos="4033"/>
      </w:tabs>
      <w:ind w:left="400" w:hanging="200"/>
    </w:pPr>
    <w:rPr>
      <w:sz w:val="18"/>
    </w:rPr>
  </w:style>
  <w:style w:type="paragraph" w:styleId="Trgymutat3">
    <w:name w:val="index 3"/>
    <w:basedOn w:val="Norml"/>
    <w:next w:val="Norml"/>
    <w:uiPriority w:val="99"/>
    <w:semiHidden/>
    <w:rsid w:val="00DC10AA"/>
    <w:pPr>
      <w:tabs>
        <w:tab w:val="right" w:pos="4033"/>
      </w:tabs>
      <w:ind w:left="600" w:hanging="200"/>
    </w:pPr>
    <w:rPr>
      <w:sz w:val="18"/>
    </w:rPr>
  </w:style>
  <w:style w:type="paragraph" w:styleId="Trgymutat4">
    <w:name w:val="index 4"/>
    <w:basedOn w:val="Norml"/>
    <w:next w:val="Norml"/>
    <w:uiPriority w:val="99"/>
    <w:semiHidden/>
    <w:rsid w:val="00DC10AA"/>
    <w:pPr>
      <w:tabs>
        <w:tab w:val="right" w:pos="4033"/>
      </w:tabs>
      <w:ind w:left="800" w:hanging="200"/>
    </w:pPr>
    <w:rPr>
      <w:sz w:val="18"/>
    </w:rPr>
  </w:style>
  <w:style w:type="paragraph" w:styleId="Trgymutat5">
    <w:name w:val="index 5"/>
    <w:basedOn w:val="Norml"/>
    <w:next w:val="Norml"/>
    <w:uiPriority w:val="99"/>
    <w:semiHidden/>
    <w:rsid w:val="00DC10AA"/>
    <w:pPr>
      <w:tabs>
        <w:tab w:val="right" w:pos="4033"/>
      </w:tabs>
      <w:ind w:left="1000" w:hanging="200"/>
    </w:pPr>
    <w:rPr>
      <w:sz w:val="18"/>
    </w:rPr>
  </w:style>
  <w:style w:type="paragraph" w:styleId="Trgymutat6">
    <w:name w:val="index 6"/>
    <w:basedOn w:val="Norml"/>
    <w:next w:val="Norml"/>
    <w:uiPriority w:val="99"/>
    <w:semiHidden/>
    <w:rsid w:val="00DC10AA"/>
    <w:pPr>
      <w:tabs>
        <w:tab w:val="right" w:pos="4033"/>
      </w:tabs>
      <w:ind w:left="1200" w:hanging="200"/>
    </w:pPr>
    <w:rPr>
      <w:sz w:val="18"/>
    </w:rPr>
  </w:style>
  <w:style w:type="paragraph" w:styleId="Trgymutat7">
    <w:name w:val="index 7"/>
    <w:basedOn w:val="Norml"/>
    <w:next w:val="Norml"/>
    <w:uiPriority w:val="99"/>
    <w:semiHidden/>
    <w:rsid w:val="00DC10AA"/>
    <w:pPr>
      <w:tabs>
        <w:tab w:val="right" w:pos="4033"/>
      </w:tabs>
      <w:ind w:left="1400" w:hanging="200"/>
    </w:pPr>
    <w:rPr>
      <w:sz w:val="18"/>
    </w:rPr>
  </w:style>
  <w:style w:type="paragraph" w:styleId="Trgymutat8">
    <w:name w:val="index 8"/>
    <w:basedOn w:val="Norml"/>
    <w:next w:val="Norml"/>
    <w:uiPriority w:val="99"/>
    <w:semiHidden/>
    <w:rsid w:val="00DC10AA"/>
    <w:pPr>
      <w:tabs>
        <w:tab w:val="right" w:pos="4033"/>
      </w:tabs>
      <w:ind w:left="1600" w:hanging="200"/>
    </w:pPr>
    <w:rPr>
      <w:sz w:val="18"/>
    </w:rPr>
  </w:style>
  <w:style w:type="paragraph" w:styleId="Trgymutat9">
    <w:name w:val="index 9"/>
    <w:basedOn w:val="Norml"/>
    <w:next w:val="Norml"/>
    <w:uiPriority w:val="99"/>
    <w:semiHidden/>
    <w:rsid w:val="00DC10AA"/>
    <w:pPr>
      <w:tabs>
        <w:tab w:val="right" w:pos="4033"/>
      </w:tabs>
      <w:ind w:left="1800" w:hanging="200"/>
    </w:pPr>
    <w:rPr>
      <w:sz w:val="18"/>
    </w:rPr>
  </w:style>
  <w:style w:type="paragraph" w:styleId="Trgymutatcm">
    <w:name w:val="index heading"/>
    <w:basedOn w:val="Norml"/>
    <w:next w:val="Trgymutat1"/>
    <w:uiPriority w:val="99"/>
    <w:semiHidden/>
    <w:rsid w:val="00DC10AA"/>
    <w:pPr>
      <w:spacing w:before="240"/>
      <w:jc w:val="center"/>
    </w:pPr>
    <w:rPr>
      <w:b/>
      <w:sz w:val="26"/>
    </w:rPr>
  </w:style>
  <w:style w:type="paragraph" w:customStyle="1" w:styleId="xxx">
    <w:name w:val="xxx"/>
    <w:basedOn w:val="Norml"/>
    <w:uiPriority w:val="99"/>
    <w:rsid w:val="00DC10AA"/>
    <w:pPr>
      <w:jc w:val="both"/>
    </w:pPr>
    <w:rPr>
      <w:color w:val="FF0000"/>
      <w:sz w:val="28"/>
    </w:rPr>
  </w:style>
  <w:style w:type="paragraph" w:customStyle="1" w:styleId="FR2">
    <w:name w:val="FR2"/>
    <w:uiPriority w:val="99"/>
    <w:rsid w:val="00DC10AA"/>
    <w:pPr>
      <w:spacing w:before="140"/>
      <w:ind w:left="360"/>
    </w:pPr>
    <w:rPr>
      <w:rFonts w:ascii="Arial" w:eastAsia="Times New Roman" w:hAnsi="Arial" w:cs="Times New Roman"/>
      <w:b/>
      <w:i/>
      <w:lang w:val="hu-HU" w:eastAsia="hu-HU"/>
    </w:rPr>
  </w:style>
  <w:style w:type="paragraph" w:styleId="Szvegblokk">
    <w:name w:val="Block Text"/>
    <w:basedOn w:val="Norml"/>
    <w:uiPriority w:val="99"/>
    <w:rsid w:val="00DC10AA"/>
    <w:pPr>
      <w:spacing w:line="360" w:lineRule="auto"/>
      <w:ind w:left="57" w:right="57"/>
      <w:jc w:val="both"/>
    </w:pPr>
    <w:rPr>
      <w:sz w:val="24"/>
    </w:rPr>
  </w:style>
  <w:style w:type="paragraph" w:customStyle="1" w:styleId="FR1">
    <w:name w:val="FR1"/>
    <w:uiPriority w:val="99"/>
    <w:rsid w:val="00DC10AA"/>
    <w:pPr>
      <w:ind w:left="3480"/>
    </w:pPr>
    <w:rPr>
      <w:rFonts w:ascii="Arial" w:eastAsia="Times New Roman" w:hAnsi="Arial" w:cs="Times New Roman"/>
      <w:sz w:val="56"/>
      <w:lang w:val="hu-HU" w:eastAsia="hu-HU"/>
    </w:rPr>
  </w:style>
  <w:style w:type="character" w:customStyle="1" w:styleId="Char1">
    <w:name w:val="Char1"/>
    <w:uiPriority w:val="99"/>
    <w:rsid w:val="00DC10AA"/>
    <w:rPr>
      <w:rFonts w:ascii="Arial" w:hAnsi="Arial"/>
      <w:b/>
      <w:i/>
      <w:sz w:val="28"/>
      <w:lang w:val="hu-HU" w:eastAsia="hu-HU"/>
    </w:rPr>
  </w:style>
  <w:style w:type="paragraph" w:customStyle="1" w:styleId="Szvegtrzs21">
    <w:name w:val="Szövegtörzs 21"/>
    <w:basedOn w:val="Norml"/>
    <w:uiPriority w:val="99"/>
    <w:rsid w:val="00DC10AA"/>
    <w:pPr>
      <w:ind w:left="283"/>
    </w:pPr>
    <w:rPr>
      <w:sz w:val="24"/>
    </w:rPr>
  </w:style>
  <w:style w:type="paragraph" w:styleId="Szvegtrzsbehzssal3">
    <w:name w:val="Body Text Indent 3"/>
    <w:basedOn w:val="Norml"/>
    <w:link w:val="Szvegtrzsbehzssal3Char"/>
    <w:uiPriority w:val="99"/>
    <w:rsid w:val="00DC10AA"/>
    <w:pPr>
      <w:ind w:left="360" w:hanging="360"/>
    </w:pPr>
    <w:rPr>
      <w:rFonts w:eastAsia="Calibri"/>
    </w:rPr>
  </w:style>
  <w:style w:type="character" w:customStyle="1" w:styleId="Szvegtrzsbehzssal3Char">
    <w:name w:val="Szövegtörzs behúzással 3 Char"/>
    <w:basedOn w:val="Bekezdsalapbettpusa"/>
    <w:link w:val="Szvegtrzsbehzssal3"/>
    <w:uiPriority w:val="99"/>
    <w:rsid w:val="00DC10AA"/>
    <w:rPr>
      <w:rFonts w:ascii="Times New Roman" w:eastAsia="Calibri" w:hAnsi="Times New Roman" w:cs="Times New Roman"/>
      <w:sz w:val="20"/>
      <w:szCs w:val="20"/>
      <w:lang w:val="hu-HU" w:eastAsia="hu-HU"/>
    </w:rPr>
  </w:style>
  <w:style w:type="character" w:customStyle="1" w:styleId="Cm1">
    <w:name w:val="Cím1"/>
    <w:uiPriority w:val="99"/>
    <w:rsid w:val="00DC10AA"/>
    <w:rPr>
      <w:rFonts w:cs="Times New Roman"/>
    </w:rPr>
  </w:style>
  <w:style w:type="paragraph" w:customStyle="1" w:styleId="bodytext1">
    <w:name w:val="bodytext1"/>
    <w:basedOn w:val="Norml"/>
    <w:uiPriority w:val="99"/>
    <w:rsid w:val="00DC10AA"/>
    <w:pPr>
      <w:spacing w:before="100" w:beforeAutospacing="1" w:after="100" w:afterAutospacing="1"/>
    </w:pPr>
    <w:rPr>
      <w:sz w:val="24"/>
      <w:szCs w:val="24"/>
    </w:rPr>
  </w:style>
  <w:style w:type="character" w:customStyle="1" w:styleId="grame">
    <w:name w:val="grame"/>
    <w:uiPriority w:val="99"/>
    <w:rsid w:val="00DC10AA"/>
    <w:rPr>
      <w:rFonts w:cs="Times New Roman"/>
    </w:rPr>
  </w:style>
  <w:style w:type="paragraph" w:styleId="Lista2">
    <w:name w:val="List 2"/>
    <w:basedOn w:val="Norml"/>
    <w:uiPriority w:val="99"/>
    <w:rsid w:val="00DC10AA"/>
    <w:pPr>
      <w:ind w:left="566" w:hanging="283"/>
    </w:pPr>
    <w:rPr>
      <w:sz w:val="24"/>
    </w:rPr>
  </w:style>
  <w:style w:type="paragraph" w:styleId="Felsorols2">
    <w:name w:val="List Bullet 2"/>
    <w:basedOn w:val="Norml"/>
    <w:uiPriority w:val="99"/>
    <w:rsid w:val="00DC10AA"/>
    <w:pPr>
      <w:ind w:left="566" w:hanging="283"/>
    </w:pPr>
    <w:rPr>
      <w:sz w:val="24"/>
    </w:rPr>
  </w:style>
  <w:style w:type="paragraph" w:styleId="Listafolytatsa2">
    <w:name w:val="List Continue 2"/>
    <w:basedOn w:val="Norml"/>
    <w:uiPriority w:val="99"/>
    <w:rsid w:val="00DC10AA"/>
    <w:pPr>
      <w:ind w:left="566"/>
    </w:pPr>
    <w:rPr>
      <w:sz w:val="24"/>
    </w:rPr>
  </w:style>
  <w:style w:type="paragraph" w:customStyle="1" w:styleId="Szvegtrzs31">
    <w:name w:val="Szövegtörzs 31"/>
    <w:basedOn w:val="Szvegtrzs21"/>
    <w:uiPriority w:val="99"/>
    <w:rsid w:val="00DC10AA"/>
  </w:style>
  <w:style w:type="paragraph" w:customStyle="1" w:styleId="Szvegtrzsbehzssal21">
    <w:name w:val="Szövegtörzs behúzással 21"/>
    <w:basedOn w:val="Norml"/>
    <w:uiPriority w:val="99"/>
    <w:rsid w:val="00DC10AA"/>
    <w:pPr>
      <w:ind w:left="2832" w:firstLine="3"/>
      <w:jc w:val="both"/>
    </w:pPr>
    <w:rPr>
      <w:sz w:val="28"/>
    </w:rPr>
  </w:style>
  <w:style w:type="paragraph" w:styleId="Lista">
    <w:name w:val="List"/>
    <w:basedOn w:val="Norml"/>
    <w:uiPriority w:val="99"/>
    <w:rsid w:val="00DC10AA"/>
    <w:pPr>
      <w:ind w:left="283" w:hanging="283"/>
    </w:pPr>
    <w:rPr>
      <w:sz w:val="28"/>
    </w:rPr>
  </w:style>
  <w:style w:type="paragraph" w:styleId="Lista3">
    <w:name w:val="List 3"/>
    <w:basedOn w:val="Norml"/>
    <w:uiPriority w:val="99"/>
    <w:rsid w:val="00DC10AA"/>
    <w:pPr>
      <w:ind w:left="849" w:hanging="283"/>
    </w:pPr>
    <w:rPr>
      <w:sz w:val="28"/>
    </w:rPr>
  </w:style>
  <w:style w:type="paragraph" w:styleId="Lista4">
    <w:name w:val="List 4"/>
    <w:basedOn w:val="Norml"/>
    <w:uiPriority w:val="99"/>
    <w:rsid w:val="00DC10AA"/>
    <w:pPr>
      <w:ind w:left="1132" w:hanging="283"/>
    </w:pPr>
    <w:rPr>
      <w:sz w:val="28"/>
    </w:rPr>
  </w:style>
  <w:style w:type="paragraph" w:styleId="Lista5">
    <w:name w:val="List 5"/>
    <w:basedOn w:val="Norml"/>
    <w:uiPriority w:val="99"/>
    <w:rsid w:val="00DC10AA"/>
    <w:pPr>
      <w:ind w:left="1415" w:hanging="283"/>
    </w:pPr>
    <w:rPr>
      <w:sz w:val="28"/>
    </w:rPr>
  </w:style>
  <w:style w:type="paragraph" w:styleId="Befejezs">
    <w:name w:val="Closing"/>
    <w:basedOn w:val="Norml"/>
    <w:link w:val="BefejezsChar"/>
    <w:uiPriority w:val="99"/>
    <w:rsid w:val="00DC10AA"/>
    <w:pPr>
      <w:ind w:left="4252"/>
    </w:pPr>
    <w:rPr>
      <w:rFonts w:eastAsia="Calibri"/>
    </w:rPr>
  </w:style>
  <w:style w:type="character" w:customStyle="1" w:styleId="BefejezsChar">
    <w:name w:val="Befejezés Char"/>
    <w:basedOn w:val="Bekezdsalapbettpusa"/>
    <w:link w:val="Befejezs"/>
    <w:uiPriority w:val="99"/>
    <w:rsid w:val="00DC10AA"/>
    <w:rPr>
      <w:rFonts w:ascii="Times New Roman" w:eastAsia="Calibri" w:hAnsi="Times New Roman" w:cs="Times New Roman"/>
      <w:sz w:val="20"/>
      <w:szCs w:val="20"/>
      <w:lang w:val="hu-HU" w:eastAsia="hu-HU"/>
    </w:rPr>
  </w:style>
  <w:style w:type="paragraph" w:styleId="Felsorols">
    <w:name w:val="List Bullet"/>
    <w:basedOn w:val="Norml"/>
    <w:autoRedefine/>
    <w:uiPriority w:val="99"/>
    <w:rsid w:val="00DC10AA"/>
    <w:pPr>
      <w:numPr>
        <w:numId w:val="25"/>
      </w:numPr>
    </w:pPr>
    <w:rPr>
      <w:sz w:val="28"/>
    </w:rPr>
  </w:style>
  <w:style w:type="paragraph" w:styleId="Felsorols3">
    <w:name w:val="List Bullet 3"/>
    <w:basedOn w:val="Norml"/>
    <w:autoRedefine/>
    <w:uiPriority w:val="99"/>
    <w:rsid w:val="00DC10AA"/>
    <w:pPr>
      <w:numPr>
        <w:numId w:val="26"/>
      </w:numPr>
    </w:pPr>
    <w:rPr>
      <w:sz w:val="28"/>
    </w:rPr>
  </w:style>
  <w:style w:type="paragraph" w:styleId="Listafolytatsa">
    <w:name w:val="List Continue"/>
    <w:basedOn w:val="Norml"/>
    <w:uiPriority w:val="99"/>
    <w:rsid w:val="00DC10AA"/>
    <w:pPr>
      <w:ind w:left="283"/>
    </w:pPr>
    <w:rPr>
      <w:sz w:val="28"/>
    </w:rPr>
  </w:style>
  <w:style w:type="paragraph" w:styleId="Listafolytatsa3">
    <w:name w:val="List Continue 3"/>
    <w:basedOn w:val="Norml"/>
    <w:uiPriority w:val="99"/>
    <w:rsid w:val="00DC10AA"/>
    <w:pPr>
      <w:ind w:left="849"/>
    </w:pPr>
    <w:rPr>
      <w:sz w:val="28"/>
    </w:rPr>
  </w:style>
  <w:style w:type="paragraph" w:styleId="Listafolytatsa4">
    <w:name w:val="List Continue 4"/>
    <w:basedOn w:val="Norml"/>
    <w:uiPriority w:val="99"/>
    <w:rsid w:val="00DC10AA"/>
    <w:pPr>
      <w:ind w:left="1132"/>
    </w:pPr>
    <w:rPr>
      <w:sz w:val="28"/>
    </w:rPr>
  </w:style>
  <w:style w:type="paragraph" w:styleId="Alrs">
    <w:name w:val="Signature"/>
    <w:basedOn w:val="Norml"/>
    <w:link w:val="AlrsChar"/>
    <w:uiPriority w:val="99"/>
    <w:rsid w:val="00DC10AA"/>
    <w:pPr>
      <w:ind w:left="4252"/>
    </w:pPr>
    <w:rPr>
      <w:rFonts w:eastAsia="Calibri"/>
    </w:rPr>
  </w:style>
  <w:style w:type="character" w:customStyle="1" w:styleId="AlrsChar">
    <w:name w:val="Aláírás Char"/>
    <w:basedOn w:val="Bekezdsalapbettpusa"/>
    <w:link w:val="Alrs"/>
    <w:uiPriority w:val="99"/>
    <w:rsid w:val="00DC10AA"/>
    <w:rPr>
      <w:rFonts w:ascii="Times New Roman" w:eastAsia="Calibri" w:hAnsi="Times New Roman" w:cs="Times New Roman"/>
      <w:sz w:val="20"/>
      <w:szCs w:val="20"/>
      <w:lang w:val="hu-HU" w:eastAsia="hu-HU"/>
    </w:rPr>
  </w:style>
  <w:style w:type="paragraph" w:customStyle="1" w:styleId="Beosztsalrsban">
    <w:name w:val="Beosztás aláírásban"/>
    <w:basedOn w:val="Alrs"/>
    <w:uiPriority w:val="99"/>
    <w:rsid w:val="00DC10AA"/>
  </w:style>
  <w:style w:type="paragraph" w:customStyle="1" w:styleId="Cgnvalrsban">
    <w:name w:val="Cégnév aláírásban"/>
    <w:basedOn w:val="Alrs"/>
    <w:uiPriority w:val="99"/>
    <w:rsid w:val="00DC10AA"/>
  </w:style>
  <w:style w:type="paragraph" w:styleId="Szvegtrzselssora2">
    <w:name w:val="Body Text First Indent 2"/>
    <w:basedOn w:val="Szvegtrzsbehzssal"/>
    <w:link w:val="Szvegtrzselssora2Char"/>
    <w:uiPriority w:val="99"/>
    <w:rsid w:val="00DC10AA"/>
    <w:pPr>
      <w:adjustRightInd w:val="0"/>
      <w:ind w:firstLine="210"/>
      <w:textAlignment w:val="center"/>
    </w:pPr>
    <w:rPr>
      <w:rFonts w:eastAsia="Calibri"/>
      <w:sz w:val="28"/>
      <w:szCs w:val="28"/>
    </w:rPr>
  </w:style>
  <w:style w:type="character" w:customStyle="1" w:styleId="Szvegtrzselssora2Char">
    <w:name w:val="Szövegtörzs első sora 2 Char"/>
    <w:basedOn w:val="SzvegtrzsbehzssalChar"/>
    <w:link w:val="Szvegtrzselssora2"/>
    <w:uiPriority w:val="99"/>
    <w:rsid w:val="00DC10AA"/>
    <w:rPr>
      <w:rFonts w:ascii="Times New Roman" w:eastAsia="Calibri" w:hAnsi="Times New Roman" w:cs="Times New Roman"/>
      <w:sz w:val="28"/>
      <w:szCs w:val="28"/>
      <w:lang w:val="hu-HU" w:eastAsia="hu-HU" w:bidi="hu-HU"/>
    </w:rPr>
  </w:style>
  <w:style w:type="paragraph" w:customStyle="1" w:styleId="tbla">
    <w:name w:val="tábla"/>
    <w:uiPriority w:val="99"/>
    <w:rsid w:val="00DC10AA"/>
    <w:pPr>
      <w:tabs>
        <w:tab w:val="left" w:pos="2345"/>
      </w:tabs>
      <w:spacing w:line="213" w:lineRule="exact"/>
      <w:ind w:left="43" w:right="43"/>
      <w:jc w:val="both"/>
    </w:pPr>
    <w:rPr>
      <w:rFonts w:ascii="Palatino QS" w:eastAsia="Times New Roman" w:hAnsi="Palatino QS" w:cs="Times New Roman"/>
      <w:color w:val="000000"/>
      <w:sz w:val="19"/>
      <w:szCs w:val="19"/>
      <w:lang w:val="hu-HU" w:eastAsia="hu-HU"/>
    </w:rPr>
  </w:style>
  <w:style w:type="table" w:customStyle="1" w:styleId="Rcsostblzat14">
    <w:name w:val="Rácsos táblázat14"/>
    <w:uiPriority w:val="99"/>
    <w:rsid w:val="00DC10AA"/>
    <w:rPr>
      <w:rFonts w:ascii="Times New Roman" w:eastAsia="Times New Roman" w:hAnsi="Times New Roman" w:cs="Times New Roman"/>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mt">
    <w:name w:val="bemt"/>
    <w:basedOn w:val="Norml"/>
    <w:uiPriority w:val="99"/>
    <w:rsid w:val="00DC10AA"/>
    <w:pPr>
      <w:numPr>
        <w:numId w:val="24"/>
      </w:numPr>
    </w:pPr>
  </w:style>
  <w:style w:type="paragraph" w:customStyle="1" w:styleId="Stlus3">
    <w:name w:val="Stílus3"/>
    <w:basedOn w:val="Szvegtrzs1"/>
    <w:uiPriority w:val="99"/>
    <w:rsid w:val="00DC10AA"/>
    <w:pPr>
      <w:numPr>
        <w:numId w:val="28"/>
      </w:numPr>
      <w:tabs>
        <w:tab w:val="clear" w:pos="643"/>
      </w:tabs>
      <w:spacing w:line="360" w:lineRule="auto"/>
      <w:ind w:left="0" w:firstLine="0"/>
    </w:pPr>
    <w:rPr>
      <w:szCs w:val="24"/>
    </w:rPr>
  </w:style>
  <w:style w:type="paragraph" w:customStyle="1" w:styleId="StlusCmsor1Bal125cmElssor0cm">
    <w:name w:val="Stílus Címsor 1 + Bal:  125 cm Első sor:  0 cm"/>
    <w:basedOn w:val="Cmsor1"/>
    <w:autoRedefine/>
    <w:uiPriority w:val="99"/>
    <w:rsid w:val="00DC10AA"/>
    <w:pPr>
      <w:numPr>
        <w:numId w:val="29"/>
      </w:numPr>
      <w:tabs>
        <w:tab w:val="clear" w:pos="1440"/>
        <w:tab w:val="num" w:pos="1620"/>
        <w:tab w:val="left" w:pos="1800"/>
        <w:tab w:val="left" w:pos="9180"/>
      </w:tabs>
      <w:spacing w:before="360"/>
      <w:ind w:left="708" w:right="-1701" w:firstLine="0"/>
    </w:pPr>
    <w:rPr>
      <w:rFonts w:eastAsia="Calibri" w:cs="Times New Roman"/>
      <w:sz w:val="36"/>
      <w:szCs w:val="20"/>
    </w:rPr>
  </w:style>
  <w:style w:type="paragraph" w:customStyle="1" w:styleId="StlusStlusCmsor1Bal301cmElssor0cmBal301cm">
    <w:name w:val="Stílus Stílus Címsor 1 + Bal:  301 cm Első sor:  0 cm + Bal:  301 cm"/>
    <w:basedOn w:val="StlusCmsor1Bal301cmElssor0cm"/>
    <w:autoRedefine/>
    <w:uiPriority w:val="99"/>
    <w:rsid w:val="00DC10AA"/>
    <w:pPr>
      <w:numPr>
        <w:ilvl w:val="2"/>
        <w:numId w:val="30"/>
      </w:numPr>
      <w:tabs>
        <w:tab w:val="clear" w:pos="4980"/>
      </w:tabs>
      <w:ind w:left="1707" w:firstLine="0"/>
    </w:pPr>
  </w:style>
  <w:style w:type="paragraph" w:customStyle="1" w:styleId="StlusCmsor1Bal301cmElssor0cm">
    <w:name w:val="Stílus Címsor 1 + Bal:  301 cm Első sor:  0 cm"/>
    <w:basedOn w:val="Cmsor1"/>
    <w:autoRedefine/>
    <w:uiPriority w:val="99"/>
    <w:rsid w:val="00DC10AA"/>
    <w:pPr>
      <w:tabs>
        <w:tab w:val="left" w:pos="1800"/>
        <w:tab w:val="left" w:pos="9180"/>
      </w:tabs>
      <w:spacing w:before="360"/>
      <w:ind w:right="-1701"/>
    </w:pPr>
    <w:rPr>
      <w:rFonts w:eastAsia="Calibri" w:cs="Times New Roman"/>
      <w:sz w:val="36"/>
      <w:szCs w:val="20"/>
    </w:rPr>
  </w:style>
  <w:style w:type="paragraph" w:customStyle="1" w:styleId="elsfl">
    <w:name w:val="elsfl"/>
    <w:basedOn w:val="Norml"/>
    <w:uiPriority w:val="99"/>
    <w:rsid w:val="00DC10AA"/>
    <w:pPr>
      <w:spacing w:before="100" w:beforeAutospacing="1" w:after="100" w:afterAutospacing="1"/>
    </w:pPr>
    <w:rPr>
      <w:sz w:val="24"/>
      <w:szCs w:val="24"/>
    </w:rPr>
  </w:style>
  <w:style w:type="paragraph" w:customStyle="1" w:styleId="felsorols1">
    <w:name w:val="felsorols1"/>
    <w:basedOn w:val="Norml"/>
    <w:uiPriority w:val="99"/>
    <w:rsid w:val="00DC10AA"/>
    <w:pPr>
      <w:spacing w:before="100" w:beforeAutospacing="1" w:after="100" w:afterAutospacing="1"/>
    </w:pPr>
    <w:rPr>
      <w:sz w:val="24"/>
      <w:szCs w:val="24"/>
    </w:rPr>
  </w:style>
  <w:style w:type="character" w:customStyle="1" w:styleId="style45">
    <w:name w:val="style45"/>
    <w:uiPriority w:val="99"/>
    <w:rsid w:val="00DC10AA"/>
    <w:rPr>
      <w:rFonts w:cs="Times New Roman"/>
    </w:rPr>
  </w:style>
  <w:style w:type="paragraph" w:customStyle="1" w:styleId="vonal">
    <w:name w:val="vonal"/>
    <w:basedOn w:val="Norml"/>
    <w:next w:val="Norml"/>
    <w:uiPriority w:val="99"/>
    <w:rsid w:val="00DC10AA"/>
    <w:pPr>
      <w:ind w:left="1003" w:hanging="283"/>
      <w:jc w:val="both"/>
    </w:pPr>
    <w:rPr>
      <w:rFonts w:ascii="H-Arial" w:hAnsi="H-Arial" w:cs="Wingdings"/>
      <w:sz w:val="24"/>
      <w:szCs w:val="24"/>
      <w:lang w:val="da-DK"/>
    </w:rPr>
  </w:style>
  <w:style w:type="paragraph" w:customStyle="1" w:styleId="style8">
    <w:name w:val="style8"/>
    <w:basedOn w:val="Norml"/>
    <w:uiPriority w:val="99"/>
    <w:rsid w:val="00DC10AA"/>
    <w:pPr>
      <w:spacing w:before="100" w:beforeAutospacing="1" w:after="100" w:afterAutospacing="1"/>
    </w:pPr>
    <w:rPr>
      <w:sz w:val="24"/>
      <w:szCs w:val="24"/>
    </w:rPr>
  </w:style>
  <w:style w:type="paragraph" w:customStyle="1" w:styleId="felsorolas">
    <w:name w:val="felsorolas"/>
    <w:basedOn w:val="Norml"/>
    <w:uiPriority w:val="99"/>
    <w:rsid w:val="00DC10AA"/>
    <w:pPr>
      <w:numPr>
        <w:numId w:val="23"/>
      </w:numPr>
      <w:tabs>
        <w:tab w:val="num" w:pos="113"/>
      </w:tabs>
      <w:adjustRightInd w:val="0"/>
      <w:spacing w:line="360" w:lineRule="atLeast"/>
      <w:ind w:left="284" w:hanging="284"/>
      <w:jc w:val="both"/>
    </w:pPr>
    <w:rPr>
      <w:sz w:val="24"/>
      <w:szCs w:val="24"/>
    </w:rPr>
  </w:style>
  <w:style w:type="paragraph" w:customStyle="1" w:styleId="Tblzattartalom">
    <w:name w:val="Táblázattartalom"/>
    <w:basedOn w:val="Szvegtrzs"/>
    <w:uiPriority w:val="99"/>
    <w:rsid w:val="00DC10AA"/>
    <w:pPr>
      <w:adjustRightInd w:val="0"/>
      <w:spacing w:line="360" w:lineRule="atLeast"/>
      <w:textAlignment w:val="baseline"/>
    </w:pPr>
    <w:rPr>
      <w:rFonts w:eastAsia="Calibri"/>
    </w:rPr>
  </w:style>
  <w:style w:type="character" w:styleId="Sorszma">
    <w:name w:val="line number"/>
    <w:uiPriority w:val="99"/>
    <w:rsid w:val="00DC10AA"/>
    <w:rPr>
      <w:rFonts w:cs="Times New Roman"/>
    </w:rPr>
  </w:style>
  <w:style w:type="paragraph" w:customStyle="1" w:styleId="StlusCmsor2">
    <w:name w:val="Stílus Címsor 2"/>
    <w:basedOn w:val="Cmsor2"/>
    <w:autoRedefine/>
    <w:uiPriority w:val="99"/>
    <w:rsid w:val="00DC10AA"/>
    <w:pPr>
      <w:spacing w:before="360" w:after="180"/>
    </w:pPr>
    <w:rPr>
      <w:rFonts w:eastAsia="Calibri" w:cs="Arial"/>
      <w:i/>
      <w:iCs/>
      <w:sz w:val="24"/>
    </w:rPr>
  </w:style>
  <w:style w:type="character" w:customStyle="1" w:styleId="StlusCmsor2Char">
    <w:name w:val="Stílus Címsor 2 Char"/>
    <w:uiPriority w:val="99"/>
    <w:rsid w:val="00DC10AA"/>
    <w:rPr>
      <w:rFonts w:ascii="Arial" w:hAnsi="Arial" w:cs="Arial"/>
      <w:b/>
      <w:bCs/>
      <w:i/>
      <w:iCs/>
      <w:sz w:val="28"/>
      <w:szCs w:val="28"/>
      <w:lang w:val="hu-HU" w:eastAsia="hu-HU" w:bidi="ar-SA"/>
    </w:rPr>
  </w:style>
  <w:style w:type="paragraph" w:customStyle="1" w:styleId="Szvegtrzsbehzssal1">
    <w:name w:val="Szövegtörzs behúzással1"/>
    <w:basedOn w:val="Norml"/>
    <w:uiPriority w:val="99"/>
    <w:rsid w:val="00DC10AA"/>
    <w:pPr>
      <w:ind w:left="360"/>
    </w:pPr>
    <w:rPr>
      <w:sz w:val="24"/>
    </w:rPr>
  </w:style>
  <w:style w:type="paragraph" w:customStyle="1" w:styleId="Kp">
    <w:name w:val="Kép"/>
    <w:basedOn w:val="Norml"/>
    <w:uiPriority w:val="99"/>
    <w:rsid w:val="00DC10AA"/>
    <w:pPr>
      <w:jc w:val="both"/>
    </w:pPr>
    <w:rPr>
      <w:sz w:val="24"/>
      <w:szCs w:val="24"/>
    </w:rPr>
  </w:style>
  <w:style w:type="character" w:customStyle="1" w:styleId="style9">
    <w:name w:val="style9"/>
    <w:uiPriority w:val="99"/>
    <w:rsid w:val="00DC10AA"/>
    <w:rPr>
      <w:rFonts w:cs="Times New Roman"/>
    </w:rPr>
  </w:style>
  <w:style w:type="paragraph" w:customStyle="1" w:styleId="style91">
    <w:name w:val="style91"/>
    <w:basedOn w:val="Norml"/>
    <w:uiPriority w:val="99"/>
    <w:rsid w:val="00DC10AA"/>
    <w:pPr>
      <w:spacing w:before="100" w:beforeAutospacing="1" w:after="100" w:afterAutospacing="1"/>
    </w:pPr>
    <w:rPr>
      <w:sz w:val="24"/>
      <w:szCs w:val="24"/>
    </w:rPr>
  </w:style>
  <w:style w:type="paragraph" w:customStyle="1" w:styleId="Style4">
    <w:name w:val="Style 4"/>
    <w:basedOn w:val="Norml"/>
    <w:uiPriority w:val="99"/>
    <w:semiHidden/>
    <w:rsid w:val="00DC10AA"/>
    <w:pPr>
      <w:ind w:firstLine="720"/>
      <w:jc w:val="both"/>
    </w:pPr>
    <w:rPr>
      <w:sz w:val="24"/>
    </w:rPr>
  </w:style>
  <w:style w:type="paragraph" w:customStyle="1" w:styleId="Cmsor212ptBalrazrtChar">
    <w:name w:val="Címsor 2 + 12 pt Balra zárt Char"/>
    <w:basedOn w:val="Cmsor2"/>
    <w:link w:val="Cmsor212ptBalrazrtCharChar"/>
    <w:uiPriority w:val="99"/>
    <w:rsid w:val="00DC10AA"/>
    <w:rPr>
      <w:rFonts w:eastAsia="Calibri"/>
      <w:sz w:val="24"/>
      <w:szCs w:val="24"/>
      <w:u w:val="single"/>
    </w:rPr>
  </w:style>
  <w:style w:type="character" w:customStyle="1" w:styleId="Cmsor212ptBalrazrtCharChar">
    <w:name w:val="Címsor 2 + 12 pt Balra zárt Char Char"/>
    <w:link w:val="Cmsor212ptBalrazrtChar"/>
    <w:uiPriority w:val="99"/>
    <w:locked/>
    <w:rsid w:val="00DC10AA"/>
    <w:rPr>
      <w:rFonts w:ascii="Times New Roman" w:eastAsia="Calibri" w:hAnsi="Times New Roman" w:cs="Times New Roman"/>
      <w:b/>
      <w:bCs/>
      <w:sz w:val="24"/>
      <w:szCs w:val="24"/>
      <w:u w:val="single"/>
      <w:lang w:val="hu-HU" w:eastAsia="hu-HU"/>
    </w:rPr>
  </w:style>
  <w:style w:type="character" w:customStyle="1" w:styleId="Char3">
    <w:name w:val="Char3"/>
    <w:uiPriority w:val="99"/>
    <w:rsid w:val="00DC10AA"/>
    <w:rPr>
      <w:rFonts w:cs="Times New Roman"/>
      <w:sz w:val="28"/>
      <w:lang w:val="hu-HU" w:eastAsia="hu-HU" w:bidi="ar-SA"/>
    </w:rPr>
  </w:style>
  <w:style w:type="paragraph" w:customStyle="1" w:styleId="Stlus">
    <w:name w:val="Stílus"/>
    <w:uiPriority w:val="99"/>
    <w:rsid w:val="00DC10AA"/>
    <w:pPr>
      <w:adjustRightInd w:val="0"/>
    </w:pPr>
    <w:rPr>
      <w:rFonts w:ascii="Times New Roman" w:eastAsia="Times New Roman" w:hAnsi="Times New Roman" w:cs="Times New Roman"/>
      <w:sz w:val="24"/>
      <w:szCs w:val="24"/>
      <w:lang w:val="hu-HU" w:eastAsia="hu-HU"/>
    </w:rPr>
  </w:style>
  <w:style w:type="paragraph" w:customStyle="1" w:styleId="Cmsor212ptBalrazrt">
    <w:name w:val="Címsor 2 + 12 pt Balra zárt"/>
    <w:basedOn w:val="Cmsor2"/>
    <w:uiPriority w:val="99"/>
    <w:rsid w:val="00DC10AA"/>
    <w:rPr>
      <w:rFonts w:eastAsia="Calibri"/>
      <w:sz w:val="24"/>
      <w:szCs w:val="20"/>
    </w:rPr>
  </w:style>
  <w:style w:type="paragraph" w:customStyle="1" w:styleId="Style2">
    <w:name w:val="Style 2"/>
    <w:basedOn w:val="Norml"/>
    <w:uiPriority w:val="99"/>
    <w:semiHidden/>
    <w:rsid w:val="00DC10AA"/>
    <w:pPr>
      <w:jc w:val="both"/>
    </w:pPr>
    <w:rPr>
      <w:sz w:val="24"/>
    </w:rPr>
  </w:style>
  <w:style w:type="paragraph" w:customStyle="1" w:styleId="sport4Char">
    <w:name w:val="sport4 Char"/>
    <w:basedOn w:val="Norml"/>
    <w:link w:val="sport4CharChar"/>
    <w:autoRedefine/>
    <w:uiPriority w:val="99"/>
    <w:semiHidden/>
    <w:rsid w:val="00DC10AA"/>
    <w:pPr>
      <w:tabs>
        <w:tab w:val="left" w:pos="2929"/>
      </w:tabs>
      <w:jc w:val="center"/>
    </w:pPr>
    <w:rPr>
      <w:rFonts w:eastAsia="Calibri"/>
      <w:b/>
      <w:bCs/>
      <w:sz w:val="24"/>
      <w:szCs w:val="24"/>
    </w:rPr>
  </w:style>
  <w:style w:type="character" w:customStyle="1" w:styleId="sport4CharChar">
    <w:name w:val="sport4 Char Char"/>
    <w:link w:val="sport4Char"/>
    <w:uiPriority w:val="99"/>
    <w:semiHidden/>
    <w:locked/>
    <w:rsid w:val="00DC10AA"/>
    <w:rPr>
      <w:rFonts w:ascii="Times New Roman" w:eastAsia="Calibri" w:hAnsi="Times New Roman" w:cs="Times New Roman"/>
      <w:b/>
      <w:bCs/>
      <w:sz w:val="24"/>
      <w:szCs w:val="24"/>
      <w:lang w:val="hu-HU" w:eastAsia="hu-HU"/>
    </w:rPr>
  </w:style>
  <w:style w:type="paragraph" w:customStyle="1" w:styleId="sport3Char">
    <w:name w:val="sport3 Char"/>
    <w:basedOn w:val="Norml"/>
    <w:link w:val="sport3CharChar"/>
    <w:autoRedefine/>
    <w:uiPriority w:val="99"/>
    <w:semiHidden/>
    <w:rsid w:val="00DC10AA"/>
    <w:pPr>
      <w:tabs>
        <w:tab w:val="left" w:pos="2929"/>
      </w:tabs>
      <w:spacing w:before="100" w:beforeAutospacing="1" w:after="100" w:afterAutospacing="1"/>
      <w:ind w:right="851"/>
      <w:jc w:val="both"/>
    </w:pPr>
    <w:rPr>
      <w:rFonts w:eastAsia="Calibri"/>
      <w:bCs/>
      <w:sz w:val="24"/>
      <w:szCs w:val="24"/>
    </w:rPr>
  </w:style>
  <w:style w:type="character" w:customStyle="1" w:styleId="sport3CharChar">
    <w:name w:val="sport3 Char Char"/>
    <w:link w:val="sport3Char"/>
    <w:uiPriority w:val="99"/>
    <w:semiHidden/>
    <w:locked/>
    <w:rsid w:val="00DC10AA"/>
    <w:rPr>
      <w:rFonts w:ascii="Times New Roman" w:eastAsia="Calibri" w:hAnsi="Times New Roman" w:cs="Times New Roman"/>
      <w:bCs/>
      <w:sz w:val="24"/>
      <w:szCs w:val="24"/>
      <w:lang w:val="hu-HU" w:eastAsia="hu-HU"/>
    </w:rPr>
  </w:style>
  <w:style w:type="character" w:customStyle="1" w:styleId="Char5">
    <w:name w:val="Char5"/>
    <w:uiPriority w:val="99"/>
    <w:rsid w:val="00DC10AA"/>
    <w:rPr>
      <w:rFonts w:cs="Times New Roman"/>
      <w:b/>
      <w:sz w:val="28"/>
      <w:u w:val="single"/>
      <w:lang w:val="hu-HU" w:eastAsia="hu-HU" w:bidi="ar-SA"/>
    </w:rPr>
  </w:style>
  <w:style w:type="character" w:customStyle="1" w:styleId="Char4">
    <w:name w:val="Char4"/>
    <w:uiPriority w:val="99"/>
    <w:rsid w:val="00DC10AA"/>
    <w:rPr>
      <w:rFonts w:cs="Times New Roman"/>
      <w:b/>
      <w:caps/>
      <w:sz w:val="22"/>
      <w:u w:val="single"/>
      <w:lang w:val="hu-HU" w:eastAsia="hu-HU" w:bidi="ar-SA"/>
    </w:rPr>
  </w:style>
  <w:style w:type="paragraph" w:customStyle="1" w:styleId="Norml0">
    <w:name w:val="Normálé"/>
    <w:basedOn w:val="Cmsor1"/>
    <w:uiPriority w:val="99"/>
    <w:rsid w:val="00DC10AA"/>
    <w:pPr>
      <w:jc w:val="center"/>
    </w:pPr>
    <w:rPr>
      <w:rFonts w:eastAsia="Calibri" w:cs="Times New Roman"/>
      <w:bCs/>
      <w:i/>
      <w:sz w:val="32"/>
      <w:szCs w:val="20"/>
    </w:rPr>
  </w:style>
  <w:style w:type="paragraph" w:customStyle="1" w:styleId="Focim2">
    <w:name w:val="Focim 2"/>
    <w:basedOn w:val="Norml"/>
    <w:uiPriority w:val="99"/>
    <w:rsid w:val="00DC10AA"/>
    <w:pPr>
      <w:spacing w:line="360" w:lineRule="auto"/>
      <w:ind w:firstLine="284"/>
    </w:pPr>
    <w:rPr>
      <w:rFonts w:ascii="Arial" w:hAnsi="Arial"/>
      <w:b/>
    </w:rPr>
  </w:style>
  <w:style w:type="paragraph" w:customStyle="1" w:styleId="Szvegtrzs16pt">
    <w:name w:val="Szövegtörzs + 16 pt"/>
    <w:aliases w:val="Nincs aláhúzás,Köznormál"/>
    <w:basedOn w:val="Szvegtrzs"/>
    <w:uiPriority w:val="99"/>
    <w:rsid w:val="00DC10AA"/>
    <w:pPr>
      <w:jc w:val="center"/>
    </w:pPr>
    <w:rPr>
      <w:rFonts w:eastAsia="Calibri"/>
      <w:b/>
      <w:spacing w:val="40"/>
      <w:sz w:val="32"/>
      <w:szCs w:val="32"/>
    </w:rPr>
  </w:style>
  <w:style w:type="paragraph" w:customStyle="1" w:styleId="cmsor30">
    <w:name w:val="címsor3"/>
    <w:basedOn w:val="Cmsor3"/>
    <w:next w:val="Cmsor3"/>
    <w:autoRedefine/>
    <w:uiPriority w:val="99"/>
    <w:rsid w:val="00DC10AA"/>
    <w:pPr>
      <w:spacing w:before="0"/>
      <w:ind w:left="708" w:hanging="708"/>
    </w:pPr>
    <w:rPr>
      <w:rFonts w:eastAsia="Calibri"/>
      <w:bCs/>
      <w:i/>
    </w:rPr>
  </w:style>
  <w:style w:type="paragraph" w:customStyle="1" w:styleId="Stlus2">
    <w:name w:val="Stílus2"/>
    <w:basedOn w:val="cmsor30"/>
    <w:uiPriority w:val="99"/>
    <w:rsid w:val="00DC10AA"/>
    <w:pPr>
      <w:numPr>
        <w:numId w:val="27"/>
      </w:numPr>
    </w:pPr>
  </w:style>
  <w:style w:type="paragraph" w:customStyle="1" w:styleId="Szvegtrzsbehzssal31">
    <w:name w:val="Szövegtörzs behúzással 31"/>
    <w:basedOn w:val="Norml"/>
    <w:uiPriority w:val="99"/>
    <w:rsid w:val="00DC10AA"/>
    <w:pPr>
      <w:ind w:left="1416"/>
      <w:jc w:val="both"/>
    </w:pPr>
    <w:rPr>
      <w:sz w:val="24"/>
    </w:rPr>
  </w:style>
  <w:style w:type="paragraph" w:customStyle="1" w:styleId="sport3">
    <w:name w:val="sport3"/>
    <w:basedOn w:val="Norml"/>
    <w:autoRedefine/>
    <w:uiPriority w:val="99"/>
    <w:semiHidden/>
    <w:rsid w:val="00DC10AA"/>
    <w:pPr>
      <w:tabs>
        <w:tab w:val="left" w:pos="2929"/>
      </w:tabs>
    </w:pPr>
    <w:rPr>
      <w:b/>
      <w:bCs/>
      <w:sz w:val="24"/>
    </w:rPr>
  </w:style>
  <w:style w:type="table" w:styleId="Egyszertblzat1">
    <w:name w:val="Table Simple 1"/>
    <w:basedOn w:val="Normltblzat"/>
    <w:uiPriority w:val="99"/>
    <w:rsid w:val="00DC10AA"/>
    <w:rPr>
      <w:rFonts w:ascii="Times New Roman" w:eastAsia="Times New Roman" w:hAnsi="Times New Roman" w:cs="Times New Roman"/>
      <w:lang w:val="hu-HU" w:eastAsia="hu-H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usercontent">
    <w:name w:val="usercontent"/>
    <w:uiPriority w:val="99"/>
    <w:rsid w:val="00DC10AA"/>
    <w:rPr>
      <w:rFonts w:cs="Times New Roman"/>
    </w:rPr>
  </w:style>
  <w:style w:type="paragraph" w:customStyle="1" w:styleId="Szvegtrzs22">
    <w:name w:val="Szövegtörzs 22"/>
    <w:basedOn w:val="Norml"/>
    <w:uiPriority w:val="99"/>
    <w:rsid w:val="00DC10AA"/>
    <w:pPr>
      <w:ind w:left="283"/>
    </w:pPr>
    <w:rPr>
      <w:sz w:val="24"/>
    </w:rPr>
  </w:style>
  <w:style w:type="paragraph" w:customStyle="1" w:styleId="Szvegtrzs32">
    <w:name w:val="Szövegtörzs 32"/>
    <w:basedOn w:val="Szvegtrzs22"/>
    <w:uiPriority w:val="99"/>
    <w:rsid w:val="00DC10AA"/>
  </w:style>
  <w:style w:type="paragraph" w:customStyle="1" w:styleId="Szvegtrzsbehzssal22">
    <w:name w:val="Szövegtörzs behúzással 22"/>
    <w:basedOn w:val="Norml"/>
    <w:uiPriority w:val="99"/>
    <w:rsid w:val="00DC10AA"/>
    <w:pPr>
      <w:ind w:left="2832" w:firstLine="3"/>
      <w:jc w:val="both"/>
    </w:pPr>
    <w:rPr>
      <w:sz w:val="28"/>
    </w:rPr>
  </w:style>
  <w:style w:type="paragraph" w:customStyle="1" w:styleId="Szvegtrzs20">
    <w:name w:val="Szövegtörzs2"/>
    <w:basedOn w:val="Norml"/>
    <w:uiPriority w:val="99"/>
    <w:rsid w:val="00DC10AA"/>
    <w:pPr>
      <w:jc w:val="both"/>
    </w:pPr>
    <w:rPr>
      <w:sz w:val="24"/>
      <w:szCs w:val="24"/>
    </w:rPr>
  </w:style>
  <w:style w:type="paragraph" w:customStyle="1" w:styleId="Szvegtrzsbehzssal20">
    <w:name w:val="Szövegtörzs behúzással2"/>
    <w:basedOn w:val="Norml"/>
    <w:uiPriority w:val="99"/>
    <w:rsid w:val="00DC10AA"/>
    <w:pPr>
      <w:ind w:left="360"/>
    </w:pPr>
    <w:rPr>
      <w:sz w:val="24"/>
    </w:rPr>
  </w:style>
  <w:style w:type="paragraph" w:customStyle="1" w:styleId="Szvegtrzsbehzssal32">
    <w:name w:val="Szövegtörzs behúzással 32"/>
    <w:basedOn w:val="Norml"/>
    <w:uiPriority w:val="99"/>
    <w:rsid w:val="00DC10AA"/>
    <w:pPr>
      <w:ind w:left="1416"/>
      <w:jc w:val="both"/>
    </w:pPr>
    <w:rPr>
      <w:sz w:val="24"/>
    </w:rPr>
  </w:style>
  <w:style w:type="paragraph" w:customStyle="1" w:styleId="uj">
    <w:name w:val="uj"/>
    <w:basedOn w:val="Norml"/>
    <w:uiPriority w:val="99"/>
    <w:rsid w:val="00DC10AA"/>
    <w:pPr>
      <w:spacing w:before="100" w:beforeAutospacing="1" w:after="100" w:afterAutospacing="1"/>
    </w:pPr>
    <w:rPr>
      <w:rFonts w:ascii="Calibri" w:hAnsi="Calibri" w:cs="Calibri"/>
      <w:sz w:val="24"/>
      <w:szCs w:val="24"/>
    </w:rPr>
  </w:style>
  <w:style w:type="paragraph" w:customStyle="1" w:styleId="np">
    <w:name w:val="np"/>
    <w:basedOn w:val="Norml"/>
    <w:uiPriority w:val="99"/>
    <w:rsid w:val="00DC10AA"/>
    <w:pPr>
      <w:spacing w:before="100" w:beforeAutospacing="1" w:after="100" w:afterAutospacing="1"/>
    </w:pPr>
    <w:rPr>
      <w:rFonts w:ascii="Calibri" w:hAnsi="Calibri" w:cs="Calibri"/>
      <w:sz w:val="24"/>
      <w:szCs w:val="24"/>
    </w:rPr>
  </w:style>
  <w:style w:type="paragraph" w:customStyle="1" w:styleId="TrvnySzveg">
    <w:name w:val="TörvénySzöveg"/>
    <w:uiPriority w:val="99"/>
    <w:rsid w:val="00DC10AA"/>
    <w:pPr>
      <w:jc w:val="both"/>
    </w:pPr>
    <w:rPr>
      <w:rFonts w:ascii="Times New Roman" w:eastAsia="Times New Roman" w:hAnsi="Times New Roman" w:cs="Times New Roman"/>
      <w:noProof/>
      <w:sz w:val="16"/>
      <w:lang w:val="hu-HU" w:eastAsia="hu-HU"/>
    </w:rPr>
  </w:style>
  <w:style w:type="paragraph" w:customStyle="1" w:styleId="BMStlus4">
    <w:name w:val="BM Stílus4"/>
    <w:basedOn w:val="Cmsor3"/>
    <w:link w:val="BMStlus4Char"/>
    <w:uiPriority w:val="99"/>
    <w:rsid w:val="00DC10AA"/>
    <w:pPr>
      <w:spacing w:before="360" w:after="180"/>
    </w:pPr>
    <w:rPr>
      <w:rFonts w:ascii="Arial" w:eastAsia="Calibri" w:hAnsi="Arial"/>
      <w:i/>
      <w:color w:val="4F81BD"/>
      <w:sz w:val="26"/>
      <w:szCs w:val="26"/>
    </w:rPr>
  </w:style>
  <w:style w:type="character" w:customStyle="1" w:styleId="BMStlus4Char">
    <w:name w:val="BM Stílus4 Char"/>
    <w:link w:val="BMStlus4"/>
    <w:uiPriority w:val="99"/>
    <w:locked/>
    <w:rsid w:val="00DC10AA"/>
    <w:rPr>
      <w:rFonts w:ascii="Arial" w:eastAsia="Calibri" w:hAnsi="Arial" w:cs="Times New Roman"/>
      <w:b/>
      <w:bCs/>
      <w:color w:val="4F81BD"/>
      <w:sz w:val="26"/>
      <w:szCs w:val="26"/>
      <w:lang w:val="hu-HU" w:eastAsia="hu-HU"/>
    </w:rPr>
  </w:style>
  <w:style w:type="paragraph" w:customStyle="1" w:styleId="0EFE84D181AF441F8511ECDEFFA52A2B">
    <w:name w:val="0EFE84D181AF441F8511ECDEFFA52A2B"/>
    <w:uiPriority w:val="99"/>
    <w:rsid w:val="00DC10AA"/>
    <w:pPr>
      <w:spacing w:after="200" w:line="276" w:lineRule="auto"/>
    </w:pPr>
    <w:rPr>
      <w:rFonts w:ascii="Calibri" w:eastAsia="Times New Roman" w:hAnsi="Calibri" w:cs="Times New Roman"/>
    </w:rPr>
  </w:style>
  <w:style w:type="paragraph" w:styleId="Vgjegyzetszvege">
    <w:name w:val="endnote text"/>
    <w:basedOn w:val="Norml"/>
    <w:link w:val="VgjegyzetszvegeChar"/>
    <w:uiPriority w:val="99"/>
    <w:semiHidden/>
    <w:rsid w:val="00DC10AA"/>
  </w:style>
  <w:style w:type="character" w:customStyle="1" w:styleId="VgjegyzetszvegeChar">
    <w:name w:val="Végjegyzet szövege Char"/>
    <w:basedOn w:val="Bekezdsalapbettpusa"/>
    <w:link w:val="Vgjegyzetszvege"/>
    <w:uiPriority w:val="99"/>
    <w:semiHidden/>
    <w:rsid w:val="00DC10AA"/>
    <w:rPr>
      <w:rFonts w:ascii="Times New Roman" w:eastAsia="Times New Roman" w:hAnsi="Times New Roman" w:cs="Times New Roman"/>
      <w:sz w:val="20"/>
      <w:szCs w:val="20"/>
      <w:lang w:val="hu-HU"/>
    </w:rPr>
  </w:style>
  <w:style w:type="character" w:styleId="Vgjegyzet-hivatkozs">
    <w:name w:val="endnote reference"/>
    <w:uiPriority w:val="99"/>
    <w:semiHidden/>
    <w:rsid w:val="00DC10AA"/>
    <w:rPr>
      <w:rFonts w:cs="Times New Roman"/>
      <w:vertAlign w:val="superscript"/>
    </w:rPr>
  </w:style>
  <w:style w:type="paragraph" w:customStyle="1" w:styleId="Norml2">
    <w:name w:val="Norml"/>
    <w:uiPriority w:val="99"/>
    <w:rsid w:val="00DC10AA"/>
    <w:pPr>
      <w:adjustRightInd w:val="0"/>
    </w:pPr>
    <w:rPr>
      <w:rFonts w:ascii="MS Sans Serif" w:eastAsia="Times New Roman" w:hAnsi="MS Sans Serif" w:cs="Times New Roman"/>
      <w:sz w:val="24"/>
      <w:szCs w:val="24"/>
      <w:lang w:val="hu-HU" w:eastAsia="hu-HU"/>
    </w:rPr>
  </w:style>
  <w:style w:type="paragraph" w:customStyle="1" w:styleId="Csakszveg1">
    <w:name w:val="Csak szöveg1"/>
    <w:basedOn w:val="Norml"/>
    <w:uiPriority w:val="99"/>
    <w:rsid w:val="00DC10AA"/>
    <w:rPr>
      <w:rFonts w:ascii="Courier New" w:hAnsi="Courier New"/>
    </w:rPr>
  </w:style>
  <w:style w:type="paragraph" w:customStyle="1" w:styleId="Szveg1">
    <w:name w:val="Szöveg1"/>
    <w:basedOn w:val="Norml"/>
    <w:uiPriority w:val="99"/>
    <w:rsid w:val="00DC10AA"/>
    <w:pPr>
      <w:numPr>
        <w:numId w:val="31"/>
      </w:numPr>
      <w:spacing w:before="120" w:line="240" w:lineRule="atLeast"/>
    </w:pPr>
    <w:rPr>
      <w:rFonts w:ascii="Book Antiqua" w:hAnsi="Book Antiqua" w:cs="Book Antiqua"/>
      <w:sz w:val="24"/>
      <w:szCs w:val="24"/>
    </w:rPr>
  </w:style>
  <w:style w:type="paragraph" w:customStyle="1" w:styleId="tblzatfelsorols">
    <w:name w:val="táblázat_felsorolás"/>
    <w:uiPriority w:val="99"/>
    <w:rsid w:val="00DC10AA"/>
    <w:pPr>
      <w:numPr>
        <w:numId w:val="32"/>
      </w:numPr>
    </w:pPr>
    <w:rPr>
      <w:rFonts w:ascii="Times New Roman" w:eastAsia="Times New Roman" w:hAnsi="Times New Roman" w:cs="Times New Roman"/>
      <w:lang w:val="hu-HU" w:eastAsia="hu-HU"/>
    </w:rPr>
  </w:style>
  <w:style w:type="character" w:customStyle="1" w:styleId="section">
    <w:name w:val="section"/>
    <w:uiPriority w:val="99"/>
    <w:rsid w:val="00DC10AA"/>
  </w:style>
  <w:style w:type="paragraph" w:customStyle="1" w:styleId="Szveg0">
    <w:name w:val="Szöveg"/>
    <w:basedOn w:val="Norml"/>
    <w:uiPriority w:val="99"/>
    <w:rsid w:val="00DC10AA"/>
    <w:pPr>
      <w:spacing w:after="60"/>
      <w:ind w:left="425"/>
    </w:pPr>
  </w:style>
  <w:style w:type="paragraph" w:customStyle="1" w:styleId="RszCm1">
    <w:name w:val="RészCím1"/>
    <w:basedOn w:val="Norml"/>
    <w:next w:val="Norml"/>
    <w:uiPriority w:val="99"/>
    <w:rsid w:val="00DC10AA"/>
    <w:pPr>
      <w:keepNext/>
      <w:spacing w:before="240" w:after="60"/>
      <w:ind w:left="142"/>
    </w:pPr>
    <w:rPr>
      <w:rFonts w:ascii="Arial" w:hAnsi="Arial" w:cs="Arial"/>
      <w:b/>
      <w:bCs/>
    </w:rPr>
  </w:style>
  <w:style w:type="paragraph" w:customStyle="1" w:styleId="Szveg2">
    <w:name w:val="Szöveg2"/>
    <w:basedOn w:val="Szveg0"/>
    <w:uiPriority w:val="99"/>
    <w:rsid w:val="00DC10AA"/>
    <w:pPr>
      <w:ind w:left="709"/>
    </w:pPr>
  </w:style>
  <w:style w:type="paragraph" w:customStyle="1" w:styleId="Beoszts">
    <w:name w:val="Beosztás"/>
    <w:basedOn w:val="Norml"/>
    <w:next w:val="Norml"/>
    <w:uiPriority w:val="99"/>
    <w:rsid w:val="00DC10AA"/>
    <w:pPr>
      <w:overflowPunct w:val="0"/>
      <w:adjustRightInd w:val="0"/>
      <w:spacing w:before="960"/>
      <w:jc w:val="center"/>
      <w:textAlignment w:val="baseline"/>
    </w:pPr>
    <w:rPr>
      <w:rFonts w:ascii="Arial" w:hAnsi="Arial" w:cs="Arial"/>
      <w:sz w:val="24"/>
      <w:szCs w:val="24"/>
    </w:rPr>
  </w:style>
  <w:style w:type="paragraph" w:customStyle="1" w:styleId="Tblzatszveg">
    <w:name w:val="Táblázat_szöveg"/>
    <w:basedOn w:val="Norml"/>
    <w:next w:val="Norml"/>
    <w:uiPriority w:val="99"/>
    <w:rsid w:val="00DC10AA"/>
    <w:pPr>
      <w:adjustRightInd w:val="0"/>
    </w:pPr>
    <w:rPr>
      <w:rFonts w:cs="Calibri"/>
    </w:rPr>
  </w:style>
  <w:style w:type="paragraph" w:customStyle="1" w:styleId="Kfcm">
    <w:name w:val="K_főcím"/>
    <w:basedOn w:val="Norml"/>
    <w:link w:val="KfcmChar"/>
    <w:uiPriority w:val="99"/>
    <w:rsid w:val="00DC10AA"/>
    <w:pPr>
      <w:jc w:val="center"/>
    </w:pPr>
    <w:rPr>
      <w:b/>
      <w:sz w:val="36"/>
    </w:rPr>
  </w:style>
  <w:style w:type="paragraph" w:customStyle="1" w:styleId="K-alcm">
    <w:name w:val="K-alcím"/>
    <w:basedOn w:val="Norml"/>
    <w:link w:val="K-alcmChar"/>
    <w:uiPriority w:val="99"/>
    <w:rsid w:val="00DC10AA"/>
    <w:pPr>
      <w:jc w:val="center"/>
    </w:pPr>
    <w:rPr>
      <w:b/>
      <w:sz w:val="28"/>
    </w:rPr>
  </w:style>
  <w:style w:type="character" w:customStyle="1" w:styleId="KfcmChar">
    <w:name w:val="K_főcím Char"/>
    <w:link w:val="Kfcm"/>
    <w:uiPriority w:val="99"/>
    <w:locked/>
    <w:rsid w:val="00DC10AA"/>
    <w:rPr>
      <w:rFonts w:ascii="Times New Roman" w:eastAsia="Times New Roman" w:hAnsi="Times New Roman" w:cs="Times New Roman"/>
      <w:b/>
      <w:sz w:val="36"/>
      <w:szCs w:val="20"/>
      <w:lang w:val="hu-HU"/>
    </w:rPr>
  </w:style>
  <w:style w:type="paragraph" w:customStyle="1" w:styleId="Ktantrgy">
    <w:name w:val="K_tantárgy"/>
    <w:basedOn w:val="Norml"/>
    <w:link w:val="KtantrgyChar"/>
    <w:uiPriority w:val="99"/>
    <w:rsid w:val="00DC10AA"/>
    <w:pPr>
      <w:spacing w:before="240" w:after="240"/>
      <w:jc w:val="center"/>
    </w:pPr>
    <w:rPr>
      <w:b/>
      <w:sz w:val="28"/>
    </w:rPr>
  </w:style>
  <w:style w:type="character" w:customStyle="1" w:styleId="K-alcmChar">
    <w:name w:val="K-alcím Char"/>
    <w:link w:val="K-alcm"/>
    <w:uiPriority w:val="99"/>
    <w:locked/>
    <w:rsid w:val="00DC10AA"/>
    <w:rPr>
      <w:rFonts w:ascii="Times New Roman" w:eastAsia="Times New Roman" w:hAnsi="Times New Roman" w:cs="Times New Roman"/>
      <w:b/>
      <w:sz w:val="28"/>
      <w:szCs w:val="20"/>
      <w:lang w:val="hu-HU"/>
    </w:rPr>
  </w:style>
  <w:style w:type="paragraph" w:customStyle="1" w:styleId="Kcmsor">
    <w:name w:val="K_címsor"/>
    <w:basedOn w:val="Norml"/>
    <w:link w:val="KcmsorChar"/>
    <w:uiPriority w:val="99"/>
    <w:rsid w:val="00DC10AA"/>
    <w:pPr>
      <w:keepNext/>
      <w:spacing w:before="120"/>
    </w:pPr>
    <w:rPr>
      <w:b/>
      <w:sz w:val="24"/>
    </w:rPr>
  </w:style>
  <w:style w:type="character" w:customStyle="1" w:styleId="KtantrgyChar">
    <w:name w:val="K_tantárgy Char"/>
    <w:link w:val="Ktantrgy"/>
    <w:uiPriority w:val="99"/>
    <w:locked/>
    <w:rsid w:val="00DC10AA"/>
    <w:rPr>
      <w:rFonts w:ascii="Times New Roman" w:eastAsia="Times New Roman" w:hAnsi="Times New Roman" w:cs="Times New Roman"/>
      <w:b/>
      <w:sz w:val="28"/>
      <w:szCs w:val="20"/>
      <w:lang w:val="hu-HU"/>
    </w:rPr>
  </w:style>
  <w:style w:type="paragraph" w:customStyle="1" w:styleId="Kelsbekezds">
    <w:name w:val="K_első_bekezdés"/>
    <w:basedOn w:val="Norml"/>
    <w:link w:val="KelsbekezdsChar"/>
    <w:uiPriority w:val="99"/>
    <w:rsid w:val="00DC10AA"/>
    <w:pPr>
      <w:jc w:val="both"/>
    </w:pPr>
    <w:rPr>
      <w:sz w:val="24"/>
    </w:rPr>
  </w:style>
  <w:style w:type="character" w:customStyle="1" w:styleId="KcmsorChar">
    <w:name w:val="K_címsor Char"/>
    <w:link w:val="Kcmsor"/>
    <w:uiPriority w:val="99"/>
    <w:locked/>
    <w:rsid w:val="00DC10AA"/>
    <w:rPr>
      <w:rFonts w:ascii="Times New Roman" w:eastAsia="Times New Roman" w:hAnsi="Times New Roman" w:cs="Times New Roman"/>
      <w:b/>
      <w:sz w:val="24"/>
      <w:szCs w:val="20"/>
      <w:lang w:val="hu-HU"/>
    </w:rPr>
  </w:style>
  <w:style w:type="paragraph" w:customStyle="1" w:styleId="Ktbbibekezds">
    <w:name w:val="K_többi_bekezdés"/>
    <w:basedOn w:val="Norml"/>
    <w:link w:val="KtbbibekezdsChar"/>
    <w:uiPriority w:val="99"/>
    <w:rsid w:val="00DC10AA"/>
    <w:pPr>
      <w:ind w:firstLine="708"/>
      <w:jc w:val="both"/>
    </w:pPr>
    <w:rPr>
      <w:sz w:val="24"/>
    </w:rPr>
  </w:style>
  <w:style w:type="character" w:customStyle="1" w:styleId="KelsbekezdsChar">
    <w:name w:val="K_első_bekezdés Char"/>
    <w:link w:val="Kelsbekezds"/>
    <w:uiPriority w:val="99"/>
    <w:locked/>
    <w:rsid w:val="00DC10AA"/>
    <w:rPr>
      <w:rFonts w:ascii="Times New Roman" w:eastAsia="Times New Roman" w:hAnsi="Times New Roman" w:cs="Times New Roman"/>
      <w:sz w:val="24"/>
      <w:szCs w:val="20"/>
      <w:lang w:val="hu-HU"/>
    </w:rPr>
  </w:style>
  <w:style w:type="character" w:customStyle="1" w:styleId="KtbbibekezdsChar">
    <w:name w:val="K_többi_bekezdés Char"/>
    <w:link w:val="Ktbbibekezds"/>
    <w:uiPriority w:val="99"/>
    <w:locked/>
    <w:rsid w:val="00DC10AA"/>
    <w:rPr>
      <w:rFonts w:ascii="Times New Roman" w:eastAsia="Times New Roman" w:hAnsi="Times New Roman" w:cs="Times New Roman"/>
      <w:sz w:val="24"/>
      <w:szCs w:val="20"/>
      <w:lang w:val="hu-HU"/>
    </w:rPr>
  </w:style>
  <w:style w:type="character" w:customStyle="1" w:styleId="KvfolyamChar">
    <w:name w:val="K_évfolyam Char"/>
    <w:link w:val="Kvfolyam"/>
    <w:uiPriority w:val="99"/>
    <w:locked/>
    <w:rsid w:val="00DC10AA"/>
    <w:rPr>
      <w:b/>
      <w:sz w:val="24"/>
    </w:rPr>
  </w:style>
  <w:style w:type="paragraph" w:customStyle="1" w:styleId="Kvfolyam">
    <w:name w:val="K_évfolyam"/>
    <w:basedOn w:val="Norml"/>
    <w:link w:val="KvfolyamChar"/>
    <w:uiPriority w:val="99"/>
    <w:rsid w:val="00DC10AA"/>
    <w:pPr>
      <w:spacing w:after="240"/>
      <w:jc w:val="center"/>
    </w:pPr>
    <w:rPr>
      <w:rFonts w:eastAsiaTheme="minorHAnsi"/>
      <w:b/>
      <w:sz w:val="24"/>
    </w:rPr>
  </w:style>
  <w:style w:type="paragraph" w:customStyle="1" w:styleId="CM3">
    <w:name w:val="CM3"/>
    <w:basedOn w:val="Default"/>
    <w:next w:val="Default"/>
    <w:uiPriority w:val="99"/>
    <w:rsid w:val="00DC10AA"/>
    <w:pPr>
      <w:widowControl w:val="0"/>
      <w:spacing w:line="288" w:lineRule="atLeast"/>
    </w:pPr>
    <w:rPr>
      <w:rFonts w:ascii="Times HRoman" w:hAnsi="Times HRoman"/>
      <w:color w:val="auto"/>
      <w:lang w:eastAsia="hu-HU"/>
    </w:rPr>
  </w:style>
  <w:style w:type="paragraph" w:customStyle="1" w:styleId="Cmsor91">
    <w:name w:val="Címsor 91"/>
    <w:basedOn w:val="Standard"/>
    <w:uiPriority w:val="99"/>
    <w:rsid w:val="00DC10AA"/>
    <w:pPr>
      <w:spacing w:before="240" w:after="60"/>
      <w:textAlignment w:val="baseline"/>
      <w:outlineLvl w:val="8"/>
    </w:pPr>
    <w:rPr>
      <w:rFonts w:ascii="Cambria" w:eastAsia="Times New Roman" w:hAnsi="Cambria" w:cs="F"/>
      <w:sz w:val="22"/>
      <w:szCs w:val="22"/>
      <w:lang w:val="hu-HU" w:bidi="ar-SA"/>
    </w:rPr>
  </w:style>
  <w:style w:type="paragraph" w:customStyle="1" w:styleId="Cmsor21">
    <w:name w:val="Címsor 21"/>
    <w:basedOn w:val="Standard"/>
    <w:uiPriority w:val="99"/>
    <w:rsid w:val="00DC10AA"/>
    <w:pPr>
      <w:keepNext/>
      <w:spacing w:before="240" w:after="60"/>
      <w:jc w:val="both"/>
      <w:textAlignment w:val="baseline"/>
      <w:outlineLvl w:val="1"/>
    </w:pPr>
    <w:rPr>
      <w:rFonts w:ascii="Arial" w:eastAsia="Times New Roman" w:hAnsi="Arial"/>
      <w:b/>
      <w:sz w:val="36"/>
      <w:szCs w:val="20"/>
      <w:lang w:val="hu-HU" w:bidi="ar-SA"/>
    </w:rPr>
  </w:style>
  <w:style w:type="paragraph" w:customStyle="1" w:styleId="Cmsor51">
    <w:name w:val="Címsor 51"/>
    <w:basedOn w:val="Standard"/>
    <w:uiPriority w:val="99"/>
    <w:rsid w:val="00DC10AA"/>
    <w:pPr>
      <w:spacing w:before="240" w:after="60"/>
      <w:textAlignment w:val="baseline"/>
      <w:outlineLvl w:val="4"/>
    </w:pPr>
    <w:rPr>
      <w:rFonts w:ascii="Calibri" w:eastAsia="Times New Roman" w:hAnsi="Calibri" w:cs="F"/>
      <w:b/>
      <w:bCs/>
      <w:i/>
      <w:iCs/>
      <w:sz w:val="26"/>
      <w:szCs w:val="26"/>
      <w:lang w:val="hu-HU" w:bidi="ar-SA"/>
    </w:rPr>
  </w:style>
  <w:style w:type="paragraph" w:customStyle="1" w:styleId="tblzat1">
    <w:name w:val="táblázat1"/>
    <w:basedOn w:val="Norml"/>
    <w:uiPriority w:val="99"/>
    <w:rsid w:val="00DC10AA"/>
    <w:pPr>
      <w:tabs>
        <w:tab w:val="left" w:pos="0"/>
      </w:tabs>
      <w:ind w:left="283" w:hanging="283"/>
    </w:pPr>
    <w:rPr>
      <w:rFonts w:ascii="H-Times New Roman" w:hAnsi="H-Times New Roman"/>
    </w:rPr>
  </w:style>
  <w:style w:type="paragraph" w:customStyle="1" w:styleId="Nincstrkz1">
    <w:name w:val="Nincs térköz1"/>
    <w:uiPriority w:val="99"/>
    <w:rsid w:val="00DC10AA"/>
    <w:rPr>
      <w:rFonts w:ascii="Calibri" w:eastAsia="Times New Roman" w:hAnsi="Calibri" w:cs="Times New Roman"/>
      <w:lang w:val="hu-HU"/>
    </w:rPr>
  </w:style>
  <w:style w:type="paragraph" w:customStyle="1" w:styleId="CharChar1CharCharChar1">
    <w:name w:val="Char Char1 Char Char Char1"/>
    <w:basedOn w:val="Norml"/>
    <w:uiPriority w:val="99"/>
    <w:rsid w:val="00DC10AA"/>
    <w:pPr>
      <w:suppressAutoHyphens/>
      <w:spacing w:after="160" w:line="240" w:lineRule="exact"/>
    </w:pPr>
    <w:rPr>
      <w:rFonts w:ascii="Tahoma" w:hAnsi="Tahoma"/>
      <w:lang w:eastAsia="zh-CN"/>
    </w:rPr>
  </w:style>
  <w:style w:type="character" w:customStyle="1" w:styleId="apple-style-span">
    <w:name w:val="apple-style-span"/>
    <w:uiPriority w:val="99"/>
    <w:rsid w:val="00DC10AA"/>
    <w:rPr>
      <w:rFonts w:cs="Times New Roman"/>
    </w:rPr>
  </w:style>
  <w:style w:type="paragraph" w:customStyle="1" w:styleId="CM0">
    <w:name w:val="CÍM"/>
    <w:basedOn w:val="Norml"/>
    <w:uiPriority w:val="99"/>
    <w:rsid w:val="00DC10AA"/>
    <w:pPr>
      <w:jc w:val="center"/>
    </w:pPr>
    <w:rPr>
      <w:b/>
      <w:bCs/>
      <w:i/>
      <w:iCs/>
      <w:sz w:val="28"/>
    </w:rPr>
  </w:style>
  <w:style w:type="table" w:customStyle="1" w:styleId="Kzepesrcs11jellszn1">
    <w:name w:val="Közepes rács 1 – 1. jelölőszín1"/>
    <w:uiPriority w:val="99"/>
    <w:rsid w:val="00DC10AA"/>
    <w:rPr>
      <w:rFonts w:ascii="Calibri" w:eastAsia="Calibri" w:hAnsi="Calibri" w:cs="Times New Roman"/>
      <w:lang w:val="hu-HU" w:eastAsia="hu-H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numbering" w:customStyle="1" w:styleId="WWNum18">
    <w:name w:val="WWNum18"/>
    <w:rsid w:val="00DC10AA"/>
    <w:pPr>
      <w:numPr>
        <w:numId w:val="34"/>
      </w:numPr>
    </w:pPr>
  </w:style>
  <w:style w:type="numbering" w:customStyle="1" w:styleId="WWNum15">
    <w:name w:val="WWNum15"/>
    <w:rsid w:val="00DC10AA"/>
    <w:pPr>
      <w:numPr>
        <w:numId w:val="37"/>
      </w:numPr>
    </w:pPr>
  </w:style>
  <w:style w:type="numbering" w:customStyle="1" w:styleId="WWNum21">
    <w:name w:val="WWNum21"/>
    <w:rsid w:val="00DC10AA"/>
    <w:pPr>
      <w:numPr>
        <w:numId w:val="39"/>
      </w:numPr>
    </w:pPr>
  </w:style>
  <w:style w:type="numbering" w:customStyle="1" w:styleId="WWNum16">
    <w:name w:val="WWNum16"/>
    <w:rsid w:val="00DC10AA"/>
    <w:pPr>
      <w:numPr>
        <w:numId w:val="38"/>
      </w:numPr>
    </w:pPr>
  </w:style>
  <w:style w:type="numbering" w:customStyle="1" w:styleId="WWNum30">
    <w:name w:val="WWNum30"/>
    <w:rsid w:val="00DC10AA"/>
    <w:pPr>
      <w:numPr>
        <w:numId w:val="47"/>
      </w:numPr>
    </w:pPr>
  </w:style>
  <w:style w:type="numbering" w:customStyle="1" w:styleId="WWNum28">
    <w:name w:val="WWNum28"/>
    <w:rsid w:val="00DC10AA"/>
    <w:pPr>
      <w:numPr>
        <w:numId w:val="46"/>
      </w:numPr>
    </w:pPr>
  </w:style>
  <w:style w:type="numbering" w:customStyle="1" w:styleId="WWNum14">
    <w:name w:val="WWNum14"/>
    <w:rsid w:val="00DC10AA"/>
    <w:pPr>
      <w:numPr>
        <w:numId w:val="36"/>
      </w:numPr>
    </w:pPr>
  </w:style>
  <w:style w:type="numbering" w:customStyle="1" w:styleId="WWNum17">
    <w:name w:val="WWNum17"/>
    <w:rsid w:val="00DC10AA"/>
    <w:pPr>
      <w:numPr>
        <w:numId w:val="33"/>
      </w:numPr>
    </w:pPr>
  </w:style>
  <w:style w:type="numbering" w:customStyle="1" w:styleId="WWNum26">
    <w:name w:val="WWNum26"/>
    <w:rsid w:val="00DC10AA"/>
    <w:pPr>
      <w:numPr>
        <w:numId w:val="44"/>
      </w:numPr>
    </w:pPr>
  </w:style>
  <w:style w:type="numbering" w:customStyle="1" w:styleId="WWNum22">
    <w:name w:val="WWNum22"/>
    <w:rsid w:val="00DC10AA"/>
    <w:pPr>
      <w:numPr>
        <w:numId w:val="40"/>
      </w:numPr>
    </w:pPr>
  </w:style>
  <w:style w:type="numbering" w:customStyle="1" w:styleId="WWNum31">
    <w:name w:val="WWNum31"/>
    <w:rsid w:val="00DC10AA"/>
    <w:pPr>
      <w:numPr>
        <w:numId w:val="48"/>
      </w:numPr>
    </w:pPr>
  </w:style>
  <w:style w:type="numbering" w:customStyle="1" w:styleId="WWNum25">
    <w:name w:val="WWNum25"/>
    <w:rsid w:val="00DC10AA"/>
    <w:pPr>
      <w:numPr>
        <w:numId w:val="43"/>
      </w:numPr>
    </w:pPr>
  </w:style>
  <w:style w:type="numbering" w:customStyle="1" w:styleId="WWNum19">
    <w:name w:val="WWNum19"/>
    <w:rsid w:val="00DC10AA"/>
    <w:pPr>
      <w:numPr>
        <w:numId w:val="35"/>
      </w:numPr>
    </w:pPr>
  </w:style>
  <w:style w:type="numbering" w:customStyle="1" w:styleId="WWNum24">
    <w:name w:val="WWNum24"/>
    <w:rsid w:val="00DC10AA"/>
    <w:pPr>
      <w:numPr>
        <w:numId w:val="42"/>
      </w:numPr>
    </w:pPr>
  </w:style>
  <w:style w:type="numbering" w:customStyle="1" w:styleId="WWNum33">
    <w:name w:val="WWNum33"/>
    <w:rsid w:val="00DC10AA"/>
    <w:pPr>
      <w:numPr>
        <w:numId w:val="50"/>
      </w:numPr>
    </w:pPr>
  </w:style>
  <w:style w:type="numbering" w:customStyle="1" w:styleId="WWNum23">
    <w:name w:val="WWNum23"/>
    <w:rsid w:val="00DC10AA"/>
    <w:pPr>
      <w:numPr>
        <w:numId w:val="41"/>
      </w:numPr>
    </w:pPr>
  </w:style>
  <w:style w:type="numbering" w:customStyle="1" w:styleId="WWNum27">
    <w:name w:val="WWNum27"/>
    <w:rsid w:val="00DC10AA"/>
    <w:pPr>
      <w:numPr>
        <w:numId w:val="45"/>
      </w:numPr>
    </w:pPr>
  </w:style>
  <w:style w:type="numbering" w:customStyle="1" w:styleId="WWNum32">
    <w:name w:val="WWNum32"/>
    <w:rsid w:val="00DC10AA"/>
    <w:pPr>
      <w:numPr>
        <w:numId w:val="49"/>
      </w:numPr>
    </w:pPr>
  </w:style>
  <w:style w:type="table" w:customStyle="1" w:styleId="TableGrid">
    <w:name w:val="TableGrid"/>
    <w:rsid w:val="00DC10AA"/>
    <w:rPr>
      <w:rFonts w:ascii="Calibri" w:eastAsia="Times New Roman" w:hAnsi="Calibri" w:cs="Times New Roman"/>
      <w:lang w:val="hu-HU" w:eastAsia="hu-HU"/>
    </w:rPr>
    <w:tblPr>
      <w:tblCellMar>
        <w:top w:w="0" w:type="dxa"/>
        <w:left w:w="0" w:type="dxa"/>
        <w:bottom w:w="0" w:type="dxa"/>
        <w:right w:w="0" w:type="dxa"/>
      </w:tblCellMar>
    </w:tblPr>
  </w:style>
  <w:style w:type="numbering" w:customStyle="1" w:styleId="WW8Num56">
    <w:name w:val="WW8Num56"/>
    <w:basedOn w:val="Nemlista"/>
    <w:rsid w:val="00F502A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394">
      <w:bodyDiv w:val="1"/>
      <w:marLeft w:val="0"/>
      <w:marRight w:val="0"/>
      <w:marTop w:val="0"/>
      <w:marBottom w:val="0"/>
      <w:divBdr>
        <w:top w:val="none" w:sz="0" w:space="0" w:color="auto"/>
        <w:left w:val="none" w:sz="0" w:space="0" w:color="auto"/>
        <w:bottom w:val="none" w:sz="0" w:space="0" w:color="auto"/>
        <w:right w:val="none" w:sz="0" w:space="0" w:color="auto"/>
      </w:divBdr>
    </w:div>
    <w:div w:id="16465102">
      <w:bodyDiv w:val="1"/>
      <w:marLeft w:val="0"/>
      <w:marRight w:val="0"/>
      <w:marTop w:val="0"/>
      <w:marBottom w:val="0"/>
      <w:divBdr>
        <w:top w:val="none" w:sz="0" w:space="0" w:color="auto"/>
        <w:left w:val="none" w:sz="0" w:space="0" w:color="auto"/>
        <w:bottom w:val="none" w:sz="0" w:space="0" w:color="auto"/>
        <w:right w:val="none" w:sz="0" w:space="0" w:color="auto"/>
      </w:divBdr>
    </w:div>
    <w:div w:id="30813398">
      <w:bodyDiv w:val="1"/>
      <w:marLeft w:val="0"/>
      <w:marRight w:val="0"/>
      <w:marTop w:val="0"/>
      <w:marBottom w:val="0"/>
      <w:divBdr>
        <w:top w:val="none" w:sz="0" w:space="0" w:color="auto"/>
        <w:left w:val="none" w:sz="0" w:space="0" w:color="auto"/>
        <w:bottom w:val="none" w:sz="0" w:space="0" w:color="auto"/>
        <w:right w:val="none" w:sz="0" w:space="0" w:color="auto"/>
      </w:divBdr>
    </w:div>
    <w:div w:id="35131646">
      <w:bodyDiv w:val="1"/>
      <w:marLeft w:val="0"/>
      <w:marRight w:val="0"/>
      <w:marTop w:val="0"/>
      <w:marBottom w:val="0"/>
      <w:divBdr>
        <w:top w:val="none" w:sz="0" w:space="0" w:color="auto"/>
        <w:left w:val="none" w:sz="0" w:space="0" w:color="auto"/>
        <w:bottom w:val="none" w:sz="0" w:space="0" w:color="auto"/>
        <w:right w:val="none" w:sz="0" w:space="0" w:color="auto"/>
      </w:divBdr>
    </w:div>
    <w:div w:id="36785075">
      <w:bodyDiv w:val="1"/>
      <w:marLeft w:val="0"/>
      <w:marRight w:val="0"/>
      <w:marTop w:val="0"/>
      <w:marBottom w:val="0"/>
      <w:divBdr>
        <w:top w:val="none" w:sz="0" w:space="0" w:color="auto"/>
        <w:left w:val="none" w:sz="0" w:space="0" w:color="auto"/>
        <w:bottom w:val="none" w:sz="0" w:space="0" w:color="auto"/>
        <w:right w:val="none" w:sz="0" w:space="0" w:color="auto"/>
      </w:divBdr>
    </w:div>
    <w:div w:id="38408839">
      <w:bodyDiv w:val="1"/>
      <w:marLeft w:val="0"/>
      <w:marRight w:val="0"/>
      <w:marTop w:val="0"/>
      <w:marBottom w:val="0"/>
      <w:divBdr>
        <w:top w:val="none" w:sz="0" w:space="0" w:color="auto"/>
        <w:left w:val="none" w:sz="0" w:space="0" w:color="auto"/>
        <w:bottom w:val="none" w:sz="0" w:space="0" w:color="auto"/>
        <w:right w:val="none" w:sz="0" w:space="0" w:color="auto"/>
      </w:divBdr>
    </w:div>
    <w:div w:id="40059512">
      <w:bodyDiv w:val="1"/>
      <w:marLeft w:val="0"/>
      <w:marRight w:val="0"/>
      <w:marTop w:val="0"/>
      <w:marBottom w:val="0"/>
      <w:divBdr>
        <w:top w:val="none" w:sz="0" w:space="0" w:color="auto"/>
        <w:left w:val="none" w:sz="0" w:space="0" w:color="auto"/>
        <w:bottom w:val="none" w:sz="0" w:space="0" w:color="auto"/>
        <w:right w:val="none" w:sz="0" w:space="0" w:color="auto"/>
      </w:divBdr>
    </w:div>
    <w:div w:id="50005714">
      <w:bodyDiv w:val="1"/>
      <w:marLeft w:val="0"/>
      <w:marRight w:val="0"/>
      <w:marTop w:val="0"/>
      <w:marBottom w:val="0"/>
      <w:divBdr>
        <w:top w:val="none" w:sz="0" w:space="0" w:color="auto"/>
        <w:left w:val="none" w:sz="0" w:space="0" w:color="auto"/>
        <w:bottom w:val="none" w:sz="0" w:space="0" w:color="auto"/>
        <w:right w:val="none" w:sz="0" w:space="0" w:color="auto"/>
      </w:divBdr>
    </w:div>
    <w:div w:id="53241697">
      <w:bodyDiv w:val="1"/>
      <w:marLeft w:val="0"/>
      <w:marRight w:val="0"/>
      <w:marTop w:val="0"/>
      <w:marBottom w:val="0"/>
      <w:divBdr>
        <w:top w:val="none" w:sz="0" w:space="0" w:color="auto"/>
        <w:left w:val="none" w:sz="0" w:space="0" w:color="auto"/>
        <w:bottom w:val="none" w:sz="0" w:space="0" w:color="auto"/>
        <w:right w:val="none" w:sz="0" w:space="0" w:color="auto"/>
      </w:divBdr>
    </w:div>
    <w:div w:id="58291874">
      <w:bodyDiv w:val="1"/>
      <w:marLeft w:val="0"/>
      <w:marRight w:val="0"/>
      <w:marTop w:val="0"/>
      <w:marBottom w:val="0"/>
      <w:divBdr>
        <w:top w:val="none" w:sz="0" w:space="0" w:color="auto"/>
        <w:left w:val="none" w:sz="0" w:space="0" w:color="auto"/>
        <w:bottom w:val="none" w:sz="0" w:space="0" w:color="auto"/>
        <w:right w:val="none" w:sz="0" w:space="0" w:color="auto"/>
      </w:divBdr>
    </w:div>
    <w:div w:id="64452490">
      <w:bodyDiv w:val="1"/>
      <w:marLeft w:val="0"/>
      <w:marRight w:val="0"/>
      <w:marTop w:val="0"/>
      <w:marBottom w:val="0"/>
      <w:divBdr>
        <w:top w:val="none" w:sz="0" w:space="0" w:color="auto"/>
        <w:left w:val="none" w:sz="0" w:space="0" w:color="auto"/>
        <w:bottom w:val="none" w:sz="0" w:space="0" w:color="auto"/>
        <w:right w:val="none" w:sz="0" w:space="0" w:color="auto"/>
      </w:divBdr>
      <w:divsChild>
        <w:div w:id="866260241">
          <w:marLeft w:val="0"/>
          <w:marRight w:val="0"/>
          <w:marTop w:val="0"/>
          <w:marBottom w:val="0"/>
          <w:divBdr>
            <w:top w:val="none" w:sz="0" w:space="0" w:color="auto"/>
            <w:left w:val="none" w:sz="0" w:space="0" w:color="auto"/>
            <w:bottom w:val="none" w:sz="0" w:space="0" w:color="auto"/>
            <w:right w:val="none" w:sz="0" w:space="0" w:color="auto"/>
          </w:divBdr>
          <w:divsChild>
            <w:div w:id="1044402256">
              <w:marLeft w:val="0"/>
              <w:marRight w:val="0"/>
              <w:marTop w:val="0"/>
              <w:marBottom w:val="0"/>
              <w:divBdr>
                <w:top w:val="none" w:sz="0" w:space="0" w:color="auto"/>
                <w:left w:val="none" w:sz="0" w:space="0" w:color="auto"/>
                <w:bottom w:val="none" w:sz="0" w:space="0" w:color="auto"/>
                <w:right w:val="none" w:sz="0" w:space="0" w:color="auto"/>
              </w:divBdr>
            </w:div>
          </w:divsChild>
        </w:div>
        <w:div w:id="1590429910">
          <w:marLeft w:val="0"/>
          <w:marRight w:val="0"/>
          <w:marTop w:val="0"/>
          <w:marBottom w:val="0"/>
          <w:divBdr>
            <w:top w:val="none" w:sz="0" w:space="0" w:color="auto"/>
            <w:left w:val="none" w:sz="0" w:space="0" w:color="auto"/>
            <w:bottom w:val="none" w:sz="0" w:space="0" w:color="auto"/>
            <w:right w:val="none" w:sz="0" w:space="0" w:color="auto"/>
          </w:divBdr>
          <w:divsChild>
            <w:div w:id="9076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6447">
      <w:bodyDiv w:val="1"/>
      <w:marLeft w:val="0"/>
      <w:marRight w:val="0"/>
      <w:marTop w:val="0"/>
      <w:marBottom w:val="0"/>
      <w:divBdr>
        <w:top w:val="none" w:sz="0" w:space="0" w:color="auto"/>
        <w:left w:val="none" w:sz="0" w:space="0" w:color="auto"/>
        <w:bottom w:val="none" w:sz="0" w:space="0" w:color="auto"/>
        <w:right w:val="none" w:sz="0" w:space="0" w:color="auto"/>
      </w:divBdr>
    </w:div>
    <w:div w:id="78866502">
      <w:bodyDiv w:val="1"/>
      <w:marLeft w:val="0"/>
      <w:marRight w:val="0"/>
      <w:marTop w:val="0"/>
      <w:marBottom w:val="0"/>
      <w:divBdr>
        <w:top w:val="none" w:sz="0" w:space="0" w:color="auto"/>
        <w:left w:val="none" w:sz="0" w:space="0" w:color="auto"/>
        <w:bottom w:val="none" w:sz="0" w:space="0" w:color="auto"/>
        <w:right w:val="none" w:sz="0" w:space="0" w:color="auto"/>
      </w:divBdr>
    </w:div>
    <w:div w:id="96221798">
      <w:bodyDiv w:val="1"/>
      <w:marLeft w:val="0"/>
      <w:marRight w:val="0"/>
      <w:marTop w:val="0"/>
      <w:marBottom w:val="0"/>
      <w:divBdr>
        <w:top w:val="none" w:sz="0" w:space="0" w:color="auto"/>
        <w:left w:val="none" w:sz="0" w:space="0" w:color="auto"/>
        <w:bottom w:val="none" w:sz="0" w:space="0" w:color="auto"/>
        <w:right w:val="none" w:sz="0" w:space="0" w:color="auto"/>
      </w:divBdr>
    </w:div>
    <w:div w:id="99380273">
      <w:bodyDiv w:val="1"/>
      <w:marLeft w:val="0"/>
      <w:marRight w:val="0"/>
      <w:marTop w:val="0"/>
      <w:marBottom w:val="0"/>
      <w:divBdr>
        <w:top w:val="none" w:sz="0" w:space="0" w:color="auto"/>
        <w:left w:val="none" w:sz="0" w:space="0" w:color="auto"/>
        <w:bottom w:val="none" w:sz="0" w:space="0" w:color="auto"/>
        <w:right w:val="none" w:sz="0" w:space="0" w:color="auto"/>
      </w:divBdr>
    </w:div>
    <w:div w:id="105656905">
      <w:bodyDiv w:val="1"/>
      <w:marLeft w:val="0"/>
      <w:marRight w:val="0"/>
      <w:marTop w:val="0"/>
      <w:marBottom w:val="0"/>
      <w:divBdr>
        <w:top w:val="none" w:sz="0" w:space="0" w:color="auto"/>
        <w:left w:val="none" w:sz="0" w:space="0" w:color="auto"/>
        <w:bottom w:val="none" w:sz="0" w:space="0" w:color="auto"/>
        <w:right w:val="none" w:sz="0" w:space="0" w:color="auto"/>
      </w:divBdr>
    </w:div>
    <w:div w:id="107942781">
      <w:bodyDiv w:val="1"/>
      <w:marLeft w:val="0"/>
      <w:marRight w:val="0"/>
      <w:marTop w:val="0"/>
      <w:marBottom w:val="0"/>
      <w:divBdr>
        <w:top w:val="none" w:sz="0" w:space="0" w:color="auto"/>
        <w:left w:val="none" w:sz="0" w:space="0" w:color="auto"/>
        <w:bottom w:val="none" w:sz="0" w:space="0" w:color="auto"/>
        <w:right w:val="none" w:sz="0" w:space="0" w:color="auto"/>
      </w:divBdr>
    </w:div>
    <w:div w:id="140124447">
      <w:bodyDiv w:val="1"/>
      <w:marLeft w:val="0"/>
      <w:marRight w:val="0"/>
      <w:marTop w:val="0"/>
      <w:marBottom w:val="0"/>
      <w:divBdr>
        <w:top w:val="none" w:sz="0" w:space="0" w:color="auto"/>
        <w:left w:val="none" w:sz="0" w:space="0" w:color="auto"/>
        <w:bottom w:val="none" w:sz="0" w:space="0" w:color="auto"/>
        <w:right w:val="none" w:sz="0" w:space="0" w:color="auto"/>
      </w:divBdr>
    </w:div>
    <w:div w:id="144468346">
      <w:bodyDiv w:val="1"/>
      <w:marLeft w:val="0"/>
      <w:marRight w:val="0"/>
      <w:marTop w:val="0"/>
      <w:marBottom w:val="0"/>
      <w:divBdr>
        <w:top w:val="none" w:sz="0" w:space="0" w:color="auto"/>
        <w:left w:val="none" w:sz="0" w:space="0" w:color="auto"/>
        <w:bottom w:val="none" w:sz="0" w:space="0" w:color="auto"/>
        <w:right w:val="none" w:sz="0" w:space="0" w:color="auto"/>
      </w:divBdr>
    </w:div>
    <w:div w:id="148209274">
      <w:bodyDiv w:val="1"/>
      <w:marLeft w:val="0"/>
      <w:marRight w:val="0"/>
      <w:marTop w:val="0"/>
      <w:marBottom w:val="0"/>
      <w:divBdr>
        <w:top w:val="none" w:sz="0" w:space="0" w:color="auto"/>
        <w:left w:val="none" w:sz="0" w:space="0" w:color="auto"/>
        <w:bottom w:val="none" w:sz="0" w:space="0" w:color="auto"/>
        <w:right w:val="none" w:sz="0" w:space="0" w:color="auto"/>
      </w:divBdr>
    </w:div>
    <w:div w:id="155658453">
      <w:bodyDiv w:val="1"/>
      <w:marLeft w:val="0"/>
      <w:marRight w:val="0"/>
      <w:marTop w:val="0"/>
      <w:marBottom w:val="0"/>
      <w:divBdr>
        <w:top w:val="none" w:sz="0" w:space="0" w:color="auto"/>
        <w:left w:val="none" w:sz="0" w:space="0" w:color="auto"/>
        <w:bottom w:val="none" w:sz="0" w:space="0" w:color="auto"/>
        <w:right w:val="none" w:sz="0" w:space="0" w:color="auto"/>
      </w:divBdr>
    </w:div>
    <w:div w:id="173418408">
      <w:bodyDiv w:val="1"/>
      <w:marLeft w:val="0"/>
      <w:marRight w:val="0"/>
      <w:marTop w:val="0"/>
      <w:marBottom w:val="0"/>
      <w:divBdr>
        <w:top w:val="none" w:sz="0" w:space="0" w:color="auto"/>
        <w:left w:val="none" w:sz="0" w:space="0" w:color="auto"/>
        <w:bottom w:val="none" w:sz="0" w:space="0" w:color="auto"/>
        <w:right w:val="none" w:sz="0" w:space="0" w:color="auto"/>
      </w:divBdr>
    </w:div>
    <w:div w:id="174463726">
      <w:bodyDiv w:val="1"/>
      <w:marLeft w:val="0"/>
      <w:marRight w:val="0"/>
      <w:marTop w:val="0"/>
      <w:marBottom w:val="0"/>
      <w:divBdr>
        <w:top w:val="none" w:sz="0" w:space="0" w:color="auto"/>
        <w:left w:val="none" w:sz="0" w:space="0" w:color="auto"/>
        <w:bottom w:val="none" w:sz="0" w:space="0" w:color="auto"/>
        <w:right w:val="none" w:sz="0" w:space="0" w:color="auto"/>
      </w:divBdr>
    </w:div>
    <w:div w:id="175847445">
      <w:bodyDiv w:val="1"/>
      <w:marLeft w:val="0"/>
      <w:marRight w:val="0"/>
      <w:marTop w:val="0"/>
      <w:marBottom w:val="0"/>
      <w:divBdr>
        <w:top w:val="none" w:sz="0" w:space="0" w:color="auto"/>
        <w:left w:val="none" w:sz="0" w:space="0" w:color="auto"/>
        <w:bottom w:val="none" w:sz="0" w:space="0" w:color="auto"/>
        <w:right w:val="none" w:sz="0" w:space="0" w:color="auto"/>
      </w:divBdr>
      <w:divsChild>
        <w:div w:id="229318205">
          <w:marLeft w:val="0"/>
          <w:marRight w:val="0"/>
          <w:marTop w:val="0"/>
          <w:marBottom w:val="0"/>
          <w:divBdr>
            <w:top w:val="none" w:sz="0" w:space="0" w:color="auto"/>
            <w:left w:val="none" w:sz="0" w:space="0" w:color="auto"/>
            <w:bottom w:val="none" w:sz="0" w:space="0" w:color="auto"/>
            <w:right w:val="none" w:sz="0" w:space="0" w:color="auto"/>
          </w:divBdr>
        </w:div>
        <w:div w:id="958297759">
          <w:marLeft w:val="0"/>
          <w:marRight w:val="0"/>
          <w:marTop w:val="0"/>
          <w:marBottom w:val="0"/>
          <w:divBdr>
            <w:top w:val="none" w:sz="0" w:space="0" w:color="auto"/>
            <w:left w:val="none" w:sz="0" w:space="0" w:color="auto"/>
            <w:bottom w:val="none" w:sz="0" w:space="0" w:color="auto"/>
            <w:right w:val="none" w:sz="0" w:space="0" w:color="auto"/>
          </w:divBdr>
        </w:div>
      </w:divsChild>
    </w:div>
    <w:div w:id="178276228">
      <w:bodyDiv w:val="1"/>
      <w:marLeft w:val="0"/>
      <w:marRight w:val="0"/>
      <w:marTop w:val="0"/>
      <w:marBottom w:val="0"/>
      <w:divBdr>
        <w:top w:val="none" w:sz="0" w:space="0" w:color="auto"/>
        <w:left w:val="none" w:sz="0" w:space="0" w:color="auto"/>
        <w:bottom w:val="none" w:sz="0" w:space="0" w:color="auto"/>
        <w:right w:val="none" w:sz="0" w:space="0" w:color="auto"/>
      </w:divBdr>
    </w:div>
    <w:div w:id="179204869">
      <w:bodyDiv w:val="1"/>
      <w:marLeft w:val="0"/>
      <w:marRight w:val="0"/>
      <w:marTop w:val="0"/>
      <w:marBottom w:val="0"/>
      <w:divBdr>
        <w:top w:val="none" w:sz="0" w:space="0" w:color="auto"/>
        <w:left w:val="none" w:sz="0" w:space="0" w:color="auto"/>
        <w:bottom w:val="none" w:sz="0" w:space="0" w:color="auto"/>
        <w:right w:val="none" w:sz="0" w:space="0" w:color="auto"/>
      </w:divBdr>
    </w:div>
    <w:div w:id="189101742">
      <w:bodyDiv w:val="1"/>
      <w:marLeft w:val="0"/>
      <w:marRight w:val="0"/>
      <w:marTop w:val="0"/>
      <w:marBottom w:val="0"/>
      <w:divBdr>
        <w:top w:val="none" w:sz="0" w:space="0" w:color="auto"/>
        <w:left w:val="none" w:sz="0" w:space="0" w:color="auto"/>
        <w:bottom w:val="none" w:sz="0" w:space="0" w:color="auto"/>
        <w:right w:val="none" w:sz="0" w:space="0" w:color="auto"/>
      </w:divBdr>
    </w:div>
    <w:div w:id="219634059">
      <w:bodyDiv w:val="1"/>
      <w:marLeft w:val="0"/>
      <w:marRight w:val="0"/>
      <w:marTop w:val="0"/>
      <w:marBottom w:val="0"/>
      <w:divBdr>
        <w:top w:val="none" w:sz="0" w:space="0" w:color="auto"/>
        <w:left w:val="none" w:sz="0" w:space="0" w:color="auto"/>
        <w:bottom w:val="none" w:sz="0" w:space="0" w:color="auto"/>
        <w:right w:val="none" w:sz="0" w:space="0" w:color="auto"/>
      </w:divBdr>
    </w:div>
    <w:div w:id="225839569">
      <w:bodyDiv w:val="1"/>
      <w:marLeft w:val="0"/>
      <w:marRight w:val="0"/>
      <w:marTop w:val="0"/>
      <w:marBottom w:val="0"/>
      <w:divBdr>
        <w:top w:val="none" w:sz="0" w:space="0" w:color="auto"/>
        <w:left w:val="none" w:sz="0" w:space="0" w:color="auto"/>
        <w:bottom w:val="none" w:sz="0" w:space="0" w:color="auto"/>
        <w:right w:val="none" w:sz="0" w:space="0" w:color="auto"/>
      </w:divBdr>
    </w:div>
    <w:div w:id="242224435">
      <w:bodyDiv w:val="1"/>
      <w:marLeft w:val="0"/>
      <w:marRight w:val="0"/>
      <w:marTop w:val="0"/>
      <w:marBottom w:val="0"/>
      <w:divBdr>
        <w:top w:val="none" w:sz="0" w:space="0" w:color="auto"/>
        <w:left w:val="none" w:sz="0" w:space="0" w:color="auto"/>
        <w:bottom w:val="none" w:sz="0" w:space="0" w:color="auto"/>
        <w:right w:val="none" w:sz="0" w:space="0" w:color="auto"/>
      </w:divBdr>
    </w:div>
    <w:div w:id="262343055">
      <w:bodyDiv w:val="1"/>
      <w:marLeft w:val="0"/>
      <w:marRight w:val="0"/>
      <w:marTop w:val="0"/>
      <w:marBottom w:val="0"/>
      <w:divBdr>
        <w:top w:val="none" w:sz="0" w:space="0" w:color="auto"/>
        <w:left w:val="none" w:sz="0" w:space="0" w:color="auto"/>
        <w:bottom w:val="none" w:sz="0" w:space="0" w:color="auto"/>
        <w:right w:val="none" w:sz="0" w:space="0" w:color="auto"/>
      </w:divBdr>
      <w:divsChild>
        <w:div w:id="1231623070">
          <w:marLeft w:val="0"/>
          <w:marRight w:val="0"/>
          <w:marTop w:val="0"/>
          <w:marBottom w:val="0"/>
          <w:divBdr>
            <w:top w:val="none" w:sz="0" w:space="0" w:color="auto"/>
            <w:left w:val="none" w:sz="0" w:space="0" w:color="auto"/>
            <w:bottom w:val="none" w:sz="0" w:space="0" w:color="auto"/>
            <w:right w:val="none" w:sz="0" w:space="0" w:color="auto"/>
          </w:divBdr>
          <w:divsChild>
            <w:div w:id="419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4878">
      <w:bodyDiv w:val="1"/>
      <w:marLeft w:val="0"/>
      <w:marRight w:val="0"/>
      <w:marTop w:val="0"/>
      <w:marBottom w:val="0"/>
      <w:divBdr>
        <w:top w:val="none" w:sz="0" w:space="0" w:color="auto"/>
        <w:left w:val="none" w:sz="0" w:space="0" w:color="auto"/>
        <w:bottom w:val="none" w:sz="0" w:space="0" w:color="auto"/>
        <w:right w:val="none" w:sz="0" w:space="0" w:color="auto"/>
      </w:divBdr>
    </w:div>
    <w:div w:id="272633841">
      <w:bodyDiv w:val="1"/>
      <w:marLeft w:val="0"/>
      <w:marRight w:val="0"/>
      <w:marTop w:val="0"/>
      <w:marBottom w:val="0"/>
      <w:divBdr>
        <w:top w:val="none" w:sz="0" w:space="0" w:color="auto"/>
        <w:left w:val="none" w:sz="0" w:space="0" w:color="auto"/>
        <w:bottom w:val="none" w:sz="0" w:space="0" w:color="auto"/>
        <w:right w:val="none" w:sz="0" w:space="0" w:color="auto"/>
      </w:divBdr>
    </w:div>
    <w:div w:id="273639355">
      <w:bodyDiv w:val="1"/>
      <w:marLeft w:val="0"/>
      <w:marRight w:val="0"/>
      <w:marTop w:val="0"/>
      <w:marBottom w:val="0"/>
      <w:divBdr>
        <w:top w:val="none" w:sz="0" w:space="0" w:color="auto"/>
        <w:left w:val="none" w:sz="0" w:space="0" w:color="auto"/>
        <w:bottom w:val="none" w:sz="0" w:space="0" w:color="auto"/>
        <w:right w:val="none" w:sz="0" w:space="0" w:color="auto"/>
      </w:divBdr>
    </w:div>
    <w:div w:id="280456888">
      <w:bodyDiv w:val="1"/>
      <w:marLeft w:val="0"/>
      <w:marRight w:val="0"/>
      <w:marTop w:val="0"/>
      <w:marBottom w:val="0"/>
      <w:divBdr>
        <w:top w:val="none" w:sz="0" w:space="0" w:color="auto"/>
        <w:left w:val="none" w:sz="0" w:space="0" w:color="auto"/>
        <w:bottom w:val="none" w:sz="0" w:space="0" w:color="auto"/>
        <w:right w:val="none" w:sz="0" w:space="0" w:color="auto"/>
      </w:divBdr>
      <w:divsChild>
        <w:div w:id="186069471">
          <w:marLeft w:val="0"/>
          <w:marRight w:val="0"/>
          <w:marTop w:val="0"/>
          <w:marBottom w:val="0"/>
          <w:divBdr>
            <w:top w:val="none" w:sz="0" w:space="0" w:color="auto"/>
            <w:left w:val="none" w:sz="0" w:space="0" w:color="auto"/>
            <w:bottom w:val="none" w:sz="0" w:space="0" w:color="auto"/>
            <w:right w:val="none" w:sz="0" w:space="0" w:color="auto"/>
          </w:divBdr>
          <w:divsChild>
            <w:div w:id="2128884319">
              <w:marLeft w:val="0"/>
              <w:marRight w:val="0"/>
              <w:marTop w:val="0"/>
              <w:marBottom w:val="0"/>
              <w:divBdr>
                <w:top w:val="none" w:sz="0" w:space="0" w:color="auto"/>
                <w:left w:val="none" w:sz="0" w:space="0" w:color="auto"/>
                <w:bottom w:val="none" w:sz="0" w:space="0" w:color="auto"/>
                <w:right w:val="none" w:sz="0" w:space="0" w:color="auto"/>
              </w:divBdr>
            </w:div>
          </w:divsChild>
        </w:div>
        <w:div w:id="1665275245">
          <w:marLeft w:val="0"/>
          <w:marRight w:val="0"/>
          <w:marTop w:val="0"/>
          <w:marBottom w:val="0"/>
          <w:divBdr>
            <w:top w:val="none" w:sz="0" w:space="0" w:color="auto"/>
            <w:left w:val="none" w:sz="0" w:space="0" w:color="auto"/>
            <w:bottom w:val="none" w:sz="0" w:space="0" w:color="auto"/>
            <w:right w:val="none" w:sz="0" w:space="0" w:color="auto"/>
          </w:divBdr>
          <w:divsChild>
            <w:div w:id="11516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2285">
      <w:bodyDiv w:val="1"/>
      <w:marLeft w:val="0"/>
      <w:marRight w:val="0"/>
      <w:marTop w:val="0"/>
      <w:marBottom w:val="0"/>
      <w:divBdr>
        <w:top w:val="none" w:sz="0" w:space="0" w:color="auto"/>
        <w:left w:val="none" w:sz="0" w:space="0" w:color="auto"/>
        <w:bottom w:val="none" w:sz="0" w:space="0" w:color="auto"/>
        <w:right w:val="none" w:sz="0" w:space="0" w:color="auto"/>
      </w:divBdr>
    </w:div>
    <w:div w:id="329915853">
      <w:bodyDiv w:val="1"/>
      <w:marLeft w:val="0"/>
      <w:marRight w:val="0"/>
      <w:marTop w:val="0"/>
      <w:marBottom w:val="0"/>
      <w:divBdr>
        <w:top w:val="none" w:sz="0" w:space="0" w:color="auto"/>
        <w:left w:val="none" w:sz="0" w:space="0" w:color="auto"/>
        <w:bottom w:val="none" w:sz="0" w:space="0" w:color="auto"/>
        <w:right w:val="none" w:sz="0" w:space="0" w:color="auto"/>
      </w:divBdr>
    </w:div>
    <w:div w:id="352001332">
      <w:bodyDiv w:val="1"/>
      <w:marLeft w:val="0"/>
      <w:marRight w:val="0"/>
      <w:marTop w:val="0"/>
      <w:marBottom w:val="0"/>
      <w:divBdr>
        <w:top w:val="none" w:sz="0" w:space="0" w:color="auto"/>
        <w:left w:val="none" w:sz="0" w:space="0" w:color="auto"/>
        <w:bottom w:val="none" w:sz="0" w:space="0" w:color="auto"/>
        <w:right w:val="none" w:sz="0" w:space="0" w:color="auto"/>
      </w:divBdr>
    </w:div>
    <w:div w:id="360283420">
      <w:bodyDiv w:val="1"/>
      <w:marLeft w:val="0"/>
      <w:marRight w:val="0"/>
      <w:marTop w:val="0"/>
      <w:marBottom w:val="0"/>
      <w:divBdr>
        <w:top w:val="none" w:sz="0" w:space="0" w:color="auto"/>
        <w:left w:val="none" w:sz="0" w:space="0" w:color="auto"/>
        <w:bottom w:val="none" w:sz="0" w:space="0" w:color="auto"/>
        <w:right w:val="none" w:sz="0" w:space="0" w:color="auto"/>
      </w:divBdr>
      <w:divsChild>
        <w:div w:id="1259867791">
          <w:marLeft w:val="0"/>
          <w:marRight w:val="0"/>
          <w:marTop w:val="0"/>
          <w:marBottom w:val="0"/>
          <w:divBdr>
            <w:top w:val="none" w:sz="0" w:space="0" w:color="auto"/>
            <w:left w:val="none" w:sz="0" w:space="0" w:color="auto"/>
            <w:bottom w:val="none" w:sz="0" w:space="0" w:color="auto"/>
            <w:right w:val="none" w:sz="0" w:space="0" w:color="auto"/>
          </w:divBdr>
          <w:divsChild>
            <w:div w:id="6950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7961">
      <w:bodyDiv w:val="1"/>
      <w:marLeft w:val="0"/>
      <w:marRight w:val="0"/>
      <w:marTop w:val="0"/>
      <w:marBottom w:val="0"/>
      <w:divBdr>
        <w:top w:val="none" w:sz="0" w:space="0" w:color="auto"/>
        <w:left w:val="none" w:sz="0" w:space="0" w:color="auto"/>
        <w:bottom w:val="none" w:sz="0" w:space="0" w:color="auto"/>
        <w:right w:val="none" w:sz="0" w:space="0" w:color="auto"/>
      </w:divBdr>
      <w:divsChild>
        <w:div w:id="171575350">
          <w:marLeft w:val="0"/>
          <w:marRight w:val="0"/>
          <w:marTop w:val="0"/>
          <w:marBottom w:val="0"/>
          <w:divBdr>
            <w:top w:val="none" w:sz="0" w:space="0" w:color="auto"/>
            <w:left w:val="none" w:sz="0" w:space="0" w:color="auto"/>
            <w:bottom w:val="none" w:sz="0" w:space="0" w:color="auto"/>
            <w:right w:val="none" w:sz="0" w:space="0" w:color="auto"/>
          </w:divBdr>
          <w:divsChild>
            <w:div w:id="14999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2352">
      <w:bodyDiv w:val="1"/>
      <w:marLeft w:val="0"/>
      <w:marRight w:val="0"/>
      <w:marTop w:val="0"/>
      <w:marBottom w:val="0"/>
      <w:divBdr>
        <w:top w:val="none" w:sz="0" w:space="0" w:color="auto"/>
        <w:left w:val="none" w:sz="0" w:space="0" w:color="auto"/>
        <w:bottom w:val="none" w:sz="0" w:space="0" w:color="auto"/>
        <w:right w:val="none" w:sz="0" w:space="0" w:color="auto"/>
      </w:divBdr>
    </w:div>
    <w:div w:id="361252917">
      <w:bodyDiv w:val="1"/>
      <w:marLeft w:val="0"/>
      <w:marRight w:val="0"/>
      <w:marTop w:val="0"/>
      <w:marBottom w:val="0"/>
      <w:divBdr>
        <w:top w:val="none" w:sz="0" w:space="0" w:color="auto"/>
        <w:left w:val="none" w:sz="0" w:space="0" w:color="auto"/>
        <w:bottom w:val="none" w:sz="0" w:space="0" w:color="auto"/>
        <w:right w:val="none" w:sz="0" w:space="0" w:color="auto"/>
      </w:divBdr>
    </w:div>
    <w:div w:id="404650139">
      <w:bodyDiv w:val="1"/>
      <w:marLeft w:val="0"/>
      <w:marRight w:val="0"/>
      <w:marTop w:val="0"/>
      <w:marBottom w:val="0"/>
      <w:divBdr>
        <w:top w:val="none" w:sz="0" w:space="0" w:color="auto"/>
        <w:left w:val="none" w:sz="0" w:space="0" w:color="auto"/>
        <w:bottom w:val="none" w:sz="0" w:space="0" w:color="auto"/>
        <w:right w:val="none" w:sz="0" w:space="0" w:color="auto"/>
      </w:divBdr>
    </w:div>
    <w:div w:id="413550800">
      <w:bodyDiv w:val="1"/>
      <w:marLeft w:val="0"/>
      <w:marRight w:val="0"/>
      <w:marTop w:val="0"/>
      <w:marBottom w:val="0"/>
      <w:divBdr>
        <w:top w:val="none" w:sz="0" w:space="0" w:color="auto"/>
        <w:left w:val="none" w:sz="0" w:space="0" w:color="auto"/>
        <w:bottom w:val="none" w:sz="0" w:space="0" w:color="auto"/>
        <w:right w:val="none" w:sz="0" w:space="0" w:color="auto"/>
      </w:divBdr>
    </w:div>
    <w:div w:id="416752920">
      <w:bodyDiv w:val="1"/>
      <w:marLeft w:val="0"/>
      <w:marRight w:val="0"/>
      <w:marTop w:val="0"/>
      <w:marBottom w:val="0"/>
      <w:divBdr>
        <w:top w:val="none" w:sz="0" w:space="0" w:color="auto"/>
        <w:left w:val="none" w:sz="0" w:space="0" w:color="auto"/>
        <w:bottom w:val="none" w:sz="0" w:space="0" w:color="auto"/>
        <w:right w:val="none" w:sz="0" w:space="0" w:color="auto"/>
      </w:divBdr>
    </w:div>
    <w:div w:id="421731251">
      <w:bodyDiv w:val="1"/>
      <w:marLeft w:val="0"/>
      <w:marRight w:val="0"/>
      <w:marTop w:val="0"/>
      <w:marBottom w:val="0"/>
      <w:divBdr>
        <w:top w:val="none" w:sz="0" w:space="0" w:color="auto"/>
        <w:left w:val="none" w:sz="0" w:space="0" w:color="auto"/>
        <w:bottom w:val="none" w:sz="0" w:space="0" w:color="auto"/>
        <w:right w:val="none" w:sz="0" w:space="0" w:color="auto"/>
      </w:divBdr>
    </w:div>
    <w:div w:id="465708573">
      <w:bodyDiv w:val="1"/>
      <w:marLeft w:val="0"/>
      <w:marRight w:val="0"/>
      <w:marTop w:val="0"/>
      <w:marBottom w:val="0"/>
      <w:divBdr>
        <w:top w:val="none" w:sz="0" w:space="0" w:color="auto"/>
        <w:left w:val="none" w:sz="0" w:space="0" w:color="auto"/>
        <w:bottom w:val="none" w:sz="0" w:space="0" w:color="auto"/>
        <w:right w:val="none" w:sz="0" w:space="0" w:color="auto"/>
      </w:divBdr>
    </w:div>
    <w:div w:id="467406703">
      <w:bodyDiv w:val="1"/>
      <w:marLeft w:val="0"/>
      <w:marRight w:val="0"/>
      <w:marTop w:val="0"/>
      <w:marBottom w:val="0"/>
      <w:divBdr>
        <w:top w:val="none" w:sz="0" w:space="0" w:color="auto"/>
        <w:left w:val="none" w:sz="0" w:space="0" w:color="auto"/>
        <w:bottom w:val="none" w:sz="0" w:space="0" w:color="auto"/>
        <w:right w:val="none" w:sz="0" w:space="0" w:color="auto"/>
      </w:divBdr>
    </w:div>
    <w:div w:id="471486735">
      <w:bodyDiv w:val="1"/>
      <w:marLeft w:val="0"/>
      <w:marRight w:val="0"/>
      <w:marTop w:val="0"/>
      <w:marBottom w:val="0"/>
      <w:divBdr>
        <w:top w:val="none" w:sz="0" w:space="0" w:color="auto"/>
        <w:left w:val="none" w:sz="0" w:space="0" w:color="auto"/>
        <w:bottom w:val="none" w:sz="0" w:space="0" w:color="auto"/>
        <w:right w:val="none" w:sz="0" w:space="0" w:color="auto"/>
      </w:divBdr>
    </w:div>
    <w:div w:id="492306658">
      <w:bodyDiv w:val="1"/>
      <w:marLeft w:val="0"/>
      <w:marRight w:val="0"/>
      <w:marTop w:val="0"/>
      <w:marBottom w:val="0"/>
      <w:divBdr>
        <w:top w:val="none" w:sz="0" w:space="0" w:color="auto"/>
        <w:left w:val="none" w:sz="0" w:space="0" w:color="auto"/>
        <w:bottom w:val="none" w:sz="0" w:space="0" w:color="auto"/>
        <w:right w:val="none" w:sz="0" w:space="0" w:color="auto"/>
      </w:divBdr>
    </w:div>
    <w:div w:id="506752121">
      <w:bodyDiv w:val="1"/>
      <w:marLeft w:val="0"/>
      <w:marRight w:val="0"/>
      <w:marTop w:val="0"/>
      <w:marBottom w:val="0"/>
      <w:divBdr>
        <w:top w:val="none" w:sz="0" w:space="0" w:color="auto"/>
        <w:left w:val="none" w:sz="0" w:space="0" w:color="auto"/>
        <w:bottom w:val="none" w:sz="0" w:space="0" w:color="auto"/>
        <w:right w:val="none" w:sz="0" w:space="0" w:color="auto"/>
      </w:divBdr>
    </w:div>
    <w:div w:id="545022271">
      <w:bodyDiv w:val="1"/>
      <w:marLeft w:val="0"/>
      <w:marRight w:val="0"/>
      <w:marTop w:val="0"/>
      <w:marBottom w:val="0"/>
      <w:divBdr>
        <w:top w:val="none" w:sz="0" w:space="0" w:color="auto"/>
        <w:left w:val="none" w:sz="0" w:space="0" w:color="auto"/>
        <w:bottom w:val="none" w:sz="0" w:space="0" w:color="auto"/>
        <w:right w:val="none" w:sz="0" w:space="0" w:color="auto"/>
      </w:divBdr>
      <w:divsChild>
        <w:div w:id="411006263">
          <w:marLeft w:val="0"/>
          <w:marRight w:val="0"/>
          <w:marTop w:val="0"/>
          <w:marBottom w:val="0"/>
          <w:divBdr>
            <w:top w:val="none" w:sz="0" w:space="0" w:color="auto"/>
            <w:left w:val="none" w:sz="0" w:space="0" w:color="auto"/>
            <w:bottom w:val="none" w:sz="0" w:space="0" w:color="auto"/>
            <w:right w:val="none" w:sz="0" w:space="0" w:color="auto"/>
          </w:divBdr>
          <w:divsChild>
            <w:div w:id="1131483691">
              <w:marLeft w:val="0"/>
              <w:marRight w:val="0"/>
              <w:marTop w:val="0"/>
              <w:marBottom w:val="0"/>
              <w:divBdr>
                <w:top w:val="none" w:sz="0" w:space="0" w:color="auto"/>
                <w:left w:val="none" w:sz="0" w:space="0" w:color="auto"/>
                <w:bottom w:val="none" w:sz="0" w:space="0" w:color="auto"/>
                <w:right w:val="none" w:sz="0" w:space="0" w:color="auto"/>
              </w:divBdr>
            </w:div>
          </w:divsChild>
        </w:div>
        <w:div w:id="566493815">
          <w:marLeft w:val="0"/>
          <w:marRight w:val="0"/>
          <w:marTop w:val="0"/>
          <w:marBottom w:val="0"/>
          <w:divBdr>
            <w:top w:val="none" w:sz="0" w:space="0" w:color="auto"/>
            <w:left w:val="none" w:sz="0" w:space="0" w:color="auto"/>
            <w:bottom w:val="none" w:sz="0" w:space="0" w:color="auto"/>
            <w:right w:val="none" w:sz="0" w:space="0" w:color="auto"/>
          </w:divBdr>
          <w:divsChild>
            <w:div w:id="438332544">
              <w:marLeft w:val="0"/>
              <w:marRight w:val="0"/>
              <w:marTop w:val="0"/>
              <w:marBottom w:val="0"/>
              <w:divBdr>
                <w:top w:val="none" w:sz="0" w:space="0" w:color="auto"/>
                <w:left w:val="none" w:sz="0" w:space="0" w:color="auto"/>
                <w:bottom w:val="none" w:sz="0" w:space="0" w:color="auto"/>
                <w:right w:val="none" w:sz="0" w:space="0" w:color="auto"/>
              </w:divBdr>
            </w:div>
          </w:divsChild>
        </w:div>
        <w:div w:id="2090887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913411">
      <w:bodyDiv w:val="1"/>
      <w:marLeft w:val="0"/>
      <w:marRight w:val="0"/>
      <w:marTop w:val="0"/>
      <w:marBottom w:val="0"/>
      <w:divBdr>
        <w:top w:val="none" w:sz="0" w:space="0" w:color="auto"/>
        <w:left w:val="none" w:sz="0" w:space="0" w:color="auto"/>
        <w:bottom w:val="none" w:sz="0" w:space="0" w:color="auto"/>
        <w:right w:val="none" w:sz="0" w:space="0" w:color="auto"/>
      </w:divBdr>
    </w:div>
    <w:div w:id="580140929">
      <w:bodyDiv w:val="1"/>
      <w:marLeft w:val="0"/>
      <w:marRight w:val="0"/>
      <w:marTop w:val="0"/>
      <w:marBottom w:val="0"/>
      <w:divBdr>
        <w:top w:val="none" w:sz="0" w:space="0" w:color="auto"/>
        <w:left w:val="none" w:sz="0" w:space="0" w:color="auto"/>
        <w:bottom w:val="none" w:sz="0" w:space="0" w:color="auto"/>
        <w:right w:val="none" w:sz="0" w:space="0" w:color="auto"/>
      </w:divBdr>
    </w:div>
    <w:div w:id="588200878">
      <w:bodyDiv w:val="1"/>
      <w:marLeft w:val="0"/>
      <w:marRight w:val="0"/>
      <w:marTop w:val="0"/>
      <w:marBottom w:val="0"/>
      <w:divBdr>
        <w:top w:val="none" w:sz="0" w:space="0" w:color="auto"/>
        <w:left w:val="none" w:sz="0" w:space="0" w:color="auto"/>
        <w:bottom w:val="none" w:sz="0" w:space="0" w:color="auto"/>
        <w:right w:val="none" w:sz="0" w:space="0" w:color="auto"/>
      </w:divBdr>
    </w:div>
    <w:div w:id="625745716">
      <w:bodyDiv w:val="1"/>
      <w:marLeft w:val="0"/>
      <w:marRight w:val="0"/>
      <w:marTop w:val="0"/>
      <w:marBottom w:val="0"/>
      <w:divBdr>
        <w:top w:val="none" w:sz="0" w:space="0" w:color="auto"/>
        <w:left w:val="none" w:sz="0" w:space="0" w:color="auto"/>
        <w:bottom w:val="none" w:sz="0" w:space="0" w:color="auto"/>
        <w:right w:val="none" w:sz="0" w:space="0" w:color="auto"/>
      </w:divBdr>
    </w:div>
    <w:div w:id="626397039">
      <w:bodyDiv w:val="1"/>
      <w:marLeft w:val="0"/>
      <w:marRight w:val="0"/>
      <w:marTop w:val="0"/>
      <w:marBottom w:val="0"/>
      <w:divBdr>
        <w:top w:val="none" w:sz="0" w:space="0" w:color="auto"/>
        <w:left w:val="none" w:sz="0" w:space="0" w:color="auto"/>
        <w:bottom w:val="none" w:sz="0" w:space="0" w:color="auto"/>
        <w:right w:val="none" w:sz="0" w:space="0" w:color="auto"/>
      </w:divBdr>
    </w:div>
    <w:div w:id="627660155">
      <w:bodyDiv w:val="1"/>
      <w:marLeft w:val="0"/>
      <w:marRight w:val="0"/>
      <w:marTop w:val="0"/>
      <w:marBottom w:val="0"/>
      <w:divBdr>
        <w:top w:val="none" w:sz="0" w:space="0" w:color="auto"/>
        <w:left w:val="none" w:sz="0" w:space="0" w:color="auto"/>
        <w:bottom w:val="none" w:sz="0" w:space="0" w:color="auto"/>
        <w:right w:val="none" w:sz="0" w:space="0" w:color="auto"/>
      </w:divBdr>
    </w:div>
    <w:div w:id="630523993">
      <w:bodyDiv w:val="1"/>
      <w:marLeft w:val="0"/>
      <w:marRight w:val="0"/>
      <w:marTop w:val="0"/>
      <w:marBottom w:val="0"/>
      <w:divBdr>
        <w:top w:val="none" w:sz="0" w:space="0" w:color="auto"/>
        <w:left w:val="none" w:sz="0" w:space="0" w:color="auto"/>
        <w:bottom w:val="none" w:sz="0" w:space="0" w:color="auto"/>
        <w:right w:val="none" w:sz="0" w:space="0" w:color="auto"/>
      </w:divBdr>
    </w:div>
    <w:div w:id="630981336">
      <w:bodyDiv w:val="1"/>
      <w:marLeft w:val="0"/>
      <w:marRight w:val="0"/>
      <w:marTop w:val="0"/>
      <w:marBottom w:val="0"/>
      <w:divBdr>
        <w:top w:val="none" w:sz="0" w:space="0" w:color="auto"/>
        <w:left w:val="none" w:sz="0" w:space="0" w:color="auto"/>
        <w:bottom w:val="none" w:sz="0" w:space="0" w:color="auto"/>
        <w:right w:val="none" w:sz="0" w:space="0" w:color="auto"/>
      </w:divBdr>
      <w:divsChild>
        <w:div w:id="1453474563">
          <w:marLeft w:val="0"/>
          <w:marRight w:val="0"/>
          <w:marTop w:val="0"/>
          <w:marBottom w:val="0"/>
          <w:divBdr>
            <w:top w:val="none" w:sz="0" w:space="0" w:color="auto"/>
            <w:left w:val="none" w:sz="0" w:space="0" w:color="auto"/>
            <w:bottom w:val="none" w:sz="0" w:space="0" w:color="auto"/>
            <w:right w:val="none" w:sz="0" w:space="0" w:color="auto"/>
          </w:divBdr>
        </w:div>
        <w:div w:id="1496871047">
          <w:marLeft w:val="0"/>
          <w:marRight w:val="0"/>
          <w:marTop w:val="0"/>
          <w:marBottom w:val="0"/>
          <w:divBdr>
            <w:top w:val="none" w:sz="0" w:space="0" w:color="auto"/>
            <w:left w:val="none" w:sz="0" w:space="0" w:color="auto"/>
            <w:bottom w:val="none" w:sz="0" w:space="0" w:color="auto"/>
            <w:right w:val="none" w:sz="0" w:space="0" w:color="auto"/>
          </w:divBdr>
        </w:div>
      </w:divsChild>
    </w:div>
    <w:div w:id="637535918">
      <w:bodyDiv w:val="1"/>
      <w:marLeft w:val="0"/>
      <w:marRight w:val="0"/>
      <w:marTop w:val="0"/>
      <w:marBottom w:val="0"/>
      <w:divBdr>
        <w:top w:val="none" w:sz="0" w:space="0" w:color="auto"/>
        <w:left w:val="none" w:sz="0" w:space="0" w:color="auto"/>
        <w:bottom w:val="none" w:sz="0" w:space="0" w:color="auto"/>
        <w:right w:val="none" w:sz="0" w:space="0" w:color="auto"/>
      </w:divBdr>
    </w:div>
    <w:div w:id="649990136">
      <w:bodyDiv w:val="1"/>
      <w:marLeft w:val="0"/>
      <w:marRight w:val="0"/>
      <w:marTop w:val="0"/>
      <w:marBottom w:val="0"/>
      <w:divBdr>
        <w:top w:val="none" w:sz="0" w:space="0" w:color="auto"/>
        <w:left w:val="none" w:sz="0" w:space="0" w:color="auto"/>
        <w:bottom w:val="none" w:sz="0" w:space="0" w:color="auto"/>
        <w:right w:val="none" w:sz="0" w:space="0" w:color="auto"/>
      </w:divBdr>
    </w:div>
    <w:div w:id="657271472">
      <w:bodyDiv w:val="1"/>
      <w:marLeft w:val="0"/>
      <w:marRight w:val="0"/>
      <w:marTop w:val="0"/>
      <w:marBottom w:val="0"/>
      <w:divBdr>
        <w:top w:val="none" w:sz="0" w:space="0" w:color="auto"/>
        <w:left w:val="none" w:sz="0" w:space="0" w:color="auto"/>
        <w:bottom w:val="none" w:sz="0" w:space="0" w:color="auto"/>
        <w:right w:val="none" w:sz="0" w:space="0" w:color="auto"/>
      </w:divBdr>
    </w:div>
    <w:div w:id="659892684">
      <w:bodyDiv w:val="1"/>
      <w:marLeft w:val="0"/>
      <w:marRight w:val="0"/>
      <w:marTop w:val="0"/>
      <w:marBottom w:val="0"/>
      <w:divBdr>
        <w:top w:val="none" w:sz="0" w:space="0" w:color="auto"/>
        <w:left w:val="none" w:sz="0" w:space="0" w:color="auto"/>
        <w:bottom w:val="none" w:sz="0" w:space="0" w:color="auto"/>
        <w:right w:val="none" w:sz="0" w:space="0" w:color="auto"/>
      </w:divBdr>
    </w:div>
    <w:div w:id="663970472">
      <w:bodyDiv w:val="1"/>
      <w:marLeft w:val="0"/>
      <w:marRight w:val="0"/>
      <w:marTop w:val="0"/>
      <w:marBottom w:val="0"/>
      <w:divBdr>
        <w:top w:val="none" w:sz="0" w:space="0" w:color="auto"/>
        <w:left w:val="none" w:sz="0" w:space="0" w:color="auto"/>
        <w:bottom w:val="none" w:sz="0" w:space="0" w:color="auto"/>
        <w:right w:val="none" w:sz="0" w:space="0" w:color="auto"/>
      </w:divBdr>
    </w:div>
    <w:div w:id="677585452">
      <w:bodyDiv w:val="1"/>
      <w:marLeft w:val="0"/>
      <w:marRight w:val="0"/>
      <w:marTop w:val="0"/>
      <w:marBottom w:val="0"/>
      <w:divBdr>
        <w:top w:val="none" w:sz="0" w:space="0" w:color="auto"/>
        <w:left w:val="none" w:sz="0" w:space="0" w:color="auto"/>
        <w:bottom w:val="none" w:sz="0" w:space="0" w:color="auto"/>
        <w:right w:val="none" w:sz="0" w:space="0" w:color="auto"/>
      </w:divBdr>
    </w:div>
    <w:div w:id="680477257">
      <w:bodyDiv w:val="1"/>
      <w:marLeft w:val="0"/>
      <w:marRight w:val="0"/>
      <w:marTop w:val="0"/>
      <w:marBottom w:val="0"/>
      <w:divBdr>
        <w:top w:val="none" w:sz="0" w:space="0" w:color="auto"/>
        <w:left w:val="none" w:sz="0" w:space="0" w:color="auto"/>
        <w:bottom w:val="none" w:sz="0" w:space="0" w:color="auto"/>
        <w:right w:val="none" w:sz="0" w:space="0" w:color="auto"/>
      </w:divBdr>
    </w:div>
    <w:div w:id="691884532">
      <w:bodyDiv w:val="1"/>
      <w:marLeft w:val="0"/>
      <w:marRight w:val="0"/>
      <w:marTop w:val="0"/>
      <w:marBottom w:val="0"/>
      <w:divBdr>
        <w:top w:val="none" w:sz="0" w:space="0" w:color="auto"/>
        <w:left w:val="none" w:sz="0" w:space="0" w:color="auto"/>
        <w:bottom w:val="none" w:sz="0" w:space="0" w:color="auto"/>
        <w:right w:val="none" w:sz="0" w:space="0" w:color="auto"/>
      </w:divBdr>
    </w:div>
    <w:div w:id="709959101">
      <w:bodyDiv w:val="1"/>
      <w:marLeft w:val="0"/>
      <w:marRight w:val="0"/>
      <w:marTop w:val="0"/>
      <w:marBottom w:val="0"/>
      <w:divBdr>
        <w:top w:val="none" w:sz="0" w:space="0" w:color="auto"/>
        <w:left w:val="none" w:sz="0" w:space="0" w:color="auto"/>
        <w:bottom w:val="none" w:sz="0" w:space="0" w:color="auto"/>
        <w:right w:val="none" w:sz="0" w:space="0" w:color="auto"/>
      </w:divBdr>
    </w:div>
    <w:div w:id="727344520">
      <w:bodyDiv w:val="1"/>
      <w:marLeft w:val="0"/>
      <w:marRight w:val="0"/>
      <w:marTop w:val="0"/>
      <w:marBottom w:val="0"/>
      <w:divBdr>
        <w:top w:val="none" w:sz="0" w:space="0" w:color="auto"/>
        <w:left w:val="none" w:sz="0" w:space="0" w:color="auto"/>
        <w:bottom w:val="none" w:sz="0" w:space="0" w:color="auto"/>
        <w:right w:val="none" w:sz="0" w:space="0" w:color="auto"/>
      </w:divBdr>
    </w:div>
    <w:div w:id="740298180">
      <w:bodyDiv w:val="1"/>
      <w:marLeft w:val="0"/>
      <w:marRight w:val="0"/>
      <w:marTop w:val="0"/>
      <w:marBottom w:val="0"/>
      <w:divBdr>
        <w:top w:val="none" w:sz="0" w:space="0" w:color="auto"/>
        <w:left w:val="none" w:sz="0" w:space="0" w:color="auto"/>
        <w:bottom w:val="none" w:sz="0" w:space="0" w:color="auto"/>
        <w:right w:val="none" w:sz="0" w:space="0" w:color="auto"/>
      </w:divBdr>
    </w:div>
    <w:div w:id="746921037">
      <w:bodyDiv w:val="1"/>
      <w:marLeft w:val="0"/>
      <w:marRight w:val="0"/>
      <w:marTop w:val="0"/>
      <w:marBottom w:val="0"/>
      <w:divBdr>
        <w:top w:val="none" w:sz="0" w:space="0" w:color="auto"/>
        <w:left w:val="none" w:sz="0" w:space="0" w:color="auto"/>
        <w:bottom w:val="none" w:sz="0" w:space="0" w:color="auto"/>
        <w:right w:val="none" w:sz="0" w:space="0" w:color="auto"/>
      </w:divBdr>
    </w:div>
    <w:div w:id="749353070">
      <w:bodyDiv w:val="1"/>
      <w:marLeft w:val="0"/>
      <w:marRight w:val="0"/>
      <w:marTop w:val="0"/>
      <w:marBottom w:val="0"/>
      <w:divBdr>
        <w:top w:val="none" w:sz="0" w:space="0" w:color="auto"/>
        <w:left w:val="none" w:sz="0" w:space="0" w:color="auto"/>
        <w:bottom w:val="none" w:sz="0" w:space="0" w:color="auto"/>
        <w:right w:val="none" w:sz="0" w:space="0" w:color="auto"/>
      </w:divBdr>
    </w:div>
    <w:div w:id="757680780">
      <w:bodyDiv w:val="1"/>
      <w:marLeft w:val="0"/>
      <w:marRight w:val="0"/>
      <w:marTop w:val="0"/>
      <w:marBottom w:val="0"/>
      <w:divBdr>
        <w:top w:val="none" w:sz="0" w:space="0" w:color="auto"/>
        <w:left w:val="none" w:sz="0" w:space="0" w:color="auto"/>
        <w:bottom w:val="none" w:sz="0" w:space="0" w:color="auto"/>
        <w:right w:val="none" w:sz="0" w:space="0" w:color="auto"/>
      </w:divBdr>
    </w:div>
    <w:div w:id="759256655">
      <w:bodyDiv w:val="1"/>
      <w:marLeft w:val="0"/>
      <w:marRight w:val="0"/>
      <w:marTop w:val="0"/>
      <w:marBottom w:val="0"/>
      <w:divBdr>
        <w:top w:val="none" w:sz="0" w:space="0" w:color="auto"/>
        <w:left w:val="none" w:sz="0" w:space="0" w:color="auto"/>
        <w:bottom w:val="none" w:sz="0" w:space="0" w:color="auto"/>
        <w:right w:val="none" w:sz="0" w:space="0" w:color="auto"/>
      </w:divBdr>
    </w:div>
    <w:div w:id="765080497">
      <w:bodyDiv w:val="1"/>
      <w:marLeft w:val="0"/>
      <w:marRight w:val="0"/>
      <w:marTop w:val="0"/>
      <w:marBottom w:val="0"/>
      <w:divBdr>
        <w:top w:val="none" w:sz="0" w:space="0" w:color="auto"/>
        <w:left w:val="none" w:sz="0" w:space="0" w:color="auto"/>
        <w:bottom w:val="none" w:sz="0" w:space="0" w:color="auto"/>
        <w:right w:val="none" w:sz="0" w:space="0" w:color="auto"/>
      </w:divBdr>
    </w:div>
    <w:div w:id="772165621">
      <w:bodyDiv w:val="1"/>
      <w:marLeft w:val="0"/>
      <w:marRight w:val="0"/>
      <w:marTop w:val="0"/>
      <w:marBottom w:val="0"/>
      <w:divBdr>
        <w:top w:val="none" w:sz="0" w:space="0" w:color="auto"/>
        <w:left w:val="none" w:sz="0" w:space="0" w:color="auto"/>
        <w:bottom w:val="none" w:sz="0" w:space="0" w:color="auto"/>
        <w:right w:val="none" w:sz="0" w:space="0" w:color="auto"/>
      </w:divBdr>
    </w:div>
    <w:div w:id="776489016">
      <w:bodyDiv w:val="1"/>
      <w:marLeft w:val="0"/>
      <w:marRight w:val="0"/>
      <w:marTop w:val="0"/>
      <w:marBottom w:val="0"/>
      <w:divBdr>
        <w:top w:val="none" w:sz="0" w:space="0" w:color="auto"/>
        <w:left w:val="none" w:sz="0" w:space="0" w:color="auto"/>
        <w:bottom w:val="none" w:sz="0" w:space="0" w:color="auto"/>
        <w:right w:val="none" w:sz="0" w:space="0" w:color="auto"/>
      </w:divBdr>
    </w:div>
    <w:div w:id="776674794">
      <w:bodyDiv w:val="1"/>
      <w:marLeft w:val="0"/>
      <w:marRight w:val="0"/>
      <w:marTop w:val="0"/>
      <w:marBottom w:val="0"/>
      <w:divBdr>
        <w:top w:val="none" w:sz="0" w:space="0" w:color="auto"/>
        <w:left w:val="none" w:sz="0" w:space="0" w:color="auto"/>
        <w:bottom w:val="none" w:sz="0" w:space="0" w:color="auto"/>
        <w:right w:val="none" w:sz="0" w:space="0" w:color="auto"/>
      </w:divBdr>
    </w:div>
    <w:div w:id="782842613">
      <w:bodyDiv w:val="1"/>
      <w:marLeft w:val="0"/>
      <w:marRight w:val="0"/>
      <w:marTop w:val="0"/>
      <w:marBottom w:val="0"/>
      <w:divBdr>
        <w:top w:val="none" w:sz="0" w:space="0" w:color="auto"/>
        <w:left w:val="none" w:sz="0" w:space="0" w:color="auto"/>
        <w:bottom w:val="none" w:sz="0" w:space="0" w:color="auto"/>
        <w:right w:val="none" w:sz="0" w:space="0" w:color="auto"/>
      </w:divBdr>
    </w:div>
    <w:div w:id="783159223">
      <w:bodyDiv w:val="1"/>
      <w:marLeft w:val="0"/>
      <w:marRight w:val="0"/>
      <w:marTop w:val="0"/>
      <w:marBottom w:val="0"/>
      <w:divBdr>
        <w:top w:val="none" w:sz="0" w:space="0" w:color="auto"/>
        <w:left w:val="none" w:sz="0" w:space="0" w:color="auto"/>
        <w:bottom w:val="none" w:sz="0" w:space="0" w:color="auto"/>
        <w:right w:val="none" w:sz="0" w:space="0" w:color="auto"/>
      </w:divBdr>
    </w:div>
    <w:div w:id="828784740">
      <w:bodyDiv w:val="1"/>
      <w:marLeft w:val="0"/>
      <w:marRight w:val="0"/>
      <w:marTop w:val="0"/>
      <w:marBottom w:val="0"/>
      <w:divBdr>
        <w:top w:val="none" w:sz="0" w:space="0" w:color="auto"/>
        <w:left w:val="none" w:sz="0" w:space="0" w:color="auto"/>
        <w:bottom w:val="none" w:sz="0" w:space="0" w:color="auto"/>
        <w:right w:val="none" w:sz="0" w:space="0" w:color="auto"/>
      </w:divBdr>
    </w:div>
    <w:div w:id="840241272">
      <w:bodyDiv w:val="1"/>
      <w:marLeft w:val="0"/>
      <w:marRight w:val="0"/>
      <w:marTop w:val="0"/>
      <w:marBottom w:val="0"/>
      <w:divBdr>
        <w:top w:val="none" w:sz="0" w:space="0" w:color="auto"/>
        <w:left w:val="none" w:sz="0" w:space="0" w:color="auto"/>
        <w:bottom w:val="none" w:sz="0" w:space="0" w:color="auto"/>
        <w:right w:val="none" w:sz="0" w:space="0" w:color="auto"/>
      </w:divBdr>
    </w:div>
    <w:div w:id="848298652">
      <w:bodyDiv w:val="1"/>
      <w:marLeft w:val="0"/>
      <w:marRight w:val="0"/>
      <w:marTop w:val="0"/>
      <w:marBottom w:val="0"/>
      <w:divBdr>
        <w:top w:val="none" w:sz="0" w:space="0" w:color="auto"/>
        <w:left w:val="none" w:sz="0" w:space="0" w:color="auto"/>
        <w:bottom w:val="none" w:sz="0" w:space="0" w:color="auto"/>
        <w:right w:val="none" w:sz="0" w:space="0" w:color="auto"/>
      </w:divBdr>
    </w:div>
    <w:div w:id="858351114">
      <w:bodyDiv w:val="1"/>
      <w:marLeft w:val="0"/>
      <w:marRight w:val="0"/>
      <w:marTop w:val="0"/>
      <w:marBottom w:val="0"/>
      <w:divBdr>
        <w:top w:val="none" w:sz="0" w:space="0" w:color="auto"/>
        <w:left w:val="none" w:sz="0" w:space="0" w:color="auto"/>
        <w:bottom w:val="none" w:sz="0" w:space="0" w:color="auto"/>
        <w:right w:val="none" w:sz="0" w:space="0" w:color="auto"/>
      </w:divBdr>
    </w:div>
    <w:div w:id="860045434">
      <w:bodyDiv w:val="1"/>
      <w:marLeft w:val="0"/>
      <w:marRight w:val="0"/>
      <w:marTop w:val="0"/>
      <w:marBottom w:val="0"/>
      <w:divBdr>
        <w:top w:val="none" w:sz="0" w:space="0" w:color="auto"/>
        <w:left w:val="none" w:sz="0" w:space="0" w:color="auto"/>
        <w:bottom w:val="none" w:sz="0" w:space="0" w:color="auto"/>
        <w:right w:val="none" w:sz="0" w:space="0" w:color="auto"/>
      </w:divBdr>
    </w:div>
    <w:div w:id="882981687">
      <w:bodyDiv w:val="1"/>
      <w:marLeft w:val="0"/>
      <w:marRight w:val="0"/>
      <w:marTop w:val="0"/>
      <w:marBottom w:val="0"/>
      <w:divBdr>
        <w:top w:val="none" w:sz="0" w:space="0" w:color="auto"/>
        <w:left w:val="none" w:sz="0" w:space="0" w:color="auto"/>
        <w:bottom w:val="none" w:sz="0" w:space="0" w:color="auto"/>
        <w:right w:val="none" w:sz="0" w:space="0" w:color="auto"/>
      </w:divBdr>
    </w:div>
    <w:div w:id="888807413">
      <w:bodyDiv w:val="1"/>
      <w:marLeft w:val="0"/>
      <w:marRight w:val="0"/>
      <w:marTop w:val="0"/>
      <w:marBottom w:val="0"/>
      <w:divBdr>
        <w:top w:val="none" w:sz="0" w:space="0" w:color="auto"/>
        <w:left w:val="none" w:sz="0" w:space="0" w:color="auto"/>
        <w:bottom w:val="none" w:sz="0" w:space="0" w:color="auto"/>
        <w:right w:val="none" w:sz="0" w:space="0" w:color="auto"/>
      </w:divBdr>
    </w:div>
    <w:div w:id="903639348">
      <w:bodyDiv w:val="1"/>
      <w:marLeft w:val="0"/>
      <w:marRight w:val="0"/>
      <w:marTop w:val="0"/>
      <w:marBottom w:val="0"/>
      <w:divBdr>
        <w:top w:val="none" w:sz="0" w:space="0" w:color="auto"/>
        <w:left w:val="none" w:sz="0" w:space="0" w:color="auto"/>
        <w:bottom w:val="none" w:sz="0" w:space="0" w:color="auto"/>
        <w:right w:val="none" w:sz="0" w:space="0" w:color="auto"/>
      </w:divBdr>
    </w:div>
    <w:div w:id="919946295">
      <w:bodyDiv w:val="1"/>
      <w:marLeft w:val="0"/>
      <w:marRight w:val="0"/>
      <w:marTop w:val="0"/>
      <w:marBottom w:val="0"/>
      <w:divBdr>
        <w:top w:val="none" w:sz="0" w:space="0" w:color="auto"/>
        <w:left w:val="none" w:sz="0" w:space="0" w:color="auto"/>
        <w:bottom w:val="none" w:sz="0" w:space="0" w:color="auto"/>
        <w:right w:val="none" w:sz="0" w:space="0" w:color="auto"/>
      </w:divBdr>
    </w:div>
    <w:div w:id="941376826">
      <w:bodyDiv w:val="1"/>
      <w:marLeft w:val="0"/>
      <w:marRight w:val="0"/>
      <w:marTop w:val="0"/>
      <w:marBottom w:val="0"/>
      <w:divBdr>
        <w:top w:val="none" w:sz="0" w:space="0" w:color="auto"/>
        <w:left w:val="none" w:sz="0" w:space="0" w:color="auto"/>
        <w:bottom w:val="none" w:sz="0" w:space="0" w:color="auto"/>
        <w:right w:val="none" w:sz="0" w:space="0" w:color="auto"/>
      </w:divBdr>
    </w:div>
    <w:div w:id="943997376">
      <w:bodyDiv w:val="1"/>
      <w:marLeft w:val="0"/>
      <w:marRight w:val="0"/>
      <w:marTop w:val="0"/>
      <w:marBottom w:val="0"/>
      <w:divBdr>
        <w:top w:val="none" w:sz="0" w:space="0" w:color="auto"/>
        <w:left w:val="none" w:sz="0" w:space="0" w:color="auto"/>
        <w:bottom w:val="none" w:sz="0" w:space="0" w:color="auto"/>
        <w:right w:val="none" w:sz="0" w:space="0" w:color="auto"/>
      </w:divBdr>
    </w:div>
    <w:div w:id="953369458">
      <w:bodyDiv w:val="1"/>
      <w:marLeft w:val="0"/>
      <w:marRight w:val="0"/>
      <w:marTop w:val="0"/>
      <w:marBottom w:val="0"/>
      <w:divBdr>
        <w:top w:val="none" w:sz="0" w:space="0" w:color="auto"/>
        <w:left w:val="none" w:sz="0" w:space="0" w:color="auto"/>
        <w:bottom w:val="none" w:sz="0" w:space="0" w:color="auto"/>
        <w:right w:val="none" w:sz="0" w:space="0" w:color="auto"/>
      </w:divBdr>
    </w:div>
    <w:div w:id="977225386">
      <w:bodyDiv w:val="1"/>
      <w:marLeft w:val="0"/>
      <w:marRight w:val="0"/>
      <w:marTop w:val="0"/>
      <w:marBottom w:val="0"/>
      <w:divBdr>
        <w:top w:val="none" w:sz="0" w:space="0" w:color="auto"/>
        <w:left w:val="none" w:sz="0" w:space="0" w:color="auto"/>
        <w:bottom w:val="none" w:sz="0" w:space="0" w:color="auto"/>
        <w:right w:val="none" w:sz="0" w:space="0" w:color="auto"/>
      </w:divBdr>
    </w:div>
    <w:div w:id="986979798">
      <w:bodyDiv w:val="1"/>
      <w:marLeft w:val="0"/>
      <w:marRight w:val="0"/>
      <w:marTop w:val="0"/>
      <w:marBottom w:val="0"/>
      <w:divBdr>
        <w:top w:val="none" w:sz="0" w:space="0" w:color="auto"/>
        <w:left w:val="none" w:sz="0" w:space="0" w:color="auto"/>
        <w:bottom w:val="none" w:sz="0" w:space="0" w:color="auto"/>
        <w:right w:val="none" w:sz="0" w:space="0" w:color="auto"/>
      </w:divBdr>
    </w:div>
    <w:div w:id="995500802">
      <w:bodyDiv w:val="1"/>
      <w:marLeft w:val="0"/>
      <w:marRight w:val="0"/>
      <w:marTop w:val="0"/>
      <w:marBottom w:val="0"/>
      <w:divBdr>
        <w:top w:val="none" w:sz="0" w:space="0" w:color="auto"/>
        <w:left w:val="none" w:sz="0" w:space="0" w:color="auto"/>
        <w:bottom w:val="none" w:sz="0" w:space="0" w:color="auto"/>
        <w:right w:val="none" w:sz="0" w:space="0" w:color="auto"/>
      </w:divBdr>
      <w:divsChild>
        <w:div w:id="395249691">
          <w:marLeft w:val="0"/>
          <w:marRight w:val="0"/>
          <w:marTop w:val="0"/>
          <w:marBottom w:val="0"/>
          <w:divBdr>
            <w:top w:val="none" w:sz="0" w:space="0" w:color="auto"/>
            <w:left w:val="none" w:sz="0" w:space="0" w:color="auto"/>
            <w:bottom w:val="none" w:sz="0" w:space="0" w:color="auto"/>
            <w:right w:val="none" w:sz="0" w:space="0" w:color="auto"/>
          </w:divBdr>
          <w:divsChild>
            <w:div w:id="1022629089">
              <w:marLeft w:val="0"/>
              <w:marRight w:val="0"/>
              <w:marTop w:val="0"/>
              <w:marBottom w:val="0"/>
              <w:divBdr>
                <w:top w:val="none" w:sz="0" w:space="0" w:color="auto"/>
                <w:left w:val="none" w:sz="0" w:space="0" w:color="auto"/>
                <w:bottom w:val="none" w:sz="0" w:space="0" w:color="auto"/>
                <w:right w:val="none" w:sz="0" w:space="0" w:color="auto"/>
              </w:divBdr>
            </w:div>
          </w:divsChild>
        </w:div>
        <w:div w:id="475880226">
          <w:marLeft w:val="0"/>
          <w:marRight w:val="0"/>
          <w:marTop w:val="0"/>
          <w:marBottom w:val="0"/>
          <w:divBdr>
            <w:top w:val="none" w:sz="0" w:space="0" w:color="auto"/>
            <w:left w:val="none" w:sz="0" w:space="0" w:color="auto"/>
            <w:bottom w:val="none" w:sz="0" w:space="0" w:color="auto"/>
            <w:right w:val="none" w:sz="0" w:space="0" w:color="auto"/>
          </w:divBdr>
          <w:divsChild>
            <w:div w:id="110444529">
              <w:marLeft w:val="0"/>
              <w:marRight w:val="0"/>
              <w:marTop w:val="0"/>
              <w:marBottom w:val="0"/>
              <w:divBdr>
                <w:top w:val="none" w:sz="0" w:space="0" w:color="auto"/>
                <w:left w:val="none" w:sz="0" w:space="0" w:color="auto"/>
                <w:bottom w:val="none" w:sz="0" w:space="0" w:color="auto"/>
                <w:right w:val="none" w:sz="0" w:space="0" w:color="auto"/>
              </w:divBdr>
            </w:div>
          </w:divsChild>
        </w:div>
        <w:div w:id="1666863521">
          <w:marLeft w:val="0"/>
          <w:marRight w:val="0"/>
          <w:marTop w:val="0"/>
          <w:marBottom w:val="0"/>
          <w:divBdr>
            <w:top w:val="none" w:sz="0" w:space="0" w:color="auto"/>
            <w:left w:val="none" w:sz="0" w:space="0" w:color="auto"/>
            <w:bottom w:val="none" w:sz="0" w:space="0" w:color="auto"/>
            <w:right w:val="none" w:sz="0" w:space="0" w:color="auto"/>
          </w:divBdr>
          <w:divsChild>
            <w:div w:id="159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7048">
      <w:bodyDiv w:val="1"/>
      <w:marLeft w:val="0"/>
      <w:marRight w:val="0"/>
      <w:marTop w:val="0"/>
      <w:marBottom w:val="0"/>
      <w:divBdr>
        <w:top w:val="none" w:sz="0" w:space="0" w:color="auto"/>
        <w:left w:val="none" w:sz="0" w:space="0" w:color="auto"/>
        <w:bottom w:val="none" w:sz="0" w:space="0" w:color="auto"/>
        <w:right w:val="none" w:sz="0" w:space="0" w:color="auto"/>
      </w:divBdr>
    </w:div>
    <w:div w:id="1004092111">
      <w:bodyDiv w:val="1"/>
      <w:marLeft w:val="0"/>
      <w:marRight w:val="0"/>
      <w:marTop w:val="0"/>
      <w:marBottom w:val="0"/>
      <w:divBdr>
        <w:top w:val="none" w:sz="0" w:space="0" w:color="auto"/>
        <w:left w:val="none" w:sz="0" w:space="0" w:color="auto"/>
        <w:bottom w:val="none" w:sz="0" w:space="0" w:color="auto"/>
        <w:right w:val="none" w:sz="0" w:space="0" w:color="auto"/>
      </w:divBdr>
    </w:div>
    <w:div w:id="1009481724">
      <w:bodyDiv w:val="1"/>
      <w:marLeft w:val="0"/>
      <w:marRight w:val="0"/>
      <w:marTop w:val="0"/>
      <w:marBottom w:val="0"/>
      <w:divBdr>
        <w:top w:val="none" w:sz="0" w:space="0" w:color="auto"/>
        <w:left w:val="none" w:sz="0" w:space="0" w:color="auto"/>
        <w:bottom w:val="none" w:sz="0" w:space="0" w:color="auto"/>
        <w:right w:val="none" w:sz="0" w:space="0" w:color="auto"/>
      </w:divBdr>
    </w:div>
    <w:div w:id="1023164069">
      <w:bodyDiv w:val="1"/>
      <w:marLeft w:val="0"/>
      <w:marRight w:val="0"/>
      <w:marTop w:val="0"/>
      <w:marBottom w:val="0"/>
      <w:divBdr>
        <w:top w:val="none" w:sz="0" w:space="0" w:color="auto"/>
        <w:left w:val="none" w:sz="0" w:space="0" w:color="auto"/>
        <w:bottom w:val="none" w:sz="0" w:space="0" w:color="auto"/>
        <w:right w:val="none" w:sz="0" w:space="0" w:color="auto"/>
      </w:divBdr>
    </w:div>
    <w:div w:id="1036852579">
      <w:bodyDiv w:val="1"/>
      <w:marLeft w:val="0"/>
      <w:marRight w:val="0"/>
      <w:marTop w:val="0"/>
      <w:marBottom w:val="0"/>
      <w:divBdr>
        <w:top w:val="none" w:sz="0" w:space="0" w:color="auto"/>
        <w:left w:val="none" w:sz="0" w:space="0" w:color="auto"/>
        <w:bottom w:val="none" w:sz="0" w:space="0" w:color="auto"/>
        <w:right w:val="none" w:sz="0" w:space="0" w:color="auto"/>
      </w:divBdr>
      <w:divsChild>
        <w:div w:id="1325822487">
          <w:marLeft w:val="0"/>
          <w:marRight w:val="0"/>
          <w:marTop w:val="0"/>
          <w:marBottom w:val="0"/>
          <w:divBdr>
            <w:top w:val="none" w:sz="0" w:space="0" w:color="auto"/>
            <w:left w:val="none" w:sz="0" w:space="0" w:color="auto"/>
            <w:bottom w:val="none" w:sz="0" w:space="0" w:color="auto"/>
            <w:right w:val="none" w:sz="0" w:space="0" w:color="auto"/>
          </w:divBdr>
          <w:divsChild>
            <w:div w:id="1310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2731">
      <w:bodyDiv w:val="1"/>
      <w:marLeft w:val="0"/>
      <w:marRight w:val="0"/>
      <w:marTop w:val="0"/>
      <w:marBottom w:val="0"/>
      <w:divBdr>
        <w:top w:val="none" w:sz="0" w:space="0" w:color="auto"/>
        <w:left w:val="none" w:sz="0" w:space="0" w:color="auto"/>
        <w:bottom w:val="none" w:sz="0" w:space="0" w:color="auto"/>
        <w:right w:val="none" w:sz="0" w:space="0" w:color="auto"/>
      </w:divBdr>
    </w:div>
    <w:div w:id="1065681440">
      <w:bodyDiv w:val="1"/>
      <w:marLeft w:val="0"/>
      <w:marRight w:val="0"/>
      <w:marTop w:val="0"/>
      <w:marBottom w:val="0"/>
      <w:divBdr>
        <w:top w:val="none" w:sz="0" w:space="0" w:color="auto"/>
        <w:left w:val="none" w:sz="0" w:space="0" w:color="auto"/>
        <w:bottom w:val="none" w:sz="0" w:space="0" w:color="auto"/>
        <w:right w:val="none" w:sz="0" w:space="0" w:color="auto"/>
      </w:divBdr>
    </w:div>
    <w:div w:id="1086151434">
      <w:bodyDiv w:val="1"/>
      <w:marLeft w:val="0"/>
      <w:marRight w:val="0"/>
      <w:marTop w:val="0"/>
      <w:marBottom w:val="0"/>
      <w:divBdr>
        <w:top w:val="none" w:sz="0" w:space="0" w:color="auto"/>
        <w:left w:val="none" w:sz="0" w:space="0" w:color="auto"/>
        <w:bottom w:val="none" w:sz="0" w:space="0" w:color="auto"/>
        <w:right w:val="none" w:sz="0" w:space="0" w:color="auto"/>
      </w:divBdr>
    </w:div>
    <w:div w:id="1091701484">
      <w:bodyDiv w:val="1"/>
      <w:marLeft w:val="0"/>
      <w:marRight w:val="0"/>
      <w:marTop w:val="0"/>
      <w:marBottom w:val="0"/>
      <w:divBdr>
        <w:top w:val="none" w:sz="0" w:space="0" w:color="auto"/>
        <w:left w:val="none" w:sz="0" w:space="0" w:color="auto"/>
        <w:bottom w:val="none" w:sz="0" w:space="0" w:color="auto"/>
        <w:right w:val="none" w:sz="0" w:space="0" w:color="auto"/>
      </w:divBdr>
    </w:div>
    <w:div w:id="1092551890">
      <w:bodyDiv w:val="1"/>
      <w:marLeft w:val="0"/>
      <w:marRight w:val="0"/>
      <w:marTop w:val="0"/>
      <w:marBottom w:val="0"/>
      <w:divBdr>
        <w:top w:val="none" w:sz="0" w:space="0" w:color="auto"/>
        <w:left w:val="none" w:sz="0" w:space="0" w:color="auto"/>
        <w:bottom w:val="none" w:sz="0" w:space="0" w:color="auto"/>
        <w:right w:val="none" w:sz="0" w:space="0" w:color="auto"/>
      </w:divBdr>
    </w:div>
    <w:div w:id="1125392791">
      <w:bodyDiv w:val="1"/>
      <w:marLeft w:val="0"/>
      <w:marRight w:val="0"/>
      <w:marTop w:val="0"/>
      <w:marBottom w:val="0"/>
      <w:divBdr>
        <w:top w:val="none" w:sz="0" w:space="0" w:color="auto"/>
        <w:left w:val="none" w:sz="0" w:space="0" w:color="auto"/>
        <w:bottom w:val="none" w:sz="0" w:space="0" w:color="auto"/>
        <w:right w:val="none" w:sz="0" w:space="0" w:color="auto"/>
      </w:divBdr>
    </w:div>
    <w:div w:id="1132938745">
      <w:bodyDiv w:val="1"/>
      <w:marLeft w:val="0"/>
      <w:marRight w:val="0"/>
      <w:marTop w:val="0"/>
      <w:marBottom w:val="0"/>
      <w:divBdr>
        <w:top w:val="none" w:sz="0" w:space="0" w:color="auto"/>
        <w:left w:val="none" w:sz="0" w:space="0" w:color="auto"/>
        <w:bottom w:val="none" w:sz="0" w:space="0" w:color="auto"/>
        <w:right w:val="none" w:sz="0" w:space="0" w:color="auto"/>
      </w:divBdr>
    </w:div>
    <w:div w:id="1138306574">
      <w:bodyDiv w:val="1"/>
      <w:marLeft w:val="0"/>
      <w:marRight w:val="0"/>
      <w:marTop w:val="0"/>
      <w:marBottom w:val="0"/>
      <w:divBdr>
        <w:top w:val="none" w:sz="0" w:space="0" w:color="auto"/>
        <w:left w:val="none" w:sz="0" w:space="0" w:color="auto"/>
        <w:bottom w:val="none" w:sz="0" w:space="0" w:color="auto"/>
        <w:right w:val="none" w:sz="0" w:space="0" w:color="auto"/>
      </w:divBdr>
    </w:div>
    <w:div w:id="1160384649">
      <w:bodyDiv w:val="1"/>
      <w:marLeft w:val="0"/>
      <w:marRight w:val="0"/>
      <w:marTop w:val="0"/>
      <w:marBottom w:val="0"/>
      <w:divBdr>
        <w:top w:val="none" w:sz="0" w:space="0" w:color="auto"/>
        <w:left w:val="none" w:sz="0" w:space="0" w:color="auto"/>
        <w:bottom w:val="none" w:sz="0" w:space="0" w:color="auto"/>
        <w:right w:val="none" w:sz="0" w:space="0" w:color="auto"/>
      </w:divBdr>
    </w:div>
    <w:div w:id="1163008863">
      <w:bodyDiv w:val="1"/>
      <w:marLeft w:val="0"/>
      <w:marRight w:val="0"/>
      <w:marTop w:val="0"/>
      <w:marBottom w:val="0"/>
      <w:divBdr>
        <w:top w:val="none" w:sz="0" w:space="0" w:color="auto"/>
        <w:left w:val="none" w:sz="0" w:space="0" w:color="auto"/>
        <w:bottom w:val="none" w:sz="0" w:space="0" w:color="auto"/>
        <w:right w:val="none" w:sz="0" w:space="0" w:color="auto"/>
      </w:divBdr>
    </w:div>
    <w:div w:id="1171213949">
      <w:bodyDiv w:val="1"/>
      <w:marLeft w:val="0"/>
      <w:marRight w:val="0"/>
      <w:marTop w:val="0"/>
      <w:marBottom w:val="0"/>
      <w:divBdr>
        <w:top w:val="none" w:sz="0" w:space="0" w:color="auto"/>
        <w:left w:val="none" w:sz="0" w:space="0" w:color="auto"/>
        <w:bottom w:val="none" w:sz="0" w:space="0" w:color="auto"/>
        <w:right w:val="none" w:sz="0" w:space="0" w:color="auto"/>
      </w:divBdr>
    </w:div>
    <w:div w:id="1174800099">
      <w:bodyDiv w:val="1"/>
      <w:marLeft w:val="0"/>
      <w:marRight w:val="0"/>
      <w:marTop w:val="0"/>
      <w:marBottom w:val="0"/>
      <w:divBdr>
        <w:top w:val="none" w:sz="0" w:space="0" w:color="auto"/>
        <w:left w:val="none" w:sz="0" w:space="0" w:color="auto"/>
        <w:bottom w:val="none" w:sz="0" w:space="0" w:color="auto"/>
        <w:right w:val="none" w:sz="0" w:space="0" w:color="auto"/>
      </w:divBdr>
      <w:divsChild>
        <w:div w:id="1129085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314414">
      <w:bodyDiv w:val="1"/>
      <w:marLeft w:val="0"/>
      <w:marRight w:val="0"/>
      <w:marTop w:val="0"/>
      <w:marBottom w:val="0"/>
      <w:divBdr>
        <w:top w:val="none" w:sz="0" w:space="0" w:color="auto"/>
        <w:left w:val="none" w:sz="0" w:space="0" w:color="auto"/>
        <w:bottom w:val="none" w:sz="0" w:space="0" w:color="auto"/>
        <w:right w:val="none" w:sz="0" w:space="0" w:color="auto"/>
      </w:divBdr>
    </w:div>
    <w:div w:id="1181704961">
      <w:bodyDiv w:val="1"/>
      <w:marLeft w:val="0"/>
      <w:marRight w:val="0"/>
      <w:marTop w:val="0"/>
      <w:marBottom w:val="0"/>
      <w:divBdr>
        <w:top w:val="none" w:sz="0" w:space="0" w:color="auto"/>
        <w:left w:val="none" w:sz="0" w:space="0" w:color="auto"/>
        <w:bottom w:val="none" w:sz="0" w:space="0" w:color="auto"/>
        <w:right w:val="none" w:sz="0" w:space="0" w:color="auto"/>
      </w:divBdr>
    </w:div>
    <w:div w:id="1187869358">
      <w:bodyDiv w:val="1"/>
      <w:marLeft w:val="0"/>
      <w:marRight w:val="0"/>
      <w:marTop w:val="0"/>
      <w:marBottom w:val="0"/>
      <w:divBdr>
        <w:top w:val="none" w:sz="0" w:space="0" w:color="auto"/>
        <w:left w:val="none" w:sz="0" w:space="0" w:color="auto"/>
        <w:bottom w:val="none" w:sz="0" w:space="0" w:color="auto"/>
        <w:right w:val="none" w:sz="0" w:space="0" w:color="auto"/>
      </w:divBdr>
    </w:div>
    <w:div w:id="1192377520">
      <w:bodyDiv w:val="1"/>
      <w:marLeft w:val="0"/>
      <w:marRight w:val="0"/>
      <w:marTop w:val="0"/>
      <w:marBottom w:val="0"/>
      <w:divBdr>
        <w:top w:val="none" w:sz="0" w:space="0" w:color="auto"/>
        <w:left w:val="none" w:sz="0" w:space="0" w:color="auto"/>
        <w:bottom w:val="none" w:sz="0" w:space="0" w:color="auto"/>
        <w:right w:val="none" w:sz="0" w:space="0" w:color="auto"/>
      </w:divBdr>
    </w:div>
    <w:div w:id="1196701257">
      <w:bodyDiv w:val="1"/>
      <w:marLeft w:val="0"/>
      <w:marRight w:val="0"/>
      <w:marTop w:val="0"/>
      <w:marBottom w:val="0"/>
      <w:divBdr>
        <w:top w:val="none" w:sz="0" w:space="0" w:color="auto"/>
        <w:left w:val="none" w:sz="0" w:space="0" w:color="auto"/>
        <w:bottom w:val="none" w:sz="0" w:space="0" w:color="auto"/>
        <w:right w:val="none" w:sz="0" w:space="0" w:color="auto"/>
      </w:divBdr>
    </w:div>
    <w:div w:id="1198741937">
      <w:bodyDiv w:val="1"/>
      <w:marLeft w:val="0"/>
      <w:marRight w:val="0"/>
      <w:marTop w:val="0"/>
      <w:marBottom w:val="0"/>
      <w:divBdr>
        <w:top w:val="none" w:sz="0" w:space="0" w:color="auto"/>
        <w:left w:val="none" w:sz="0" w:space="0" w:color="auto"/>
        <w:bottom w:val="none" w:sz="0" w:space="0" w:color="auto"/>
        <w:right w:val="none" w:sz="0" w:space="0" w:color="auto"/>
      </w:divBdr>
      <w:divsChild>
        <w:div w:id="2069451744">
          <w:marLeft w:val="0"/>
          <w:marRight w:val="0"/>
          <w:marTop w:val="0"/>
          <w:marBottom w:val="0"/>
          <w:divBdr>
            <w:top w:val="none" w:sz="0" w:space="0" w:color="auto"/>
            <w:left w:val="none" w:sz="0" w:space="0" w:color="auto"/>
            <w:bottom w:val="none" w:sz="0" w:space="0" w:color="auto"/>
            <w:right w:val="none" w:sz="0" w:space="0" w:color="auto"/>
          </w:divBdr>
          <w:divsChild>
            <w:div w:id="1417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5977">
      <w:bodyDiv w:val="1"/>
      <w:marLeft w:val="0"/>
      <w:marRight w:val="0"/>
      <w:marTop w:val="0"/>
      <w:marBottom w:val="0"/>
      <w:divBdr>
        <w:top w:val="none" w:sz="0" w:space="0" w:color="auto"/>
        <w:left w:val="none" w:sz="0" w:space="0" w:color="auto"/>
        <w:bottom w:val="none" w:sz="0" w:space="0" w:color="auto"/>
        <w:right w:val="none" w:sz="0" w:space="0" w:color="auto"/>
      </w:divBdr>
    </w:div>
    <w:div w:id="1215853544">
      <w:bodyDiv w:val="1"/>
      <w:marLeft w:val="0"/>
      <w:marRight w:val="0"/>
      <w:marTop w:val="0"/>
      <w:marBottom w:val="0"/>
      <w:divBdr>
        <w:top w:val="none" w:sz="0" w:space="0" w:color="auto"/>
        <w:left w:val="none" w:sz="0" w:space="0" w:color="auto"/>
        <w:bottom w:val="none" w:sz="0" w:space="0" w:color="auto"/>
        <w:right w:val="none" w:sz="0" w:space="0" w:color="auto"/>
      </w:divBdr>
    </w:div>
    <w:div w:id="1225486916">
      <w:bodyDiv w:val="1"/>
      <w:marLeft w:val="0"/>
      <w:marRight w:val="0"/>
      <w:marTop w:val="0"/>
      <w:marBottom w:val="0"/>
      <w:divBdr>
        <w:top w:val="none" w:sz="0" w:space="0" w:color="auto"/>
        <w:left w:val="none" w:sz="0" w:space="0" w:color="auto"/>
        <w:bottom w:val="none" w:sz="0" w:space="0" w:color="auto"/>
        <w:right w:val="none" w:sz="0" w:space="0" w:color="auto"/>
      </w:divBdr>
    </w:div>
    <w:div w:id="1243686810">
      <w:bodyDiv w:val="1"/>
      <w:marLeft w:val="0"/>
      <w:marRight w:val="0"/>
      <w:marTop w:val="0"/>
      <w:marBottom w:val="0"/>
      <w:divBdr>
        <w:top w:val="none" w:sz="0" w:space="0" w:color="auto"/>
        <w:left w:val="none" w:sz="0" w:space="0" w:color="auto"/>
        <w:bottom w:val="none" w:sz="0" w:space="0" w:color="auto"/>
        <w:right w:val="none" w:sz="0" w:space="0" w:color="auto"/>
      </w:divBdr>
    </w:div>
    <w:div w:id="1250506000">
      <w:bodyDiv w:val="1"/>
      <w:marLeft w:val="0"/>
      <w:marRight w:val="0"/>
      <w:marTop w:val="0"/>
      <w:marBottom w:val="0"/>
      <w:divBdr>
        <w:top w:val="none" w:sz="0" w:space="0" w:color="auto"/>
        <w:left w:val="none" w:sz="0" w:space="0" w:color="auto"/>
        <w:bottom w:val="none" w:sz="0" w:space="0" w:color="auto"/>
        <w:right w:val="none" w:sz="0" w:space="0" w:color="auto"/>
      </w:divBdr>
    </w:div>
    <w:div w:id="1264268780">
      <w:bodyDiv w:val="1"/>
      <w:marLeft w:val="0"/>
      <w:marRight w:val="0"/>
      <w:marTop w:val="0"/>
      <w:marBottom w:val="0"/>
      <w:divBdr>
        <w:top w:val="none" w:sz="0" w:space="0" w:color="auto"/>
        <w:left w:val="none" w:sz="0" w:space="0" w:color="auto"/>
        <w:bottom w:val="none" w:sz="0" w:space="0" w:color="auto"/>
        <w:right w:val="none" w:sz="0" w:space="0" w:color="auto"/>
      </w:divBdr>
    </w:div>
    <w:div w:id="1268777235">
      <w:bodyDiv w:val="1"/>
      <w:marLeft w:val="0"/>
      <w:marRight w:val="0"/>
      <w:marTop w:val="0"/>
      <w:marBottom w:val="0"/>
      <w:divBdr>
        <w:top w:val="none" w:sz="0" w:space="0" w:color="auto"/>
        <w:left w:val="none" w:sz="0" w:space="0" w:color="auto"/>
        <w:bottom w:val="none" w:sz="0" w:space="0" w:color="auto"/>
        <w:right w:val="none" w:sz="0" w:space="0" w:color="auto"/>
      </w:divBdr>
    </w:div>
    <w:div w:id="1288001567">
      <w:bodyDiv w:val="1"/>
      <w:marLeft w:val="0"/>
      <w:marRight w:val="0"/>
      <w:marTop w:val="0"/>
      <w:marBottom w:val="0"/>
      <w:divBdr>
        <w:top w:val="none" w:sz="0" w:space="0" w:color="auto"/>
        <w:left w:val="none" w:sz="0" w:space="0" w:color="auto"/>
        <w:bottom w:val="none" w:sz="0" w:space="0" w:color="auto"/>
        <w:right w:val="none" w:sz="0" w:space="0" w:color="auto"/>
      </w:divBdr>
    </w:div>
    <w:div w:id="1288704577">
      <w:bodyDiv w:val="1"/>
      <w:marLeft w:val="0"/>
      <w:marRight w:val="0"/>
      <w:marTop w:val="0"/>
      <w:marBottom w:val="0"/>
      <w:divBdr>
        <w:top w:val="none" w:sz="0" w:space="0" w:color="auto"/>
        <w:left w:val="none" w:sz="0" w:space="0" w:color="auto"/>
        <w:bottom w:val="none" w:sz="0" w:space="0" w:color="auto"/>
        <w:right w:val="none" w:sz="0" w:space="0" w:color="auto"/>
      </w:divBdr>
    </w:div>
    <w:div w:id="1304888441">
      <w:bodyDiv w:val="1"/>
      <w:marLeft w:val="0"/>
      <w:marRight w:val="0"/>
      <w:marTop w:val="0"/>
      <w:marBottom w:val="0"/>
      <w:divBdr>
        <w:top w:val="none" w:sz="0" w:space="0" w:color="auto"/>
        <w:left w:val="none" w:sz="0" w:space="0" w:color="auto"/>
        <w:bottom w:val="none" w:sz="0" w:space="0" w:color="auto"/>
        <w:right w:val="none" w:sz="0" w:space="0" w:color="auto"/>
      </w:divBdr>
    </w:div>
    <w:div w:id="1308823324">
      <w:bodyDiv w:val="1"/>
      <w:marLeft w:val="0"/>
      <w:marRight w:val="0"/>
      <w:marTop w:val="0"/>
      <w:marBottom w:val="0"/>
      <w:divBdr>
        <w:top w:val="none" w:sz="0" w:space="0" w:color="auto"/>
        <w:left w:val="none" w:sz="0" w:space="0" w:color="auto"/>
        <w:bottom w:val="none" w:sz="0" w:space="0" w:color="auto"/>
        <w:right w:val="none" w:sz="0" w:space="0" w:color="auto"/>
      </w:divBdr>
      <w:divsChild>
        <w:div w:id="1968661633">
          <w:marLeft w:val="0"/>
          <w:marRight w:val="0"/>
          <w:marTop w:val="0"/>
          <w:marBottom w:val="0"/>
          <w:divBdr>
            <w:top w:val="none" w:sz="0" w:space="0" w:color="auto"/>
            <w:left w:val="none" w:sz="0" w:space="0" w:color="auto"/>
            <w:bottom w:val="none" w:sz="0" w:space="0" w:color="auto"/>
            <w:right w:val="none" w:sz="0" w:space="0" w:color="auto"/>
          </w:divBdr>
          <w:divsChild>
            <w:div w:id="18571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2484">
      <w:bodyDiv w:val="1"/>
      <w:marLeft w:val="0"/>
      <w:marRight w:val="0"/>
      <w:marTop w:val="0"/>
      <w:marBottom w:val="0"/>
      <w:divBdr>
        <w:top w:val="none" w:sz="0" w:space="0" w:color="auto"/>
        <w:left w:val="none" w:sz="0" w:space="0" w:color="auto"/>
        <w:bottom w:val="none" w:sz="0" w:space="0" w:color="auto"/>
        <w:right w:val="none" w:sz="0" w:space="0" w:color="auto"/>
      </w:divBdr>
    </w:div>
    <w:div w:id="1340233449">
      <w:bodyDiv w:val="1"/>
      <w:marLeft w:val="0"/>
      <w:marRight w:val="0"/>
      <w:marTop w:val="0"/>
      <w:marBottom w:val="0"/>
      <w:divBdr>
        <w:top w:val="none" w:sz="0" w:space="0" w:color="auto"/>
        <w:left w:val="none" w:sz="0" w:space="0" w:color="auto"/>
        <w:bottom w:val="none" w:sz="0" w:space="0" w:color="auto"/>
        <w:right w:val="none" w:sz="0" w:space="0" w:color="auto"/>
      </w:divBdr>
      <w:divsChild>
        <w:div w:id="1005716857">
          <w:marLeft w:val="0"/>
          <w:marRight w:val="0"/>
          <w:marTop w:val="0"/>
          <w:marBottom w:val="0"/>
          <w:divBdr>
            <w:top w:val="none" w:sz="0" w:space="0" w:color="auto"/>
            <w:left w:val="none" w:sz="0" w:space="0" w:color="auto"/>
            <w:bottom w:val="none" w:sz="0" w:space="0" w:color="auto"/>
            <w:right w:val="none" w:sz="0" w:space="0" w:color="auto"/>
          </w:divBdr>
          <w:divsChild>
            <w:div w:id="1258439483">
              <w:marLeft w:val="0"/>
              <w:marRight w:val="0"/>
              <w:marTop w:val="0"/>
              <w:marBottom w:val="0"/>
              <w:divBdr>
                <w:top w:val="none" w:sz="0" w:space="0" w:color="auto"/>
                <w:left w:val="none" w:sz="0" w:space="0" w:color="auto"/>
                <w:bottom w:val="none" w:sz="0" w:space="0" w:color="auto"/>
                <w:right w:val="none" w:sz="0" w:space="0" w:color="auto"/>
              </w:divBdr>
            </w:div>
          </w:divsChild>
        </w:div>
        <w:div w:id="1093236957">
          <w:marLeft w:val="0"/>
          <w:marRight w:val="0"/>
          <w:marTop w:val="0"/>
          <w:marBottom w:val="0"/>
          <w:divBdr>
            <w:top w:val="none" w:sz="0" w:space="0" w:color="auto"/>
            <w:left w:val="none" w:sz="0" w:space="0" w:color="auto"/>
            <w:bottom w:val="none" w:sz="0" w:space="0" w:color="auto"/>
            <w:right w:val="none" w:sz="0" w:space="0" w:color="auto"/>
          </w:divBdr>
          <w:divsChild>
            <w:div w:id="1376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9829">
      <w:bodyDiv w:val="1"/>
      <w:marLeft w:val="0"/>
      <w:marRight w:val="0"/>
      <w:marTop w:val="0"/>
      <w:marBottom w:val="0"/>
      <w:divBdr>
        <w:top w:val="none" w:sz="0" w:space="0" w:color="auto"/>
        <w:left w:val="none" w:sz="0" w:space="0" w:color="auto"/>
        <w:bottom w:val="none" w:sz="0" w:space="0" w:color="auto"/>
        <w:right w:val="none" w:sz="0" w:space="0" w:color="auto"/>
      </w:divBdr>
    </w:div>
    <w:div w:id="1352495239">
      <w:bodyDiv w:val="1"/>
      <w:marLeft w:val="0"/>
      <w:marRight w:val="0"/>
      <w:marTop w:val="0"/>
      <w:marBottom w:val="0"/>
      <w:divBdr>
        <w:top w:val="none" w:sz="0" w:space="0" w:color="auto"/>
        <w:left w:val="none" w:sz="0" w:space="0" w:color="auto"/>
        <w:bottom w:val="none" w:sz="0" w:space="0" w:color="auto"/>
        <w:right w:val="none" w:sz="0" w:space="0" w:color="auto"/>
      </w:divBdr>
    </w:div>
    <w:div w:id="1358658879">
      <w:bodyDiv w:val="1"/>
      <w:marLeft w:val="0"/>
      <w:marRight w:val="0"/>
      <w:marTop w:val="0"/>
      <w:marBottom w:val="0"/>
      <w:divBdr>
        <w:top w:val="none" w:sz="0" w:space="0" w:color="auto"/>
        <w:left w:val="none" w:sz="0" w:space="0" w:color="auto"/>
        <w:bottom w:val="none" w:sz="0" w:space="0" w:color="auto"/>
        <w:right w:val="none" w:sz="0" w:space="0" w:color="auto"/>
      </w:divBdr>
      <w:divsChild>
        <w:div w:id="247664115">
          <w:marLeft w:val="360"/>
          <w:marRight w:val="0"/>
          <w:marTop w:val="200"/>
          <w:marBottom w:val="0"/>
          <w:divBdr>
            <w:top w:val="none" w:sz="0" w:space="0" w:color="auto"/>
            <w:left w:val="none" w:sz="0" w:space="0" w:color="auto"/>
            <w:bottom w:val="none" w:sz="0" w:space="0" w:color="auto"/>
            <w:right w:val="none" w:sz="0" w:space="0" w:color="auto"/>
          </w:divBdr>
        </w:div>
        <w:div w:id="779102789">
          <w:marLeft w:val="360"/>
          <w:marRight w:val="0"/>
          <w:marTop w:val="200"/>
          <w:marBottom w:val="0"/>
          <w:divBdr>
            <w:top w:val="none" w:sz="0" w:space="0" w:color="auto"/>
            <w:left w:val="none" w:sz="0" w:space="0" w:color="auto"/>
            <w:bottom w:val="none" w:sz="0" w:space="0" w:color="auto"/>
            <w:right w:val="none" w:sz="0" w:space="0" w:color="auto"/>
          </w:divBdr>
        </w:div>
        <w:div w:id="2017419398">
          <w:marLeft w:val="360"/>
          <w:marRight w:val="0"/>
          <w:marTop w:val="200"/>
          <w:marBottom w:val="0"/>
          <w:divBdr>
            <w:top w:val="none" w:sz="0" w:space="0" w:color="auto"/>
            <w:left w:val="none" w:sz="0" w:space="0" w:color="auto"/>
            <w:bottom w:val="none" w:sz="0" w:space="0" w:color="auto"/>
            <w:right w:val="none" w:sz="0" w:space="0" w:color="auto"/>
          </w:divBdr>
        </w:div>
        <w:div w:id="1164860247">
          <w:marLeft w:val="360"/>
          <w:marRight w:val="0"/>
          <w:marTop w:val="200"/>
          <w:marBottom w:val="0"/>
          <w:divBdr>
            <w:top w:val="none" w:sz="0" w:space="0" w:color="auto"/>
            <w:left w:val="none" w:sz="0" w:space="0" w:color="auto"/>
            <w:bottom w:val="none" w:sz="0" w:space="0" w:color="auto"/>
            <w:right w:val="none" w:sz="0" w:space="0" w:color="auto"/>
          </w:divBdr>
        </w:div>
        <w:div w:id="672493346">
          <w:marLeft w:val="360"/>
          <w:marRight w:val="0"/>
          <w:marTop w:val="200"/>
          <w:marBottom w:val="0"/>
          <w:divBdr>
            <w:top w:val="none" w:sz="0" w:space="0" w:color="auto"/>
            <w:left w:val="none" w:sz="0" w:space="0" w:color="auto"/>
            <w:bottom w:val="none" w:sz="0" w:space="0" w:color="auto"/>
            <w:right w:val="none" w:sz="0" w:space="0" w:color="auto"/>
          </w:divBdr>
        </w:div>
        <w:div w:id="354380689">
          <w:marLeft w:val="360"/>
          <w:marRight w:val="0"/>
          <w:marTop w:val="200"/>
          <w:marBottom w:val="0"/>
          <w:divBdr>
            <w:top w:val="none" w:sz="0" w:space="0" w:color="auto"/>
            <w:left w:val="none" w:sz="0" w:space="0" w:color="auto"/>
            <w:bottom w:val="none" w:sz="0" w:space="0" w:color="auto"/>
            <w:right w:val="none" w:sz="0" w:space="0" w:color="auto"/>
          </w:divBdr>
        </w:div>
        <w:div w:id="1560820352">
          <w:marLeft w:val="360"/>
          <w:marRight w:val="0"/>
          <w:marTop w:val="200"/>
          <w:marBottom w:val="0"/>
          <w:divBdr>
            <w:top w:val="none" w:sz="0" w:space="0" w:color="auto"/>
            <w:left w:val="none" w:sz="0" w:space="0" w:color="auto"/>
            <w:bottom w:val="none" w:sz="0" w:space="0" w:color="auto"/>
            <w:right w:val="none" w:sz="0" w:space="0" w:color="auto"/>
          </w:divBdr>
        </w:div>
      </w:divsChild>
    </w:div>
    <w:div w:id="1360741945">
      <w:bodyDiv w:val="1"/>
      <w:marLeft w:val="0"/>
      <w:marRight w:val="0"/>
      <w:marTop w:val="0"/>
      <w:marBottom w:val="0"/>
      <w:divBdr>
        <w:top w:val="none" w:sz="0" w:space="0" w:color="auto"/>
        <w:left w:val="none" w:sz="0" w:space="0" w:color="auto"/>
        <w:bottom w:val="none" w:sz="0" w:space="0" w:color="auto"/>
        <w:right w:val="none" w:sz="0" w:space="0" w:color="auto"/>
      </w:divBdr>
      <w:divsChild>
        <w:div w:id="347220507">
          <w:marLeft w:val="0"/>
          <w:marRight w:val="0"/>
          <w:marTop w:val="0"/>
          <w:marBottom w:val="0"/>
          <w:divBdr>
            <w:top w:val="none" w:sz="0" w:space="0" w:color="auto"/>
            <w:left w:val="none" w:sz="0" w:space="0" w:color="auto"/>
            <w:bottom w:val="none" w:sz="0" w:space="0" w:color="auto"/>
            <w:right w:val="none" w:sz="0" w:space="0" w:color="auto"/>
          </w:divBdr>
          <w:divsChild>
            <w:div w:id="10681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7053">
      <w:bodyDiv w:val="1"/>
      <w:marLeft w:val="0"/>
      <w:marRight w:val="0"/>
      <w:marTop w:val="0"/>
      <w:marBottom w:val="0"/>
      <w:divBdr>
        <w:top w:val="none" w:sz="0" w:space="0" w:color="auto"/>
        <w:left w:val="none" w:sz="0" w:space="0" w:color="auto"/>
        <w:bottom w:val="none" w:sz="0" w:space="0" w:color="auto"/>
        <w:right w:val="none" w:sz="0" w:space="0" w:color="auto"/>
      </w:divBdr>
    </w:div>
    <w:div w:id="1368287424">
      <w:bodyDiv w:val="1"/>
      <w:marLeft w:val="0"/>
      <w:marRight w:val="0"/>
      <w:marTop w:val="0"/>
      <w:marBottom w:val="0"/>
      <w:divBdr>
        <w:top w:val="none" w:sz="0" w:space="0" w:color="auto"/>
        <w:left w:val="none" w:sz="0" w:space="0" w:color="auto"/>
        <w:bottom w:val="none" w:sz="0" w:space="0" w:color="auto"/>
        <w:right w:val="none" w:sz="0" w:space="0" w:color="auto"/>
      </w:divBdr>
      <w:divsChild>
        <w:div w:id="1438865750">
          <w:marLeft w:val="0"/>
          <w:marRight w:val="0"/>
          <w:marTop w:val="0"/>
          <w:marBottom w:val="0"/>
          <w:divBdr>
            <w:top w:val="none" w:sz="0" w:space="0" w:color="auto"/>
            <w:left w:val="none" w:sz="0" w:space="0" w:color="auto"/>
            <w:bottom w:val="none" w:sz="0" w:space="0" w:color="auto"/>
            <w:right w:val="none" w:sz="0" w:space="0" w:color="auto"/>
          </w:divBdr>
          <w:divsChild>
            <w:div w:id="335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601">
      <w:bodyDiv w:val="1"/>
      <w:marLeft w:val="0"/>
      <w:marRight w:val="0"/>
      <w:marTop w:val="0"/>
      <w:marBottom w:val="0"/>
      <w:divBdr>
        <w:top w:val="none" w:sz="0" w:space="0" w:color="auto"/>
        <w:left w:val="none" w:sz="0" w:space="0" w:color="auto"/>
        <w:bottom w:val="none" w:sz="0" w:space="0" w:color="auto"/>
        <w:right w:val="none" w:sz="0" w:space="0" w:color="auto"/>
      </w:divBdr>
    </w:div>
    <w:div w:id="1387680254">
      <w:bodyDiv w:val="1"/>
      <w:marLeft w:val="0"/>
      <w:marRight w:val="0"/>
      <w:marTop w:val="0"/>
      <w:marBottom w:val="0"/>
      <w:divBdr>
        <w:top w:val="none" w:sz="0" w:space="0" w:color="auto"/>
        <w:left w:val="none" w:sz="0" w:space="0" w:color="auto"/>
        <w:bottom w:val="none" w:sz="0" w:space="0" w:color="auto"/>
        <w:right w:val="none" w:sz="0" w:space="0" w:color="auto"/>
      </w:divBdr>
    </w:div>
    <w:div w:id="1392147010">
      <w:bodyDiv w:val="1"/>
      <w:marLeft w:val="0"/>
      <w:marRight w:val="0"/>
      <w:marTop w:val="0"/>
      <w:marBottom w:val="0"/>
      <w:divBdr>
        <w:top w:val="none" w:sz="0" w:space="0" w:color="auto"/>
        <w:left w:val="none" w:sz="0" w:space="0" w:color="auto"/>
        <w:bottom w:val="none" w:sz="0" w:space="0" w:color="auto"/>
        <w:right w:val="none" w:sz="0" w:space="0" w:color="auto"/>
      </w:divBdr>
    </w:div>
    <w:div w:id="1392651203">
      <w:bodyDiv w:val="1"/>
      <w:marLeft w:val="0"/>
      <w:marRight w:val="0"/>
      <w:marTop w:val="0"/>
      <w:marBottom w:val="0"/>
      <w:divBdr>
        <w:top w:val="none" w:sz="0" w:space="0" w:color="auto"/>
        <w:left w:val="none" w:sz="0" w:space="0" w:color="auto"/>
        <w:bottom w:val="none" w:sz="0" w:space="0" w:color="auto"/>
        <w:right w:val="none" w:sz="0" w:space="0" w:color="auto"/>
      </w:divBdr>
    </w:div>
    <w:div w:id="1393236756">
      <w:bodyDiv w:val="1"/>
      <w:marLeft w:val="0"/>
      <w:marRight w:val="0"/>
      <w:marTop w:val="0"/>
      <w:marBottom w:val="0"/>
      <w:divBdr>
        <w:top w:val="none" w:sz="0" w:space="0" w:color="auto"/>
        <w:left w:val="none" w:sz="0" w:space="0" w:color="auto"/>
        <w:bottom w:val="none" w:sz="0" w:space="0" w:color="auto"/>
        <w:right w:val="none" w:sz="0" w:space="0" w:color="auto"/>
      </w:divBdr>
    </w:div>
    <w:div w:id="1416391450">
      <w:bodyDiv w:val="1"/>
      <w:marLeft w:val="0"/>
      <w:marRight w:val="0"/>
      <w:marTop w:val="0"/>
      <w:marBottom w:val="0"/>
      <w:divBdr>
        <w:top w:val="none" w:sz="0" w:space="0" w:color="auto"/>
        <w:left w:val="none" w:sz="0" w:space="0" w:color="auto"/>
        <w:bottom w:val="none" w:sz="0" w:space="0" w:color="auto"/>
        <w:right w:val="none" w:sz="0" w:space="0" w:color="auto"/>
      </w:divBdr>
    </w:div>
    <w:div w:id="1417050295">
      <w:bodyDiv w:val="1"/>
      <w:marLeft w:val="0"/>
      <w:marRight w:val="0"/>
      <w:marTop w:val="0"/>
      <w:marBottom w:val="0"/>
      <w:divBdr>
        <w:top w:val="none" w:sz="0" w:space="0" w:color="auto"/>
        <w:left w:val="none" w:sz="0" w:space="0" w:color="auto"/>
        <w:bottom w:val="none" w:sz="0" w:space="0" w:color="auto"/>
        <w:right w:val="none" w:sz="0" w:space="0" w:color="auto"/>
      </w:divBdr>
    </w:div>
    <w:div w:id="1425613837">
      <w:bodyDiv w:val="1"/>
      <w:marLeft w:val="0"/>
      <w:marRight w:val="0"/>
      <w:marTop w:val="0"/>
      <w:marBottom w:val="0"/>
      <w:divBdr>
        <w:top w:val="none" w:sz="0" w:space="0" w:color="auto"/>
        <w:left w:val="none" w:sz="0" w:space="0" w:color="auto"/>
        <w:bottom w:val="none" w:sz="0" w:space="0" w:color="auto"/>
        <w:right w:val="none" w:sz="0" w:space="0" w:color="auto"/>
      </w:divBdr>
    </w:div>
    <w:div w:id="1427117896">
      <w:bodyDiv w:val="1"/>
      <w:marLeft w:val="0"/>
      <w:marRight w:val="0"/>
      <w:marTop w:val="0"/>
      <w:marBottom w:val="0"/>
      <w:divBdr>
        <w:top w:val="none" w:sz="0" w:space="0" w:color="auto"/>
        <w:left w:val="none" w:sz="0" w:space="0" w:color="auto"/>
        <w:bottom w:val="none" w:sz="0" w:space="0" w:color="auto"/>
        <w:right w:val="none" w:sz="0" w:space="0" w:color="auto"/>
      </w:divBdr>
    </w:div>
    <w:div w:id="1429234602">
      <w:bodyDiv w:val="1"/>
      <w:marLeft w:val="0"/>
      <w:marRight w:val="0"/>
      <w:marTop w:val="0"/>
      <w:marBottom w:val="0"/>
      <w:divBdr>
        <w:top w:val="none" w:sz="0" w:space="0" w:color="auto"/>
        <w:left w:val="none" w:sz="0" w:space="0" w:color="auto"/>
        <w:bottom w:val="none" w:sz="0" w:space="0" w:color="auto"/>
        <w:right w:val="none" w:sz="0" w:space="0" w:color="auto"/>
      </w:divBdr>
    </w:div>
    <w:div w:id="1444617491">
      <w:bodyDiv w:val="1"/>
      <w:marLeft w:val="0"/>
      <w:marRight w:val="0"/>
      <w:marTop w:val="0"/>
      <w:marBottom w:val="0"/>
      <w:divBdr>
        <w:top w:val="none" w:sz="0" w:space="0" w:color="auto"/>
        <w:left w:val="none" w:sz="0" w:space="0" w:color="auto"/>
        <w:bottom w:val="none" w:sz="0" w:space="0" w:color="auto"/>
        <w:right w:val="none" w:sz="0" w:space="0" w:color="auto"/>
      </w:divBdr>
    </w:div>
    <w:div w:id="1454131735">
      <w:bodyDiv w:val="1"/>
      <w:marLeft w:val="0"/>
      <w:marRight w:val="0"/>
      <w:marTop w:val="0"/>
      <w:marBottom w:val="0"/>
      <w:divBdr>
        <w:top w:val="none" w:sz="0" w:space="0" w:color="auto"/>
        <w:left w:val="none" w:sz="0" w:space="0" w:color="auto"/>
        <w:bottom w:val="none" w:sz="0" w:space="0" w:color="auto"/>
        <w:right w:val="none" w:sz="0" w:space="0" w:color="auto"/>
      </w:divBdr>
    </w:div>
    <w:div w:id="1456174020">
      <w:bodyDiv w:val="1"/>
      <w:marLeft w:val="0"/>
      <w:marRight w:val="0"/>
      <w:marTop w:val="0"/>
      <w:marBottom w:val="0"/>
      <w:divBdr>
        <w:top w:val="none" w:sz="0" w:space="0" w:color="auto"/>
        <w:left w:val="none" w:sz="0" w:space="0" w:color="auto"/>
        <w:bottom w:val="none" w:sz="0" w:space="0" w:color="auto"/>
        <w:right w:val="none" w:sz="0" w:space="0" w:color="auto"/>
      </w:divBdr>
    </w:div>
    <w:div w:id="1466771366">
      <w:bodyDiv w:val="1"/>
      <w:marLeft w:val="0"/>
      <w:marRight w:val="0"/>
      <w:marTop w:val="0"/>
      <w:marBottom w:val="0"/>
      <w:divBdr>
        <w:top w:val="none" w:sz="0" w:space="0" w:color="auto"/>
        <w:left w:val="none" w:sz="0" w:space="0" w:color="auto"/>
        <w:bottom w:val="none" w:sz="0" w:space="0" w:color="auto"/>
        <w:right w:val="none" w:sz="0" w:space="0" w:color="auto"/>
      </w:divBdr>
    </w:div>
    <w:div w:id="1483043487">
      <w:bodyDiv w:val="1"/>
      <w:marLeft w:val="0"/>
      <w:marRight w:val="0"/>
      <w:marTop w:val="0"/>
      <w:marBottom w:val="0"/>
      <w:divBdr>
        <w:top w:val="none" w:sz="0" w:space="0" w:color="auto"/>
        <w:left w:val="none" w:sz="0" w:space="0" w:color="auto"/>
        <w:bottom w:val="none" w:sz="0" w:space="0" w:color="auto"/>
        <w:right w:val="none" w:sz="0" w:space="0" w:color="auto"/>
      </w:divBdr>
    </w:div>
    <w:div w:id="1490173567">
      <w:bodyDiv w:val="1"/>
      <w:marLeft w:val="0"/>
      <w:marRight w:val="0"/>
      <w:marTop w:val="0"/>
      <w:marBottom w:val="0"/>
      <w:divBdr>
        <w:top w:val="none" w:sz="0" w:space="0" w:color="auto"/>
        <w:left w:val="none" w:sz="0" w:space="0" w:color="auto"/>
        <w:bottom w:val="none" w:sz="0" w:space="0" w:color="auto"/>
        <w:right w:val="none" w:sz="0" w:space="0" w:color="auto"/>
      </w:divBdr>
    </w:div>
    <w:div w:id="1499541079">
      <w:bodyDiv w:val="1"/>
      <w:marLeft w:val="0"/>
      <w:marRight w:val="0"/>
      <w:marTop w:val="0"/>
      <w:marBottom w:val="0"/>
      <w:divBdr>
        <w:top w:val="none" w:sz="0" w:space="0" w:color="auto"/>
        <w:left w:val="none" w:sz="0" w:space="0" w:color="auto"/>
        <w:bottom w:val="none" w:sz="0" w:space="0" w:color="auto"/>
        <w:right w:val="none" w:sz="0" w:space="0" w:color="auto"/>
      </w:divBdr>
    </w:div>
    <w:div w:id="1499542516">
      <w:bodyDiv w:val="1"/>
      <w:marLeft w:val="0"/>
      <w:marRight w:val="0"/>
      <w:marTop w:val="0"/>
      <w:marBottom w:val="0"/>
      <w:divBdr>
        <w:top w:val="none" w:sz="0" w:space="0" w:color="auto"/>
        <w:left w:val="none" w:sz="0" w:space="0" w:color="auto"/>
        <w:bottom w:val="none" w:sz="0" w:space="0" w:color="auto"/>
        <w:right w:val="none" w:sz="0" w:space="0" w:color="auto"/>
      </w:divBdr>
    </w:div>
    <w:div w:id="1503397969">
      <w:bodyDiv w:val="1"/>
      <w:marLeft w:val="0"/>
      <w:marRight w:val="0"/>
      <w:marTop w:val="0"/>
      <w:marBottom w:val="0"/>
      <w:divBdr>
        <w:top w:val="none" w:sz="0" w:space="0" w:color="auto"/>
        <w:left w:val="none" w:sz="0" w:space="0" w:color="auto"/>
        <w:bottom w:val="none" w:sz="0" w:space="0" w:color="auto"/>
        <w:right w:val="none" w:sz="0" w:space="0" w:color="auto"/>
      </w:divBdr>
    </w:div>
    <w:div w:id="1515345753">
      <w:bodyDiv w:val="1"/>
      <w:marLeft w:val="0"/>
      <w:marRight w:val="0"/>
      <w:marTop w:val="0"/>
      <w:marBottom w:val="0"/>
      <w:divBdr>
        <w:top w:val="none" w:sz="0" w:space="0" w:color="auto"/>
        <w:left w:val="none" w:sz="0" w:space="0" w:color="auto"/>
        <w:bottom w:val="none" w:sz="0" w:space="0" w:color="auto"/>
        <w:right w:val="none" w:sz="0" w:space="0" w:color="auto"/>
      </w:divBdr>
    </w:div>
    <w:div w:id="1533883522">
      <w:bodyDiv w:val="1"/>
      <w:marLeft w:val="0"/>
      <w:marRight w:val="0"/>
      <w:marTop w:val="0"/>
      <w:marBottom w:val="0"/>
      <w:divBdr>
        <w:top w:val="none" w:sz="0" w:space="0" w:color="auto"/>
        <w:left w:val="none" w:sz="0" w:space="0" w:color="auto"/>
        <w:bottom w:val="none" w:sz="0" w:space="0" w:color="auto"/>
        <w:right w:val="none" w:sz="0" w:space="0" w:color="auto"/>
      </w:divBdr>
    </w:div>
    <w:div w:id="1554151058">
      <w:bodyDiv w:val="1"/>
      <w:marLeft w:val="0"/>
      <w:marRight w:val="0"/>
      <w:marTop w:val="0"/>
      <w:marBottom w:val="0"/>
      <w:divBdr>
        <w:top w:val="none" w:sz="0" w:space="0" w:color="auto"/>
        <w:left w:val="none" w:sz="0" w:space="0" w:color="auto"/>
        <w:bottom w:val="none" w:sz="0" w:space="0" w:color="auto"/>
        <w:right w:val="none" w:sz="0" w:space="0" w:color="auto"/>
      </w:divBdr>
      <w:divsChild>
        <w:div w:id="123496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464320">
      <w:bodyDiv w:val="1"/>
      <w:marLeft w:val="0"/>
      <w:marRight w:val="0"/>
      <w:marTop w:val="0"/>
      <w:marBottom w:val="0"/>
      <w:divBdr>
        <w:top w:val="none" w:sz="0" w:space="0" w:color="auto"/>
        <w:left w:val="none" w:sz="0" w:space="0" w:color="auto"/>
        <w:bottom w:val="none" w:sz="0" w:space="0" w:color="auto"/>
        <w:right w:val="none" w:sz="0" w:space="0" w:color="auto"/>
      </w:divBdr>
    </w:div>
    <w:div w:id="1572109661">
      <w:bodyDiv w:val="1"/>
      <w:marLeft w:val="0"/>
      <w:marRight w:val="0"/>
      <w:marTop w:val="0"/>
      <w:marBottom w:val="0"/>
      <w:divBdr>
        <w:top w:val="none" w:sz="0" w:space="0" w:color="auto"/>
        <w:left w:val="none" w:sz="0" w:space="0" w:color="auto"/>
        <w:bottom w:val="none" w:sz="0" w:space="0" w:color="auto"/>
        <w:right w:val="none" w:sz="0" w:space="0" w:color="auto"/>
      </w:divBdr>
    </w:div>
    <w:div w:id="1573589466">
      <w:bodyDiv w:val="1"/>
      <w:marLeft w:val="0"/>
      <w:marRight w:val="0"/>
      <w:marTop w:val="0"/>
      <w:marBottom w:val="0"/>
      <w:divBdr>
        <w:top w:val="none" w:sz="0" w:space="0" w:color="auto"/>
        <w:left w:val="none" w:sz="0" w:space="0" w:color="auto"/>
        <w:bottom w:val="none" w:sz="0" w:space="0" w:color="auto"/>
        <w:right w:val="none" w:sz="0" w:space="0" w:color="auto"/>
      </w:divBdr>
    </w:div>
    <w:div w:id="1576277621">
      <w:bodyDiv w:val="1"/>
      <w:marLeft w:val="0"/>
      <w:marRight w:val="0"/>
      <w:marTop w:val="0"/>
      <w:marBottom w:val="0"/>
      <w:divBdr>
        <w:top w:val="none" w:sz="0" w:space="0" w:color="auto"/>
        <w:left w:val="none" w:sz="0" w:space="0" w:color="auto"/>
        <w:bottom w:val="none" w:sz="0" w:space="0" w:color="auto"/>
        <w:right w:val="none" w:sz="0" w:space="0" w:color="auto"/>
      </w:divBdr>
    </w:div>
    <w:div w:id="1582787573">
      <w:bodyDiv w:val="1"/>
      <w:marLeft w:val="0"/>
      <w:marRight w:val="0"/>
      <w:marTop w:val="0"/>
      <w:marBottom w:val="0"/>
      <w:divBdr>
        <w:top w:val="none" w:sz="0" w:space="0" w:color="auto"/>
        <w:left w:val="none" w:sz="0" w:space="0" w:color="auto"/>
        <w:bottom w:val="none" w:sz="0" w:space="0" w:color="auto"/>
        <w:right w:val="none" w:sz="0" w:space="0" w:color="auto"/>
      </w:divBdr>
    </w:div>
    <w:div w:id="1583294784">
      <w:bodyDiv w:val="1"/>
      <w:marLeft w:val="0"/>
      <w:marRight w:val="0"/>
      <w:marTop w:val="0"/>
      <w:marBottom w:val="0"/>
      <w:divBdr>
        <w:top w:val="none" w:sz="0" w:space="0" w:color="auto"/>
        <w:left w:val="none" w:sz="0" w:space="0" w:color="auto"/>
        <w:bottom w:val="none" w:sz="0" w:space="0" w:color="auto"/>
        <w:right w:val="none" w:sz="0" w:space="0" w:color="auto"/>
      </w:divBdr>
    </w:div>
    <w:div w:id="1585189273">
      <w:bodyDiv w:val="1"/>
      <w:marLeft w:val="0"/>
      <w:marRight w:val="0"/>
      <w:marTop w:val="0"/>
      <w:marBottom w:val="0"/>
      <w:divBdr>
        <w:top w:val="none" w:sz="0" w:space="0" w:color="auto"/>
        <w:left w:val="none" w:sz="0" w:space="0" w:color="auto"/>
        <w:bottom w:val="none" w:sz="0" w:space="0" w:color="auto"/>
        <w:right w:val="none" w:sz="0" w:space="0" w:color="auto"/>
      </w:divBdr>
    </w:div>
    <w:div w:id="1602369035">
      <w:bodyDiv w:val="1"/>
      <w:marLeft w:val="0"/>
      <w:marRight w:val="0"/>
      <w:marTop w:val="0"/>
      <w:marBottom w:val="0"/>
      <w:divBdr>
        <w:top w:val="none" w:sz="0" w:space="0" w:color="auto"/>
        <w:left w:val="none" w:sz="0" w:space="0" w:color="auto"/>
        <w:bottom w:val="none" w:sz="0" w:space="0" w:color="auto"/>
        <w:right w:val="none" w:sz="0" w:space="0" w:color="auto"/>
      </w:divBdr>
    </w:div>
    <w:div w:id="1609433142">
      <w:bodyDiv w:val="1"/>
      <w:marLeft w:val="0"/>
      <w:marRight w:val="0"/>
      <w:marTop w:val="0"/>
      <w:marBottom w:val="0"/>
      <w:divBdr>
        <w:top w:val="none" w:sz="0" w:space="0" w:color="auto"/>
        <w:left w:val="none" w:sz="0" w:space="0" w:color="auto"/>
        <w:bottom w:val="none" w:sz="0" w:space="0" w:color="auto"/>
        <w:right w:val="none" w:sz="0" w:space="0" w:color="auto"/>
      </w:divBdr>
    </w:div>
    <w:div w:id="1609779206">
      <w:bodyDiv w:val="1"/>
      <w:marLeft w:val="0"/>
      <w:marRight w:val="0"/>
      <w:marTop w:val="0"/>
      <w:marBottom w:val="0"/>
      <w:divBdr>
        <w:top w:val="none" w:sz="0" w:space="0" w:color="auto"/>
        <w:left w:val="none" w:sz="0" w:space="0" w:color="auto"/>
        <w:bottom w:val="none" w:sz="0" w:space="0" w:color="auto"/>
        <w:right w:val="none" w:sz="0" w:space="0" w:color="auto"/>
      </w:divBdr>
    </w:div>
    <w:div w:id="1615593594">
      <w:bodyDiv w:val="1"/>
      <w:marLeft w:val="0"/>
      <w:marRight w:val="0"/>
      <w:marTop w:val="0"/>
      <w:marBottom w:val="0"/>
      <w:divBdr>
        <w:top w:val="none" w:sz="0" w:space="0" w:color="auto"/>
        <w:left w:val="none" w:sz="0" w:space="0" w:color="auto"/>
        <w:bottom w:val="none" w:sz="0" w:space="0" w:color="auto"/>
        <w:right w:val="none" w:sz="0" w:space="0" w:color="auto"/>
      </w:divBdr>
      <w:divsChild>
        <w:div w:id="399835517">
          <w:marLeft w:val="0"/>
          <w:marRight w:val="0"/>
          <w:marTop w:val="0"/>
          <w:marBottom w:val="0"/>
          <w:divBdr>
            <w:top w:val="none" w:sz="0" w:space="0" w:color="auto"/>
            <w:left w:val="none" w:sz="0" w:space="0" w:color="auto"/>
            <w:bottom w:val="none" w:sz="0" w:space="0" w:color="auto"/>
            <w:right w:val="none" w:sz="0" w:space="0" w:color="auto"/>
          </w:divBdr>
          <w:divsChild>
            <w:div w:id="743456102">
              <w:marLeft w:val="0"/>
              <w:marRight w:val="0"/>
              <w:marTop w:val="0"/>
              <w:marBottom w:val="0"/>
              <w:divBdr>
                <w:top w:val="none" w:sz="0" w:space="0" w:color="auto"/>
                <w:left w:val="none" w:sz="0" w:space="0" w:color="auto"/>
                <w:bottom w:val="none" w:sz="0" w:space="0" w:color="auto"/>
                <w:right w:val="none" w:sz="0" w:space="0" w:color="auto"/>
              </w:divBdr>
            </w:div>
          </w:divsChild>
        </w:div>
        <w:div w:id="470948034">
          <w:marLeft w:val="0"/>
          <w:marRight w:val="0"/>
          <w:marTop w:val="0"/>
          <w:marBottom w:val="0"/>
          <w:divBdr>
            <w:top w:val="none" w:sz="0" w:space="0" w:color="auto"/>
            <w:left w:val="none" w:sz="0" w:space="0" w:color="auto"/>
            <w:bottom w:val="none" w:sz="0" w:space="0" w:color="auto"/>
            <w:right w:val="none" w:sz="0" w:space="0" w:color="auto"/>
          </w:divBdr>
          <w:divsChild>
            <w:div w:id="612714605">
              <w:marLeft w:val="0"/>
              <w:marRight w:val="0"/>
              <w:marTop w:val="0"/>
              <w:marBottom w:val="0"/>
              <w:divBdr>
                <w:top w:val="none" w:sz="0" w:space="0" w:color="auto"/>
                <w:left w:val="none" w:sz="0" w:space="0" w:color="auto"/>
                <w:bottom w:val="none" w:sz="0" w:space="0" w:color="auto"/>
                <w:right w:val="none" w:sz="0" w:space="0" w:color="auto"/>
              </w:divBdr>
            </w:div>
          </w:divsChild>
        </w:div>
        <w:div w:id="83912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867949">
      <w:bodyDiv w:val="1"/>
      <w:marLeft w:val="0"/>
      <w:marRight w:val="0"/>
      <w:marTop w:val="0"/>
      <w:marBottom w:val="0"/>
      <w:divBdr>
        <w:top w:val="none" w:sz="0" w:space="0" w:color="auto"/>
        <w:left w:val="none" w:sz="0" w:space="0" w:color="auto"/>
        <w:bottom w:val="none" w:sz="0" w:space="0" w:color="auto"/>
        <w:right w:val="none" w:sz="0" w:space="0" w:color="auto"/>
      </w:divBdr>
      <w:divsChild>
        <w:div w:id="1424178911">
          <w:marLeft w:val="360"/>
          <w:marRight w:val="0"/>
          <w:marTop w:val="200"/>
          <w:marBottom w:val="0"/>
          <w:divBdr>
            <w:top w:val="none" w:sz="0" w:space="0" w:color="auto"/>
            <w:left w:val="none" w:sz="0" w:space="0" w:color="auto"/>
            <w:bottom w:val="none" w:sz="0" w:space="0" w:color="auto"/>
            <w:right w:val="none" w:sz="0" w:space="0" w:color="auto"/>
          </w:divBdr>
        </w:div>
        <w:div w:id="947541542">
          <w:marLeft w:val="360"/>
          <w:marRight w:val="0"/>
          <w:marTop w:val="200"/>
          <w:marBottom w:val="0"/>
          <w:divBdr>
            <w:top w:val="none" w:sz="0" w:space="0" w:color="auto"/>
            <w:left w:val="none" w:sz="0" w:space="0" w:color="auto"/>
            <w:bottom w:val="none" w:sz="0" w:space="0" w:color="auto"/>
            <w:right w:val="none" w:sz="0" w:space="0" w:color="auto"/>
          </w:divBdr>
        </w:div>
        <w:div w:id="1475681471">
          <w:marLeft w:val="360"/>
          <w:marRight w:val="0"/>
          <w:marTop w:val="200"/>
          <w:marBottom w:val="0"/>
          <w:divBdr>
            <w:top w:val="none" w:sz="0" w:space="0" w:color="auto"/>
            <w:left w:val="none" w:sz="0" w:space="0" w:color="auto"/>
            <w:bottom w:val="none" w:sz="0" w:space="0" w:color="auto"/>
            <w:right w:val="none" w:sz="0" w:space="0" w:color="auto"/>
          </w:divBdr>
        </w:div>
      </w:divsChild>
    </w:div>
    <w:div w:id="1618217539">
      <w:bodyDiv w:val="1"/>
      <w:marLeft w:val="0"/>
      <w:marRight w:val="0"/>
      <w:marTop w:val="0"/>
      <w:marBottom w:val="0"/>
      <w:divBdr>
        <w:top w:val="none" w:sz="0" w:space="0" w:color="auto"/>
        <w:left w:val="none" w:sz="0" w:space="0" w:color="auto"/>
        <w:bottom w:val="none" w:sz="0" w:space="0" w:color="auto"/>
        <w:right w:val="none" w:sz="0" w:space="0" w:color="auto"/>
      </w:divBdr>
    </w:div>
    <w:div w:id="1640961277">
      <w:bodyDiv w:val="1"/>
      <w:marLeft w:val="0"/>
      <w:marRight w:val="0"/>
      <w:marTop w:val="0"/>
      <w:marBottom w:val="0"/>
      <w:divBdr>
        <w:top w:val="none" w:sz="0" w:space="0" w:color="auto"/>
        <w:left w:val="none" w:sz="0" w:space="0" w:color="auto"/>
        <w:bottom w:val="none" w:sz="0" w:space="0" w:color="auto"/>
        <w:right w:val="none" w:sz="0" w:space="0" w:color="auto"/>
      </w:divBdr>
    </w:div>
    <w:div w:id="1667049606">
      <w:bodyDiv w:val="1"/>
      <w:marLeft w:val="0"/>
      <w:marRight w:val="0"/>
      <w:marTop w:val="0"/>
      <w:marBottom w:val="0"/>
      <w:divBdr>
        <w:top w:val="none" w:sz="0" w:space="0" w:color="auto"/>
        <w:left w:val="none" w:sz="0" w:space="0" w:color="auto"/>
        <w:bottom w:val="none" w:sz="0" w:space="0" w:color="auto"/>
        <w:right w:val="none" w:sz="0" w:space="0" w:color="auto"/>
      </w:divBdr>
    </w:div>
    <w:div w:id="1685134112">
      <w:bodyDiv w:val="1"/>
      <w:marLeft w:val="0"/>
      <w:marRight w:val="0"/>
      <w:marTop w:val="0"/>
      <w:marBottom w:val="0"/>
      <w:divBdr>
        <w:top w:val="none" w:sz="0" w:space="0" w:color="auto"/>
        <w:left w:val="none" w:sz="0" w:space="0" w:color="auto"/>
        <w:bottom w:val="none" w:sz="0" w:space="0" w:color="auto"/>
        <w:right w:val="none" w:sz="0" w:space="0" w:color="auto"/>
      </w:divBdr>
    </w:div>
    <w:div w:id="1692149014">
      <w:bodyDiv w:val="1"/>
      <w:marLeft w:val="0"/>
      <w:marRight w:val="0"/>
      <w:marTop w:val="0"/>
      <w:marBottom w:val="0"/>
      <w:divBdr>
        <w:top w:val="none" w:sz="0" w:space="0" w:color="auto"/>
        <w:left w:val="none" w:sz="0" w:space="0" w:color="auto"/>
        <w:bottom w:val="none" w:sz="0" w:space="0" w:color="auto"/>
        <w:right w:val="none" w:sz="0" w:space="0" w:color="auto"/>
      </w:divBdr>
    </w:div>
    <w:div w:id="1694530996">
      <w:bodyDiv w:val="1"/>
      <w:marLeft w:val="0"/>
      <w:marRight w:val="0"/>
      <w:marTop w:val="0"/>
      <w:marBottom w:val="0"/>
      <w:divBdr>
        <w:top w:val="none" w:sz="0" w:space="0" w:color="auto"/>
        <w:left w:val="none" w:sz="0" w:space="0" w:color="auto"/>
        <w:bottom w:val="none" w:sz="0" w:space="0" w:color="auto"/>
        <w:right w:val="none" w:sz="0" w:space="0" w:color="auto"/>
      </w:divBdr>
    </w:div>
    <w:div w:id="1694842428">
      <w:bodyDiv w:val="1"/>
      <w:marLeft w:val="0"/>
      <w:marRight w:val="0"/>
      <w:marTop w:val="0"/>
      <w:marBottom w:val="0"/>
      <w:divBdr>
        <w:top w:val="none" w:sz="0" w:space="0" w:color="auto"/>
        <w:left w:val="none" w:sz="0" w:space="0" w:color="auto"/>
        <w:bottom w:val="none" w:sz="0" w:space="0" w:color="auto"/>
        <w:right w:val="none" w:sz="0" w:space="0" w:color="auto"/>
      </w:divBdr>
    </w:div>
    <w:div w:id="1699771797">
      <w:bodyDiv w:val="1"/>
      <w:marLeft w:val="0"/>
      <w:marRight w:val="0"/>
      <w:marTop w:val="0"/>
      <w:marBottom w:val="0"/>
      <w:divBdr>
        <w:top w:val="none" w:sz="0" w:space="0" w:color="auto"/>
        <w:left w:val="none" w:sz="0" w:space="0" w:color="auto"/>
        <w:bottom w:val="none" w:sz="0" w:space="0" w:color="auto"/>
        <w:right w:val="none" w:sz="0" w:space="0" w:color="auto"/>
      </w:divBdr>
    </w:div>
    <w:div w:id="1714498286">
      <w:bodyDiv w:val="1"/>
      <w:marLeft w:val="0"/>
      <w:marRight w:val="0"/>
      <w:marTop w:val="0"/>
      <w:marBottom w:val="0"/>
      <w:divBdr>
        <w:top w:val="none" w:sz="0" w:space="0" w:color="auto"/>
        <w:left w:val="none" w:sz="0" w:space="0" w:color="auto"/>
        <w:bottom w:val="none" w:sz="0" w:space="0" w:color="auto"/>
        <w:right w:val="none" w:sz="0" w:space="0" w:color="auto"/>
      </w:divBdr>
    </w:div>
    <w:div w:id="1716196872">
      <w:bodyDiv w:val="1"/>
      <w:marLeft w:val="0"/>
      <w:marRight w:val="0"/>
      <w:marTop w:val="0"/>
      <w:marBottom w:val="0"/>
      <w:divBdr>
        <w:top w:val="none" w:sz="0" w:space="0" w:color="auto"/>
        <w:left w:val="none" w:sz="0" w:space="0" w:color="auto"/>
        <w:bottom w:val="none" w:sz="0" w:space="0" w:color="auto"/>
        <w:right w:val="none" w:sz="0" w:space="0" w:color="auto"/>
      </w:divBdr>
      <w:divsChild>
        <w:div w:id="404492704">
          <w:marLeft w:val="0"/>
          <w:marRight w:val="0"/>
          <w:marTop w:val="0"/>
          <w:marBottom w:val="0"/>
          <w:divBdr>
            <w:top w:val="none" w:sz="0" w:space="0" w:color="auto"/>
            <w:left w:val="none" w:sz="0" w:space="0" w:color="auto"/>
            <w:bottom w:val="none" w:sz="0" w:space="0" w:color="auto"/>
            <w:right w:val="none" w:sz="0" w:space="0" w:color="auto"/>
          </w:divBdr>
          <w:divsChild>
            <w:div w:id="1452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48">
      <w:bodyDiv w:val="1"/>
      <w:marLeft w:val="0"/>
      <w:marRight w:val="0"/>
      <w:marTop w:val="0"/>
      <w:marBottom w:val="0"/>
      <w:divBdr>
        <w:top w:val="none" w:sz="0" w:space="0" w:color="auto"/>
        <w:left w:val="none" w:sz="0" w:space="0" w:color="auto"/>
        <w:bottom w:val="none" w:sz="0" w:space="0" w:color="auto"/>
        <w:right w:val="none" w:sz="0" w:space="0" w:color="auto"/>
      </w:divBdr>
    </w:div>
    <w:div w:id="1727726840">
      <w:bodyDiv w:val="1"/>
      <w:marLeft w:val="0"/>
      <w:marRight w:val="0"/>
      <w:marTop w:val="0"/>
      <w:marBottom w:val="0"/>
      <w:divBdr>
        <w:top w:val="none" w:sz="0" w:space="0" w:color="auto"/>
        <w:left w:val="none" w:sz="0" w:space="0" w:color="auto"/>
        <w:bottom w:val="none" w:sz="0" w:space="0" w:color="auto"/>
        <w:right w:val="none" w:sz="0" w:space="0" w:color="auto"/>
      </w:divBdr>
    </w:div>
    <w:div w:id="1733263248">
      <w:bodyDiv w:val="1"/>
      <w:marLeft w:val="0"/>
      <w:marRight w:val="0"/>
      <w:marTop w:val="0"/>
      <w:marBottom w:val="0"/>
      <w:divBdr>
        <w:top w:val="none" w:sz="0" w:space="0" w:color="auto"/>
        <w:left w:val="none" w:sz="0" w:space="0" w:color="auto"/>
        <w:bottom w:val="none" w:sz="0" w:space="0" w:color="auto"/>
        <w:right w:val="none" w:sz="0" w:space="0" w:color="auto"/>
      </w:divBdr>
    </w:div>
    <w:div w:id="1762212596">
      <w:bodyDiv w:val="1"/>
      <w:marLeft w:val="0"/>
      <w:marRight w:val="0"/>
      <w:marTop w:val="0"/>
      <w:marBottom w:val="0"/>
      <w:divBdr>
        <w:top w:val="none" w:sz="0" w:space="0" w:color="auto"/>
        <w:left w:val="none" w:sz="0" w:space="0" w:color="auto"/>
        <w:bottom w:val="none" w:sz="0" w:space="0" w:color="auto"/>
        <w:right w:val="none" w:sz="0" w:space="0" w:color="auto"/>
      </w:divBdr>
      <w:divsChild>
        <w:div w:id="1403406237">
          <w:marLeft w:val="0"/>
          <w:marRight w:val="0"/>
          <w:marTop w:val="0"/>
          <w:marBottom w:val="0"/>
          <w:divBdr>
            <w:top w:val="none" w:sz="0" w:space="0" w:color="auto"/>
            <w:left w:val="none" w:sz="0" w:space="0" w:color="auto"/>
            <w:bottom w:val="none" w:sz="0" w:space="0" w:color="auto"/>
            <w:right w:val="none" w:sz="0" w:space="0" w:color="auto"/>
          </w:divBdr>
          <w:divsChild>
            <w:div w:id="2247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346">
      <w:bodyDiv w:val="1"/>
      <w:marLeft w:val="0"/>
      <w:marRight w:val="0"/>
      <w:marTop w:val="0"/>
      <w:marBottom w:val="0"/>
      <w:divBdr>
        <w:top w:val="none" w:sz="0" w:space="0" w:color="auto"/>
        <w:left w:val="none" w:sz="0" w:space="0" w:color="auto"/>
        <w:bottom w:val="none" w:sz="0" w:space="0" w:color="auto"/>
        <w:right w:val="none" w:sz="0" w:space="0" w:color="auto"/>
      </w:divBdr>
      <w:divsChild>
        <w:div w:id="168146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003026">
      <w:bodyDiv w:val="1"/>
      <w:marLeft w:val="0"/>
      <w:marRight w:val="0"/>
      <w:marTop w:val="0"/>
      <w:marBottom w:val="0"/>
      <w:divBdr>
        <w:top w:val="none" w:sz="0" w:space="0" w:color="auto"/>
        <w:left w:val="none" w:sz="0" w:space="0" w:color="auto"/>
        <w:bottom w:val="none" w:sz="0" w:space="0" w:color="auto"/>
        <w:right w:val="none" w:sz="0" w:space="0" w:color="auto"/>
      </w:divBdr>
    </w:div>
    <w:div w:id="1770587025">
      <w:bodyDiv w:val="1"/>
      <w:marLeft w:val="0"/>
      <w:marRight w:val="0"/>
      <w:marTop w:val="0"/>
      <w:marBottom w:val="0"/>
      <w:divBdr>
        <w:top w:val="none" w:sz="0" w:space="0" w:color="auto"/>
        <w:left w:val="none" w:sz="0" w:space="0" w:color="auto"/>
        <w:bottom w:val="none" w:sz="0" w:space="0" w:color="auto"/>
        <w:right w:val="none" w:sz="0" w:space="0" w:color="auto"/>
      </w:divBdr>
    </w:div>
    <w:div w:id="1775906907">
      <w:bodyDiv w:val="1"/>
      <w:marLeft w:val="0"/>
      <w:marRight w:val="0"/>
      <w:marTop w:val="0"/>
      <w:marBottom w:val="0"/>
      <w:divBdr>
        <w:top w:val="none" w:sz="0" w:space="0" w:color="auto"/>
        <w:left w:val="none" w:sz="0" w:space="0" w:color="auto"/>
        <w:bottom w:val="none" w:sz="0" w:space="0" w:color="auto"/>
        <w:right w:val="none" w:sz="0" w:space="0" w:color="auto"/>
      </w:divBdr>
    </w:div>
    <w:div w:id="1777023276">
      <w:bodyDiv w:val="1"/>
      <w:marLeft w:val="0"/>
      <w:marRight w:val="0"/>
      <w:marTop w:val="0"/>
      <w:marBottom w:val="0"/>
      <w:divBdr>
        <w:top w:val="none" w:sz="0" w:space="0" w:color="auto"/>
        <w:left w:val="none" w:sz="0" w:space="0" w:color="auto"/>
        <w:bottom w:val="none" w:sz="0" w:space="0" w:color="auto"/>
        <w:right w:val="none" w:sz="0" w:space="0" w:color="auto"/>
      </w:divBdr>
    </w:div>
    <w:div w:id="1804154074">
      <w:bodyDiv w:val="1"/>
      <w:marLeft w:val="0"/>
      <w:marRight w:val="0"/>
      <w:marTop w:val="0"/>
      <w:marBottom w:val="0"/>
      <w:divBdr>
        <w:top w:val="none" w:sz="0" w:space="0" w:color="auto"/>
        <w:left w:val="none" w:sz="0" w:space="0" w:color="auto"/>
        <w:bottom w:val="none" w:sz="0" w:space="0" w:color="auto"/>
        <w:right w:val="none" w:sz="0" w:space="0" w:color="auto"/>
      </w:divBdr>
    </w:div>
    <w:div w:id="1808359330">
      <w:bodyDiv w:val="1"/>
      <w:marLeft w:val="0"/>
      <w:marRight w:val="0"/>
      <w:marTop w:val="0"/>
      <w:marBottom w:val="0"/>
      <w:divBdr>
        <w:top w:val="none" w:sz="0" w:space="0" w:color="auto"/>
        <w:left w:val="none" w:sz="0" w:space="0" w:color="auto"/>
        <w:bottom w:val="none" w:sz="0" w:space="0" w:color="auto"/>
        <w:right w:val="none" w:sz="0" w:space="0" w:color="auto"/>
      </w:divBdr>
    </w:div>
    <w:div w:id="1812358602">
      <w:bodyDiv w:val="1"/>
      <w:marLeft w:val="0"/>
      <w:marRight w:val="0"/>
      <w:marTop w:val="0"/>
      <w:marBottom w:val="0"/>
      <w:divBdr>
        <w:top w:val="none" w:sz="0" w:space="0" w:color="auto"/>
        <w:left w:val="none" w:sz="0" w:space="0" w:color="auto"/>
        <w:bottom w:val="none" w:sz="0" w:space="0" w:color="auto"/>
        <w:right w:val="none" w:sz="0" w:space="0" w:color="auto"/>
      </w:divBdr>
    </w:div>
    <w:div w:id="1813250369">
      <w:bodyDiv w:val="1"/>
      <w:marLeft w:val="0"/>
      <w:marRight w:val="0"/>
      <w:marTop w:val="0"/>
      <w:marBottom w:val="0"/>
      <w:divBdr>
        <w:top w:val="none" w:sz="0" w:space="0" w:color="auto"/>
        <w:left w:val="none" w:sz="0" w:space="0" w:color="auto"/>
        <w:bottom w:val="none" w:sz="0" w:space="0" w:color="auto"/>
        <w:right w:val="none" w:sz="0" w:space="0" w:color="auto"/>
      </w:divBdr>
    </w:div>
    <w:div w:id="1821578472">
      <w:bodyDiv w:val="1"/>
      <w:marLeft w:val="0"/>
      <w:marRight w:val="0"/>
      <w:marTop w:val="0"/>
      <w:marBottom w:val="0"/>
      <w:divBdr>
        <w:top w:val="none" w:sz="0" w:space="0" w:color="auto"/>
        <w:left w:val="none" w:sz="0" w:space="0" w:color="auto"/>
        <w:bottom w:val="none" w:sz="0" w:space="0" w:color="auto"/>
        <w:right w:val="none" w:sz="0" w:space="0" w:color="auto"/>
      </w:divBdr>
    </w:div>
    <w:div w:id="1828351650">
      <w:bodyDiv w:val="1"/>
      <w:marLeft w:val="0"/>
      <w:marRight w:val="0"/>
      <w:marTop w:val="0"/>
      <w:marBottom w:val="0"/>
      <w:divBdr>
        <w:top w:val="none" w:sz="0" w:space="0" w:color="auto"/>
        <w:left w:val="none" w:sz="0" w:space="0" w:color="auto"/>
        <w:bottom w:val="none" w:sz="0" w:space="0" w:color="auto"/>
        <w:right w:val="none" w:sz="0" w:space="0" w:color="auto"/>
      </w:divBdr>
    </w:div>
    <w:div w:id="1832136139">
      <w:bodyDiv w:val="1"/>
      <w:marLeft w:val="0"/>
      <w:marRight w:val="0"/>
      <w:marTop w:val="0"/>
      <w:marBottom w:val="0"/>
      <w:divBdr>
        <w:top w:val="none" w:sz="0" w:space="0" w:color="auto"/>
        <w:left w:val="none" w:sz="0" w:space="0" w:color="auto"/>
        <w:bottom w:val="none" w:sz="0" w:space="0" w:color="auto"/>
        <w:right w:val="none" w:sz="0" w:space="0" w:color="auto"/>
      </w:divBdr>
    </w:div>
    <w:div w:id="1845701238">
      <w:bodyDiv w:val="1"/>
      <w:marLeft w:val="0"/>
      <w:marRight w:val="0"/>
      <w:marTop w:val="0"/>
      <w:marBottom w:val="0"/>
      <w:divBdr>
        <w:top w:val="none" w:sz="0" w:space="0" w:color="auto"/>
        <w:left w:val="none" w:sz="0" w:space="0" w:color="auto"/>
        <w:bottom w:val="none" w:sz="0" w:space="0" w:color="auto"/>
        <w:right w:val="none" w:sz="0" w:space="0" w:color="auto"/>
      </w:divBdr>
    </w:div>
    <w:div w:id="1874075654">
      <w:bodyDiv w:val="1"/>
      <w:marLeft w:val="0"/>
      <w:marRight w:val="0"/>
      <w:marTop w:val="0"/>
      <w:marBottom w:val="0"/>
      <w:divBdr>
        <w:top w:val="none" w:sz="0" w:space="0" w:color="auto"/>
        <w:left w:val="none" w:sz="0" w:space="0" w:color="auto"/>
        <w:bottom w:val="none" w:sz="0" w:space="0" w:color="auto"/>
        <w:right w:val="none" w:sz="0" w:space="0" w:color="auto"/>
      </w:divBdr>
    </w:div>
    <w:div w:id="1877305483">
      <w:bodyDiv w:val="1"/>
      <w:marLeft w:val="0"/>
      <w:marRight w:val="0"/>
      <w:marTop w:val="0"/>
      <w:marBottom w:val="0"/>
      <w:divBdr>
        <w:top w:val="none" w:sz="0" w:space="0" w:color="auto"/>
        <w:left w:val="none" w:sz="0" w:space="0" w:color="auto"/>
        <w:bottom w:val="none" w:sz="0" w:space="0" w:color="auto"/>
        <w:right w:val="none" w:sz="0" w:space="0" w:color="auto"/>
      </w:divBdr>
      <w:divsChild>
        <w:div w:id="1048183317">
          <w:marLeft w:val="0"/>
          <w:marRight w:val="0"/>
          <w:marTop w:val="0"/>
          <w:marBottom w:val="0"/>
          <w:divBdr>
            <w:top w:val="none" w:sz="0" w:space="0" w:color="auto"/>
            <w:left w:val="none" w:sz="0" w:space="0" w:color="auto"/>
            <w:bottom w:val="none" w:sz="0" w:space="0" w:color="auto"/>
            <w:right w:val="none" w:sz="0" w:space="0" w:color="auto"/>
          </w:divBdr>
          <w:divsChild>
            <w:div w:id="13465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394">
      <w:bodyDiv w:val="1"/>
      <w:marLeft w:val="0"/>
      <w:marRight w:val="0"/>
      <w:marTop w:val="0"/>
      <w:marBottom w:val="0"/>
      <w:divBdr>
        <w:top w:val="none" w:sz="0" w:space="0" w:color="auto"/>
        <w:left w:val="none" w:sz="0" w:space="0" w:color="auto"/>
        <w:bottom w:val="none" w:sz="0" w:space="0" w:color="auto"/>
        <w:right w:val="none" w:sz="0" w:space="0" w:color="auto"/>
      </w:divBdr>
    </w:div>
    <w:div w:id="1897813805">
      <w:bodyDiv w:val="1"/>
      <w:marLeft w:val="0"/>
      <w:marRight w:val="0"/>
      <w:marTop w:val="0"/>
      <w:marBottom w:val="0"/>
      <w:divBdr>
        <w:top w:val="none" w:sz="0" w:space="0" w:color="auto"/>
        <w:left w:val="none" w:sz="0" w:space="0" w:color="auto"/>
        <w:bottom w:val="none" w:sz="0" w:space="0" w:color="auto"/>
        <w:right w:val="none" w:sz="0" w:space="0" w:color="auto"/>
      </w:divBdr>
    </w:div>
    <w:div w:id="1907838073">
      <w:bodyDiv w:val="1"/>
      <w:marLeft w:val="0"/>
      <w:marRight w:val="0"/>
      <w:marTop w:val="0"/>
      <w:marBottom w:val="0"/>
      <w:divBdr>
        <w:top w:val="none" w:sz="0" w:space="0" w:color="auto"/>
        <w:left w:val="none" w:sz="0" w:space="0" w:color="auto"/>
        <w:bottom w:val="none" w:sz="0" w:space="0" w:color="auto"/>
        <w:right w:val="none" w:sz="0" w:space="0" w:color="auto"/>
      </w:divBdr>
    </w:div>
    <w:div w:id="1930389175">
      <w:bodyDiv w:val="1"/>
      <w:marLeft w:val="0"/>
      <w:marRight w:val="0"/>
      <w:marTop w:val="0"/>
      <w:marBottom w:val="0"/>
      <w:divBdr>
        <w:top w:val="none" w:sz="0" w:space="0" w:color="auto"/>
        <w:left w:val="none" w:sz="0" w:space="0" w:color="auto"/>
        <w:bottom w:val="none" w:sz="0" w:space="0" w:color="auto"/>
        <w:right w:val="none" w:sz="0" w:space="0" w:color="auto"/>
      </w:divBdr>
    </w:div>
    <w:div w:id="1943799952">
      <w:bodyDiv w:val="1"/>
      <w:marLeft w:val="0"/>
      <w:marRight w:val="0"/>
      <w:marTop w:val="0"/>
      <w:marBottom w:val="0"/>
      <w:divBdr>
        <w:top w:val="none" w:sz="0" w:space="0" w:color="auto"/>
        <w:left w:val="none" w:sz="0" w:space="0" w:color="auto"/>
        <w:bottom w:val="none" w:sz="0" w:space="0" w:color="auto"/>
        <w:right w:val="none" w:sz="0" w:space="0" w:color="auto"/>
      </w:divBdr>
    </w:div>
    <w:div w:id="1946838354">
      <w:bodyDiv w:val="1"/>
      <w:marLeft w:val="0"/>
      <w:marRight w:val="0"/>
      <w:marTop w:val="0"/>
      <w:marBottom w:val="0"/>
      <w:divBdr>
        <w:top w:val="none" w:sz="0" w:space="0" w:color="auto"/>
        <w:left w:val="none" w:sz="0" w:space="0" w:color="auto"/>
        <w:bottom w:val="none" w:sz="0" w:space="0" w:color="auto"/>
        <w:right w:val="none" w:sz="0" w:space="0" w:color="auto"/>
      </w:divBdr>
    </w:div>
    <w:div w:id="1955087253">
      <w:bodyDiv w:val="1"/>
      <w:marLeft w:val="0"/>
      <w:marRight w:val="0"/>
      <w:marTop w:val="0"/>
      <w:marBottom w:val="0"/>
      <w:divBdr>
        <w:top w:val="none" w:sz="0" w:space="0" w:color="auto"/>
        <w:left w:val="none" w:sz="0" w:space="0" w:color="auto"/>
        <w:bottom w:val="none" w:sz="0" w:space="0" w:color="auto"/>
        <w:right w:val="none" w:sz="0" w:space="0" w:color="auto"/>
      </w:divBdr>
    </w:div>
    <w:div w:id="1965964302">
      <w:bodyDiv w:val="1"/>
      <w:marLeft w:val="0"/>
      <w:marRight w:val="0"/>
      <w:marTop w:val="0"/>
      <w:marBottom w:val="0"/>
      <w:divBdr>
        <w:top w:val="none" w:sz="0" w:space="0" w:color="auto"/>
        <w:left w:val="none" w:sz="0" w:space="0" w:color="auto"/>
        <w:bottom w:val="none" w:sz="0" w:space="0" w:color="auto"/>
        <w:right w:val="none" w:sz="0" w:space="0" w:color="auto"/>
      </w:divBdr>
    </w:div>
    <w:div w:id="1974093456">
      <w:bodyDiv w:val="1"/>
      <w:marLeft w:val="0"/>
      <w:marRight w:val="0"/>
      <w:marTop w:val="0"/>
      <w:marBottom w:val="0"/>
      <w:divBdr>
        <w:top w:val="none" w:sz="0" w:space="0" w:color="auto"/>
        <w:left w:val="none" w:sz="0" w:space="0" w:color="auto"/>
        <w:bottom w:val="none" w:sz="0" w:space="0" w:color="auto"/>
        <w:right w:val="none" w:sz="0" w:space="0" w:color="auto"/>
      </w:divBdr>
    </w:div>
    <w:div w:id="1975676484">
      <w:bodyDiv w:val="1"/>
      <w:marLeft w:val="0"/>
      <w:marRight w:val="0"/>
      <w:marTop w:val="0"/>
      <w:marBottom w:val="0"/>
      <w:divBdr>
        <w:top w:val="none" w:sz="0" w:space="0" w:color="auto"/>
        <w:left w:val="none" w:sz="0" w:space="0" w:color="auto"/>
        <w:bottom w:val="none" w:sz="0" w:space="0" w:color="auto"/>
        <w:right w:val="none" w:sz="0" w:space="0" w:color="auto"/>
      </w:divBdr>
    </w:div>
    <w:div w:id="2034184985">
      <w:bodyDiv w:val="1"/>
      <w:marLeft w:val="0"/>
      <w:marRight w:val="0"/>
      <w:marTop w:val="0"/>
      <w:marBottom w:val="0"/>
      <w:divBdr>
        <w:top w:val="none" w:sz="0" w:space="0" w:color="auto"/>
        <w:left w:val="none" w:sz="0" w:space="0" w:color="auto"/>
        <w:bottom w:val="none" w:sz="0" w:space="0" w:color="auto"/>
        <w:right w:val="none" w:sz="0" w:space="0" w:color="auto"/>
      </w:divBdr>
    </w:div>
    <w:div w:id="2041322777">
      <w:bodyDiv w:val="1"/>
      <w:marLeft w:val="0"/>
      <w:marRight w:val="0"/>
      <w:marTop w:val="0"/>
      <w:marBottom w:val="0"/>
      <w:divBdr>
        <w:top w:val="none" w:sz="0" w:space="0" w:color="auto"/>
        <w:left w:val="none" w:sz="0" w:space="0" w:color="auto"/>
        <w:bottom w:val="none" w:sz="0" w:space="0" w:color="auto"/>
        <w:right w:val="none" w:sz="0" w:space="0" w:color="auto"/>
      </w:divBdr>
    </w:div>
    <w:div w:id="2050959079">
      <w:bodyDiv w:val="1"/>
      <w:marLeft w:val="0"/>
      <w:marRight w:val="0"/>
      <w:marTop w:val="0"/>
      <w:marBottom w:val="0"/>
      <w:divBdr>
        <w:top w:val="none" w:sz="0" w:space="0" w:color="auto"/>
        <w:left w:val="none" w:sz="0" w:space="0" w:color="auto"/>
        <w:bottom w:val="none" w:sz="0" w:space="0" w:color="auto"/>
        <w:right w:val="none" w:sz="0" w:space="0" w:color="auto"/>
      </w:divBdr>
    </w:div>
    <w:div w:id="2086951117">
      <w:bodyDiv w:val="1"/>
      <w:marLeft w:val="0"/>
      <w:marRight w:val="0"/>
      <w:marTop w:val="0"/>
      <w:marBottom w:val="0"/>
      <w:divBdr>
        <w:top w:val="none" w:sz="0" w:space="0" w:color="auto"/>
        <w:left w:val="none" w:sz="0" w:space="0" w:color="auto"/>
        <w:bottom w:val="none" w:sz="0" w:space="0" w:color="auto"/>
        <w:right w:val="none" w:sz="0" w:space="0" w:color="auto"/>
      </w:divBdr>
    </w:div>
    <w:div w:id="2097557415">
      <w:bodyDiv w:val="1"/>
      <w:marLeft w:val="0"/>
      <w:marRight w:val="0"/>
      <w:marTop w:val="0"/>
      <w:marBottom w:val="0"/>
      <w:divBdr>
        <w:top w:val="none" w:sz="0" w:space="0" w:color="auto"/>
        <w:left w:val="none" w:sz="0" w:space="0" w:color="auto"/>
        <w:bottom w:val="none" w:sz="0" w:space="0" w:color="auto"/>
        <w:right w:val="none" w:sz="0" w:space="0" w:color="auto"/>
      </w:divBdr>
    </w:div>
    <w:div w:id="2105492097">
      <w:bodyDiv w:val="1"/>
      <w:marLeft w:val="0"/>
      <w:marRight w:val="0"/>
      <w:marTop w:val="0"/>
      <w:marBottom w:val="0"/>
      <w:divBdr>
        <w:top w:val="none" w:sz="0" w:space="0" w:color="auto"/>
        <w:left w:val="none" w:sz="0" w:space="0" w:color="auto"/>
        <w:bottom w:val="none" w:sz="0" w:space="0" w:color="auto"/>
        <w:right w:val="none" w:sz="0" w:space="0" w:color="auto"/>
      </w:divBdr>
    </w:div>
    <w:div w:id="2122070303">
      <w:bodyDiv w:val="1"/>
      <w:marLeft w:val="0"/>
      <w:marRight w:val="0"/>
      <w:marTop w:val="0"/>
      <w:marBottom w:val="0"/>
      <w:divBdr>
        <w:top w:val="none" w:sz="0" w:space="0" w:color="auto"/>
        <w:left w:val="none" w:sz="0" w:space="0" w:color="auto"/>
        <w:bottom w:val="none" w:sz="0" w:space="0" w:color="auto"/>
        <w:right w:val="none" w:sz="0" w:space="0" w:color="auto"/>
      </w:divBdr>
      <w:divsChild>
        <w:div w:id="3366515">
          <w:marLeft w:val="0"/>
          <w:marRight w:val="0"/>
          <w:marTop w:val="0"/>
          <w:marBottom w:val="0"/>
          <w:divBdr>
            <w:top w:val="none" w:sz="0" w:space="0" w:color="auto"/>
            <w:left w:val="none" w:sz="0" w:space="0" w:color="auto"/>
            <w:bottom w:val="none" w:sz="0" w:space="0" w:color="auto"/>
            <w:right w:val="none" w:sz="0" w:space="0" w:color="auto"/>
          </w:divBdr>
          <w:divsChild>
            <w:div w:id="1652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6278">
      <w:bodyDiv w:val="1"/>
      <w:marLeft w:val="0"/>
      <w:marRight w:val="0"/>
      <w:marTop w:val="0"/>
      <w:marBottom w:val="0"/>
      <w:divBdr>
        <w:top w:val="none" w:sz="0" w:space="0" w:color="auto"/>
        <w:left w:val="none" w:sz="0" w:space="0" w:color="auto"/>
        <w:bottom w:val="none" w:sz="0" w:space="0" w:color="auto"/>
        <w:right w:val="none" w:sz="0" w:space="0" w:color="auto"/>
      </w:divBdr>
    </w:div>
    <w:div w:id="214646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yirbator.kettannyelv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ktatas.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E833-6E0E-45A2-A186-987EA4B4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8965</TotalTime>
  <Pages>1</Pages>
  <Words>65108</Words>
  <Characters>449249</Characters>
  <Application>Microsoft Office Word</Application>
  <DocSecurity>0</DocSecurity>
  <Lines>3743</Lines>
  <Paragraphs>1026</Paragraphs>
  <ScaleCrop>false</ScaleCrop>
  <HeadingPairs>
    <vt:vector size="2" baseType="variant">
      <vt:variant>
        <vt:lpstr>Cím</vt:lpstr>
      </vt:variant>
      <vt:variant>
        <vt:i4>1</vt:i4>
      </vt:variant>
    </vt:vector>
  </HeadingPairs>
  <TitlesOfParts>
    <vt:vector size="1" baseType="lpstr">
      <vt:lpstr>Tartalom</vt:lpstr>
    </vt:vector>
  </TitlesOfParts>
  <Company/>
  <LinksUpToDate>false</LinksUpToDate>
  <CharactersWithSpaces>513331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dc:title>
  <dc:subject/>
  <dc:creator>Petróczi Gábor</dc:creator>
  <cp:keywords/>
  <dc:description/>
  <cp:lastModifiedBy>Balogh Anett</cp:lastModifiedBy>
  <cp:revision>13</cp:revision>
  <cp:lastPrinted>2023-10-24T13:31:00Z</cp:lastPrinted>
  <dcterms:created xsi:type="dcterms:W3CDTF">2025-07-29T10:50:00Z</dcterms:created>
  <dcterms:modified xsi:type="dcterms:W3CDTF">2025-09-13T09:29:00Z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2014-01-24T00:00:00Z</vt:filetime>
  </property>
  <property fmtid="{D5CDD505-2E9C-101B-9397-08002B2CF9AE}" pid="3" name="Creator">
    <vt:lpwstr>Acrobat PDFMaker 9.1 for Word</vt:lpwstr>
  </property>
  <property fmtid="{D5CDD505-2E9C-101B-9397-08002B2CF9AE}" pid="4" name="LastSaved">
    <vt:filetime>2019-09-11T00:00:00Z</vt:filetime>
  </property>
</Properties>
</file>