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43" w:rsidRPr="00FA73DF" w:rsidRDefault="00A93D04" w:rsidP="00C34690">
      <w:pPr>
        <w:spacing w:before="120" w:after="240" w:line="240" w:lineRule="auto"/>
        <w:jc w:val="center"/>
        <w:rPr>
          <w:rFonts w:ascii="Times New Roman" w:hAnsi="Times New Roman" w:cs="Times New Roman"/>
          <w:b/>
          <w:i/>
          <w:color w:val="663300"/>
          <w:sz w:val="52"/>
          <w:szCs w:val="48"/>
        </w:rPr>
      </w:pPr>
      <w:bookmarkStart w:id="0" w:name="_GoBack"/>
      <w:bookmarkEnd w:id="0"/>
      <w:r w:rsidRPr="00FA73DF">
        <w:rPr>
          <w:rFonts w:ascii="Times New Roman" w:hAnsi="Times New Roman" w:cs="Times New Roman"/>
          <w:b/>
          <w:i/>
          <w:color w:val="663300"/>
          <w:sz w:val="52"/>
          <w:szCs w:val="48"/>
        </w:rPr>
        <w:t>Kedves Szülők!</w:t>
      </w:r>
    </w:p>
    <w:p w:rsidR="00A93D04" w:rsidRPr="001942F4" w:rsidRDefault="00A93D04" w:rsidP="00C34690">
      <w:pPr>
        <w:spacing w:line="240" w:lineRule="auto"/>
        <w:jc w:val="both"/>
        <w:rPr>
          <w:rFonts w:ascii="Times New Roman" w:hAnsi="Times New Roman" w:cs="Times New Roman"/>
          <w:color w:val="663300"/>
        </w:rPr>
      </w:pPr>
      <w:r w:rsidRPr="001942F4">
        <w:rPr>
          <w:rFonts w:ascii="Times New Roman" w:hAnsi="Times New Roman" w:cs="Times New Roman"/>
          <w:color w:val="663300"/>
        </w:rPr>
        <w:t>Minden szülő életének egyik legnehezebb, legfelelősségteljesebb időszaka az, amikor arról kell döntenie, hogy az általános iskola befejezése után hová menjen a gyerek továbbtanulni. Ez a komoly döntés, amelyet ebben a korban a szülő és a gyermek közösen hoz meg, jelentősen befolyásolhatja a gyerek későbbi életpályáját, egyáltalán egész életét.</w:t>
      </w:r>
      <w:r w:rsidR="00E1780B" w:rsidRPr="001942F4">
        <w:rPr>
          <w:rFonts w:ascii="Times New Roman" w:hAnsi="Times New Roman" w:cs="Times New Roman"/>
          <w:color w:val="663300"/>
        </w:rPr>
        <w:t xml:space="preserve"> </w:t>
      </w:r>
      <w:r w:rsidRPr="001942F4">
        <w:rPr>
          <w:rFonts w:ascii="Times New Roman" w:hAnsi="Times New Roman" w:cs="Times New Roman"/>
          <w:color w:val="663300"/>
        </w:rPr>
        <w:t>E felelősségteljes döntéshoz</w:t>
      </w:r>
      <w:r w:rsidR="00666341" w:rsidRPr="001942F4">
        <w:rPr>
          <w:rFonts w:ascii="Times New Roman" w:hAnsi="Times New Roman" w:cs="Times New Roman"/>
          <w:color w:val="663300"/>
        </w:rPr>
        <w:t xml:space="preserve">atalhoz szeretnék a </w:t>
      </w:r>
      <w:r w:rsidR="00666341" w:rsidRPr="001942F4">
        <w:rPr>
          <w:rFonts w:ascii="Times New Roman" w:hAnsi="Times New Roman" w:cs="Times New Roman"/>
          <w:b/>
          <w:color w:val="663300"/>
        </w:rPr>
        <w:t>Kisvárdai SZ</w:t>
      </w:r>
      <w:r w:rsidRPr="001942F4">
        <w:rPr>
          <w:rFonts w:ascii="Times New Roman" w:hAnsi="Times New Roman" w:cs="Times New Roman"/>
          <w:b/>
          <w:color w:val="663300"/>
        </w:rPr>
        <w:t xml:space="preserve">C </w:t>
      </w:r>
      <w:r w:rsidR="00AC5A82" w:rsidRPr="001942F4">
        <w:rPr>
          <w:rFonts w:ascii="Times New Roman" w:hAnsi="Times New Roman" w:cs="Times New Roman"/>
          <w:b/>
          <w:color w:val="663300"/>
        </w:rPr>
        <w:t xml:space="preserve">Fehérgyarmati </w:t>
      </w:r>
      <w:r w:rsidRPr="001942F4">
        <w:rPr>
          <w:rFonts w:ascii="Times New Roman" w:hAnsi="Times New Roman" w:cs="Times New Roman"/>
          <w:b/>
          <w:color w:val="663300"/>
        </w:rPr>
        <w:t>Petőfi Sándor</w:t>
      </w:r>
      <w:r w:rsidR="00E650CD" w:rsidRPr="001942F4">
        <w:rPr>
          <w:rFonts w:ascii="Times New Roman" w:hAnsi="Times New Roman" w:cs="Times New Roman"/>
          <w:b/>
          <w:color w:val="663300"/>
        </w:rPr>
        <w:t xml:space="preserve"> Technikum </w:t>
      </w:r>
      <w:r w:rsidRPr="001942F4">
        <w:rPr>
          <w:rFonts w:ascii="Times New Roman" w:hAnsi="Times New Roman" w:cs="Times New Roman"/>
          <w:color w:val="663300"/>
        </w:rPr>
        <w:t>nevében némi segítséget, támpontot nyújtani.</w:t>
      </w:r>
    </w:p>
    <w:p w:rsidR="00E650CD" w:rsidRPr="001942F4" w:rsidRDefault="00813571" w:rsidP="00C34690">
      <w:pPr>
        <w:spacing w:line="240" w:lineRule="auto"/>
        <w:jc w:val="both"/>
        <w:rPr>
          <w:rFonts w:ascii="Times New Roman" w:hAnsi="Times New Roman" w:cs="Times New Roman"/>
          <w:b/>
          <w:color w:val="663300"/>
        </w:rPr>
      </w:pPr>
      <w:r w:rsidRPr="001942F4">
        <w:rPr>
          <w:rFonts w:ascii="Times New Roman" w:hAnsi="Times New Roman" w:cs="Times New Roman"/>
          <w:b/>
          <w:color w:val="663300"/>
        </w:rPr>
        <w:t>2020</w:t>
      </w:r>
      <w:r w:rsidR="00A74CB8" w:rsidRPr="001942F4">
        <w:rPr>
          <w:rFonts w:ascii="Times New Roman" w:hAnsi="Times New Roman" w:cs="Times New Roman"/>
          <w:b/>
          <w:color w:val="663300"/>
        </w:rPr>
        <w:t xml:space="preserve"> szeptemberétől</w:t>
      </w:r>
      <w:r w:rsidR="00E650CD" w:rsidRPr="001942F4">
        <w:rPr>
          <w:rFonts w:ascii="Times New Roman" w:hAnsi="Times New Roman" w:cs="Times New Roman"/>
          <w:b/>
          <w:color w:val="663300"/>
        </w:rPr>
        <w:t xml:space="preserve"> megkezdődött a magyarországi szakképzés teljes, átfogó, rendszerszintű átalakításának gyakorlati bevezetése.</w:t>
      </w:r>
    </w:p>
    <w:p w:rsidR="00E650CD" w:rsidRPr="001942F4" w:rsidRDefault="00E650CD" w:rsidP="00C34690">
      <w:pPr>
        <w:spacing w:line="240" w:lineRule="auto"/>
        <w:jc w:val="both"/>
        <w:rPr>
          <w:rFonts w:ascii="Times New Roman" w:hAnsi="Times New Roman" w:cs="Times New Roman"/>
          <w:b/>
          <w:color w:val="663300"/>
        </w:rPr>
      </w:pPr>
      <w:r w:rsidRPr="001942F4">
        <w:rPr>
          <w:rFonts w:ascii="Times New Roman" w:hAnsi="Times New Roman" w:cs="Times New Roman"/>
          <w:b/>
          <w:color w:val="663300"/>
        </w:rPr>
        <w:t>Ettől az időponttól kezdődően iskolánk neve is megváltozott, mellyel együtt felmenő rendszerben a technikusi képzés került bevezetésre.</w:t>
      </w:r>
    </w:p>
    <w:p w:rsidR="00A93D04" w:rsidRPr="001942F4" w:rsidRDefault="00813571" w:rsidP="00C34690">
      <w:pPr>
        <w:spacing w:line="240" w:lineRule="auto"/>
        <w:jc w:val="both"/>
        <w:rPr>
          <w:rFonts w:ascii="Times New Roman" w:hAnsi="Times New Roman" w:cs="Times New Roman"/>
          <w:color w:val="663300"/>
        </w:rPr>
      </w:pPr>
      <w:r w:rsidRPr="001942F4">
        <w:rPr>
          <w:rFonts w:ascii="Times New Roman" w:hAnsi="Times New Roman" w:cs="Times New Roman"/>
          <w:color w:val="663300"/>
        </w:rPr>
        <w:t xml:space="preserve">A technikum </w:t>
      </w:r>
      <w:r w:rsidRPr="001942F4">
        <w:rPr>
          <w:rFonts w:ascii="Times New Roman" w:hAnsi="Times New Roman" w:cs="Times New Roman"/>
          <w:b/>
          <w:color w:val="663300"/>
        </w:rPr>
        <w:t>5 éves</w:t>
      </w:r>
      <w:r w:rsidRPr="001942F4">
        <w:rPr>
          <w:rFonts w:ascii="Times New Roman" w:hAnsi="Times New Roman" w:cs="Times New Roman"/>
          <w:color w:val="663300"/>
        </w:rPr>
        <w:t xml:space="preserve"> képzési idejű intézmény:</w:t>
      </w:r>
    </w:p>
    <w:p w:rsidR="00201CC9" w:rsidRPr="001942F4" w:rsidRDefault="00EB7456" w:rsidP="00201CC9">
      <w:pPr>
        <w:pStyle w:val="Listaszerbekezds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663300"/>
        </w:rPr>
      </w:pPr>
      <w:r w:rsidRPr="001942F4">
        <w:rPr>
          <w:rFonts w:ascii="Times New Roman" w:hAnsi="Times New Roman" w:cs="Times New Roman"/>
          <w:color w:val="663300"/>
        </w:rPr>
        <w:t>A</w:t>
      </w:r>
      <w:r w:rsidRPr="001942F4">
        <w:rPr>
          <w:rFonts w:ascii="Times New Roman" w:hAnsi="Times New Roman" w:cs="Times New Roman"/>
          <w:b/>
          <w:color w:val="663300"/>
        </w:rPr>
        <w:t xml:space="preserve"> </w:t>
      </w:r>
      <w:r w:rsidR="009B7A6D" w:rsidRPr="001942F4">
        <w:rPr>
          <w:rFonts w:ascii="Times New Roman" w:hAnsi="Times New Roman" w:cs="Times New Roman"/>
          <w:b/>
          <w:color w:val="663300"/>
        </w:rPr>
        <w:t>9-1</w:t>
      </w:r>
      <w:r w:rsidR="00E650CD" w:rsidRPr="001942F4">
        <w:rPr>
          <w:rFonts w:ascii="Times New Roman" w:hAnsi="Times New Roman" w:cs="Times New Roman"/>
          <w:b/>
          <w:color w:val="663300"/>
        </w:rPr>
        <w:t>0</w:t>
      </w:r>
      <w:r w:rsidR="009B7A6D" w:rsidRPr="001942F4">
        <w:rPr>
          <w:rFonts w:ascii="Times New Roman" w:hAnsi="Times New Roman" w:cs="Times New Roman"/>
          <w:b/>
          <w:color w:val="663300"/>
        </w:rPr>
        <w:t xml:space="preserve">. </w:t>
      </w:r>
      <w:r w:rsidR="009B7A6D" w:rsidRPr="001942F4">
        <w:rPr>
          <w:rFonts w:ascii="Times New Roman" w:hAnsi="Times New Roman" w:cs="Times New Roman"/>
          <w:color w:val="663300"/>
        </w:rPr>
        <w:t>évfolyam</w:t>
      </w:r>
      <w:r w:rsidRPr="001942F4">
        <w:rPr>
          <w:rFonts w:ascii="Times New Roman" w:hAnsi="Times New Roman" w:cs="Times New Roman"/>
          <w:color w:val="663300"/>
        </w:rPr>
        <w:t>on</w:t>
      </w:r>
      <w:r w:rsidR="009B7A6D" w:rsidRPr="001942F4">
        <w:rPr>
          <w:rFonts w:ascii="Times New Roman" w:hAnsi="Times New Roman" w:cs="Times New Roman"/>
          <w:color w:val="663300"/>
        </w:rPr>
        <w:t xml:space="preserve"> </w:t>
      </w:r>
      <w:r w:rsidRPr="001942F4">
        <w:rPr>
          <w:rFonts w:ascii="Times New Roman" w:hAnsi="Times New Roman" w:cs="Times New Roman"/>
          <w:color w:val="663300"/>
        </w:rPr>
        <w:t>az</w:t>
      </w:r>
      <w:r w:rsidR="009B7A6D" w:rsidRPr="001942F4">
        <w:rPr>
          <w:rFonts w:ascii="Times New Roman" w:hAnsi="Times New Roman" w:cs="Times New Roman"/>
          <w:color w:val="663300"/>
        </w:rPr>
        <w:t xml:space="preserve"> általános műveltséget megalapozó oktatás</w:t>
      </w:r>
      <w:r w:rsidRPr="001942F4">
        <w:rPr>
          <w:rFonts w:ascii="Times New Roman" w:hAnsi="Times New Roman" w:cs="Times New Roman"/>
          <w:color w:val="663300"/>
        </w:rPr>
        <w:t xml:space="preserve"> mellett</w:t>
      </w:r>
      <w:r w:rsidR="00813571" w:rsidRPr="001942F4">
        <w:rPr>
          <w:rFonts w:ascii="Times New Roman" w:hAnsi="Times New Roman" w:cs="Times New Roman"/>
          <w:color w:val="663300"/>
        </w:rPr>
        <w:t xml:space="preserve"> ágazati</w:t>
      </w:r>
      <w:r w:rsidR="00E650CD" w:rsidRPr="001942F4">
        <w:rPr>
          <w:rFonts w:ascii="Times New Roman" w:hAnsi="Times New Roman" w:cs="Times New Roman"/>
          <w:color w:val="663300"/>
        </w:rPr>
        <w:t xml:space="preserve"> alapozó képzés is folyik, amely ágazati alapvizsgával zárul.</w:t>
      </w:r>
      <w:r w:rsidR="00007408" w:rsidRPr="001942F4">
        <w:rPr>
          <w:rFonts w:ascii="Times New Roman" w:hAnsi="Times New Roman" w:cs="Times New Roman"/>
          <w:color w:val="663300"/>
        </w:rPr>
        <w:t xml:space="preserve"> </w:t>
      </w:r>
    </w:p>
    <w:p w:rsidR="00027466" w:rsidRPr="001942F4" w:rsidRDefault="00027466" w:rsidP="00201CC9">
      <w:pPr>
        <w:pStyle w:val="Listaszerbekezds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663300"/>
        </w:rPr>
      </w:pPr>
      <w:r w:rsidRPr="001942F4">
        <w:rPr>
          <w:rFonts w:ascii="Times New Roman" w:hAnsi="Times New Roman" w:cs="Times New Roman"/>
          <w:color w:val="663300"/>
        </w:rPr>
        <w:t>A</w:t>
      </w:r>
      <w:r w:rsidRPr="001942F4">
        <w:rPr>
          <w:rFonts w:ascii="Times New Roman" w:hAnsi="Times New Roman" w:cs="Times New Roman"/>
          <w:b/>
          <w:color w:val="663300"/>
        </w:rPr>
        <w:t xml:space="preserve"> 1</w:t>
      </w:r>
      <w:r w:rsidR="00E650CD" w:rsidRPr="001942F4">
        <w:rPr>
          <w:rFonts w:ascii="Times New Roman" w:hAnsi="Times New Roman" w:cs="Times New Roman"/>
          <w:b/>
          <w:color w:val="663300"/>
        </w:rPr>
        <w:t>1-13.</w:t>
      </w:r>
      <w:r w:rsidRPr="001942F4">
        <w:rPr>
          <w:rFonts w:ascii="Times New Roman" w:hAnsi="Times New Roman" w:cs="Times New Roman"/>
          <w:b/>
          <w:color w:val="663300"/>
        </w:rPr>
        <w:t xml:space="preserve"> </w:t>
      </w:r>
      <w:r w:rsidRPr="001942F4">
        <w:rPr>
          <w:rFonts w:ascii="Times New Roman" w:hAnsi="Times New Roman" w:cs="Times New Roman"/>
          <w:color w:val="663300"/>
        </w:rPr>
        <w:t>évfolyam</w:t>
      </w:r>
      <w:r w:rsidR="00E650CD" w:rsidRPr="001942F4">
        <w:rPr>
          <w:rFonts w:ascii="Times New Roman" w:hAnsi="Times New Roman" w:cs="Times New Roman"/>
          <w:color w:val="663300"/>
        </w:rPr>
        <w:t>on az általános érettségire történő felkészítés mellett már a tanuló által választott szakmára specializált szakmai képzés folyik.</w:t>
      </w:r>
    </w:p>
    <w:p w:rsidR="00027466" w:rsidRPr="001942F4" w:rsidRDefault="00027466" w:rsidP="00201CC9">
      <w:pPr>
        <w:pStyle w:val="Listaszerbekezds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663300"/>
        </w:rPr>
      </w:pPr>
      <w:r w:rsidRPr="001942F4">
        <w:rPr>
          <w:rFonts w:ascii="Times New Roman" w:hAnsi="Times New Roman" w:cs="Times New Roman"/>
          <w:color w:val="663300"/>
        </w:rPr>
        <w:t>A</w:t>
      </w:r>
      <w:r w:rsidRPr="001942F4">
        <w:rPr>
          <w:rFonts w:ascii="Times New Roman" w:hAnsi="Times New Roman" w:cs="Times New Roman"/>
          <w:b/>
          <w:color w:val="663300"/>
        </w:rPr>
        <w:t xml:space="preserve"> 12. évfolyam végén </w:t>
      </w:r>
      <w:r w:rsidRPr="001942F4">
        <w:rPr>
          <w:rFonts w:ascii="Times New Roman" w:hAnsi="Times New Roman" w:cs="Times New Roman"/>
          <w:color w:val="663300"/>
        </w:rPr>
        <w:t>csak három kötelező</w:t>
      </w:r>
      <w:r w:rsidRPr="001942F4">
        <w:rPr>
          <w:rFonts w:ascii="Times New Roman" w:hAnsi="Times New Roman" w:cs="Times New Roman"/>
          <w:b/>
          <w:color w:val="663300"/>
        </w:rPr>
        <w:t xml:space="preserve"> </w:t>
      </w:r>
      <w:r w:rsidRPr="001942F4">
        <w:rPr>
          <w:rFonts w:ascii="Times New Roman" w:hAnsi="Times New Roman" w:cs="Times New Roman"/>
          <w:color w:val="663300"/>
        </w:rPr>
        <w:t>tantárgyból</w:t>
      </w:r>
      <w:r w:rsidR="00E650CD" w:rsidRPr="001942F4">
        <w:rPr>
          <w:rFonts w:ascii="Times New Roman" w:hAnsi="Times New Roman" w:cs="Times New Roman"/>
          <w:color w:val="663300"/>
        </w:rPr>
        <w:t xml:space="preserve"> (magyar nyelv- és irodalom, történelem, matematika)</w:t>
      </w:r>
      <w:r w:rsidRPr="001942F4">
        <w:rPr>
          <w:rFonts w:ascii="Times New Roman" w:hAnsi="Times New Roman" w:cs="Times New Roman"/>
          <w:b/>
          <w:color w:val="663300"/>
        </w:rPr>
        <w:t xml:space="preserve"> </w:t>
      </w:r>
      <w:r w:rsidRPr="001942F4">
        <w:rPr>
          <w:rFonts w:ascii="Times New Roman" w:hAnsi="Times New Roman" w:cs="Times New Roman"/>
          <w:color w:val="663300"/>
        </w:rPr>
        <w:t xml:space="preserve">tesznek a tanulók </w:t>
      </w:r>
      <w:r w:rsidRPr="001942F4">
        <w:rPr>
          <w:rFonts w:ascii="Times New Roman" w:hAnsi="Times New Roman" w:cs="Times New Roman"/>
          <w:b/>
          <w:color w:val="663300"/>
        </w:rPr>
        <w:t>előrehozott</w:t>
      </w:r>
      <w:r w:rsidRPr="001942F4">
        <w:rPr>
          <w:rFonts w:ascii="Times New Roman" w:hAnsi="Times New Roman" w:cs="Times New Roman"/>
          <w:color w:val="663300"/>
        </w:rPr>
        <w:t xml:space="preserve"> </w:t>
      </w:r>
      <w:r w:rsidRPr="001942F4">
        <w:rPr>
          <w:rFonts w:ascii="Times New Roman" w:hAnsi="Times New Roman" w:cs="Times New Roman"/>
          <w:b/>
          <w:color w:val="663300"/>
        </w:rPr>
        <w:t>érettségi vizsgát</w:t>
      </w:r>
      <w:r w:rsidRPr="001942F4">
        <w:rPr>
          <w:rFonts w:ascii="Times New Roman" w:hAnsi="Times New Roman" w:cs="Times New Roman"/>
          <w:color w:val="663300"/>
        </w:rPr>
        <w:t>.</w:t>
      </w:r>
    </w:p>
    <w:p w:rsidR="00D03980" w:rsidRPr="001942F4" w:rsidRDefault="00027466" w:rsidP="00372EF3">
      <w:pPr>
        <w:pStyle w:val="Listaszerbekezds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663300"/>
        </w:rPr>
      </w:pPr>
      <w:r w:rsidRPr="001942F4">
        <w:rPr>
          <w:rFonts w:ascii="Times New Roman" w:hAnsi="Times New Roman" w:cs="Times New Roman"/>
          <w:color w:val="663300"/>
        </w:rPr>
        <w:t xml:space="preserve">A technikumi képzés a </w:t>
      </w:r>
      <w:r w:rsidRPr="001942F4">
        <w:rPr>
          <w:rFonts w:ascii="Times New Roman" w:hAnsi="Times New Roman" w:cs="Times New Roman"/>
          <w:b/>
          <w:color w:val="663300"/>
        </w:rPr>
        <w:t>13. évfolyam végén</w:t>
      </w:r>
      <w:r w:rsidRPr="001942F4">
        <w:rPr>
          <w:rFonts w:ascii="Times New Roman" w:hAnsi="Times New Roman" w:cs="Times New Roman"/>
          <w:color w:val="663300"/>
        </w:rPr>
        <w:t xml:space="preserve"> zárul, ahol </w:t>
      </w:r>
      <w:r w:rsidR="00372EF3" w:rsidRPr="001942F4">
        <w:rPr>
          <w:rFonts w:ascii="Times New Roman" w:hAnsi="Times New Roman" w:cs="Times New Roman"/>
          <w:color w:val="663300"/>
        </w:rPr>
        <w:t>a</w:t>
      </w:r>
      <w:r w:rsidR="00D03980" w:rsidRPr="001942F4">
        <w:rPr>
          <w:rFonts w:ascii="Times New Roman" w:hAnsi="Times New Roman" w:cs="Times New Roman"/>
          <w:color w:val="663300"/>
        </w:rPr>
        <w:t xml:space="preserve"> fiatalok:</w:t>
      </w:r>
    </w:p>
    <w:p w:rsidR="00D03980" w:rsidRPr="001942F4" w:rsidRDefault="00372EF3" w:rsidP="00372EF3">
      <w:pPr>
        <w:pStyle w:val="Listaszerbekezds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663300"/>
        </w:rPr>
      </w:pPr>
      <w:r w:rsidRPr="001942F4">
        <w:rPr>
          <w:rFonts w:ascii="Times New Roman" w:hAnsi="Times New Roman" w:cs="Times New Roman"/>
          <w:color w:val="663300"/>
        </w:rPr>
        <w:t xml:space="preserve"> technikusi szakképesítés</w:t>
      </w:r>
      <w:r w:rsidR="00D03980" w:rsidRPr="001942F4">
        <w:rPr>
          <w:rFonts w:ascii="Times New Roman" w:hAnsi="Times New Roman" w:cs="Times New Roman"/>
          <w:color w:val="663300"/>
        </w:rPr>
        <w:t>t szereznek, amely egyben emelt szintű érettségi vizsgának minősül,</w:t>
      </w:r>
    </w:p>
    <w:p w:rsidR="001942F4" w:rsidRDefault="00D03980" w:rsidP="00372EF3">
      <w:pPr>
        <w:pStyle w:val="Listaszerbekezds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663300"/>
        </w:rPr>
      </w:pPr>
      <w:r w:rsidRPr="001942F4">
        <w:rPr>
          <w:rFonts w:ascii="Times New Roman" w:hAnsi="Times New Roman" w:cs="Times New Roman"/>
          <w:color w:val="663300"/>
        </w:rPr>
        <w:t>idegen nyelvből is érettségizve általános érettségi bizonyítványt szereznek.</w:t>
      </w:r>
      <w:r w:rsidR="00027466" w:rsidRPr="001942F4">
        <w:rPr>
          <w:rFonts w:ascii="Times New Roman" w:hAnsi="Times New Roman" w:cs="Times New Roman"/>
          <w:color w:val="663300"/>
        </w:rPr>
        <w:t xml:space="preserve">  </w:t>
      </w:r>
    </w:p>
    <w:p w:rsidR="00201CC9" w:rsidRPr="001942F4" w:rsidRDefault="001942F4" w:rsidP="001942F4">
      <w:pPr>
        <w:pStyle w:val="Listaszerbekezds"/>
        <w:spacing w:line="240" w:lineRule="auto"/>
        <w:ind w:left="284"/>
        <w:jc w:val="center"/>
        <w:rPr>
          <w:rFonts w:ascii="Times New Roman" w:hAnsi="Times New Roman" w:cs="Times New Roman"/>
          <w:color w:val="663300"/>
        </w:rPr>
      </w:pPr>
      <w:r>
        <w:rPr>
          <w:rFonts w:ascii="Times New Roman" w:hAnsi="Times New Roman" w:cs="Times New Roman"/>
          <w:color w:val="663300"/>
        </w:rPr>
        <w:br w:type="column"/>
      </w:r>
      <w:r w:rsidRPr="00777789">
        <w:rPr>
          <w:noProof/>
          <w:lang w:eastAsia="hu-HU"/>
        </w:rPr>
        <w:drawing>
          <wp:inline distT="0" distB="0" distL="0" distR="0" wp14:anchorId="5158E423" wp14:editId="5A34F0F9">
            <wp:extent cx="806450" cy="1057275"/>
            <wp:effectExtent l="0" t="0" r="0" b="9525"/>
            <wp:docPr id="2" name="Kép 2" descr="C:\Users\Szilvi TITKÁRSÁG\AppData\Local\Microsoft\Windows\Temporary Internet Files\Content.Outlook\Z9C77WYS\regi_logo_2020 (00000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ilvi TITKÁRSÁG\AppData\Local\Microsoft\Windows\Temporary Internet Files\Content.Outlook\Z9C77WYS\regi_logo_2020 (0000000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525" cy="107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800" w:rsidRPr="001942F4" w:rsidRDefault="00007408" w:rsidP="00D03980">
      <w:pPr>
        <w:pStyle w:val="Listaszerbekezds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663300"/>
        </w:rPr>
      </w:pPr>
      <w:r w:rsidRPr="001942F4">
        <w:rPr>
          <w:rFonts w:ascii="Times New Roman" w:hAnsi="Times New Roman" w:cs="Times New Roman"/>
          <w:color w:val="663300"/>
        </w:rPr>
        <w:t>A</w:t>
      </w:r>
      <w:r w:rsidR="009B7A6D" w:rsidRPr="001942F4">
        <w:rPr>
          <w:rFonts w:ascii="Times New Roman" w:hAnsi="Times New Roman" w:cs="Times New Roman"/>
          <w:color w:val="663300"/>
        </w:rPr>
        <w:t xml:space="preserve"> </w:t>
      </w:r>
      <w:r w:rsidR="009B7A6D" w:rsidRPr="001942F4">
        <w:rPr>
          <w:rFonts w:ascii="Times New Roman" w:hAnsi="Times New Roman" w:cs="Times New Roman"/>
          <w:b/>
          <w:color w:val="663300"/>
        </w:rPr>
        <w:t>kötelező érettségi vizsgatárgyakból</w:t>
      </w:r>
      <w:r w:rsidR="009B7A6D" w:rsidRPr="001942F4">
        <w:rPr>
          <w:rFonts w:ascii="Times New Roman" w:hAnsi="Times New Roman" w:cs="Times New Roman"/>
          <w:color w:val="663300"/>
        </w:rPr>
        <w:t xml:space="preserve"> </w:t>
      </w:r>
      <w:r w:rsidRPr="001942F4">
        <w:rPr>
          <w:rFonts w:ascii="Times New Roman" w:hAnsi="Times New Roman" w:cs="Times New Roman"/>
          <w:color w:val="663300"/>
        </w:rPr>
        <w:t>a</w:t>
      </w:r>
      <w:r w:rsidR="009306D9" w:rsidRPr="001942F4">
        <w:rPr>
          <w:rFonts w:ascii="Times New Roman" w:hAnsi="Times New Roman" w:cs="Times New Roman"/>
          <w:color w:val="663300"/>
        </w:rPr>
        <w:t xml:space="preserve">z érettségi </w:t>
      </w:r>
      <w:r w:rsidR="009306D9" w:rsidRPr="001942F4">
        <w:rPr>
          <w:rFonts w:ascii="Times New Roman" w:hAnsi="Times New Roman" w:cs="Times New Roman"/>
          <w:b/>
          <w:color w:val="663300"/>
        </w:rPr>
        <w:t>vizsgakövetelmények egységesek</w:t>
      </w:r>
      <w:r w:rsidR="009306D9" w:rsidRPr="001942F4">
        <w:rPr>
          <w:rFonts w:ascii="Times New Roman" w:hAnsi="Times New Roman" w:cs="Times New Roman"/>
          <w:color w:val="663300"/>
        </w:rPr>
        <w:t>, továbbra sincs külön gimnáziumi illetve</w:t>
      </w:r>
      <w:r w:rsidR="00372EF3" w:rsidRPr="001942F4">
        <w:rPr>
          <w:rFonts w:ascii="Times New Roman" w:hAnsi="Times New Roman" w:cs="Times New Roman"/>
          <w:color w:val="663300"/>
        </w:rPr>
        <w:t xml:space="preserve"> technikumi</w:t>
      </w:r>
      <w:r w:rsidR="009306D9" w:rsidRPr="001942F4">
        <w:rPr>
          <w:rFonts w:ascii="Times New Roman" w:hAnsi="Times New Roman" w:cs="Times New Roman"/>
          <w:color w:val="663300"/>
        </w:rPr>
        <w:t xml:space="preserve"> érettségi, a követelményszint azonos. </w:t>
      </w:r>
    </w:p>
    <w:p w:rsidR="00D03980" w:rsidRPr="001942F4" w:rsidRDefault="00D03980" w:rsidP="00D03980">
      <w:pPr>
        <w:pStyle w:val="Listaszerbekezds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663300"/>
        </w:rPr>
      </w:pPr>
      <w:r w:rsidRPr="001942F4">
        <w:rPr>
          <w:rFonts w:ascii="Times New Roman" w:hAnsi="Times New Roman" w:cs="Times New Roman"/>
          <w:color w:val="663300"/>
        </w:rPr>
        <w:t xml:space="preserve">Az állam a technikumi tanulmányokat </w:t>
      </w:r>
      <w:r w:rsidRPr="001942F4">
        <w:rPr>
          <w:rFonts w:ascii="Times New Roman" w:hAnsi="Times New Roman" w:cs="Times New Roman"/>
          <w:b/>
          <w:color w:val="663300"/>
        </w:rPr>
        <w:t>törvényben garantált mértékű ösztöndíjrendszerrel</w:t>
      </w:r>
      <w:r w:rsidRPr="001942F4">
        <w:rPr>
          <w:rFonts w:ascii="Times New Roman" w:hAnsi="Times New Roman" w:cs="Times New Roman"/>
          <w:color w:val="663300"/>
        </w:rPr>
        <w:t xml:space="preserve"> támogatja:</w:t>
      </w:r>
    </w:p>
    <w:p w:rsidR="00D03980" w:rsidRPr="001942F4" w:rsidRDefault="00D03980" w:rsidP="00D03980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663300"/>
        </w:rPr>
      </w:pPr>
      <w:r w:rsidRPr="001942F4">
        <w:rPr>
          <w:rFonts w:ascii="Times New Roman" w:hAnsi="Times New Roman" w:cs="Times New Roman"/>
          <w:color w:val="663300"/>
        </w:rPr>
        <w:t xml:space="preserve">a 9-10. évfolyamon a tanulók egységes </w:t>
      </w:r>
      <w:r w:rsidRPr="001942F4">
        <w:rPr>
          <w:rFonts w:ascii="Times New Roman" w:hAnsi="Times New Roman" w:cs="Times New Roman"/>
          <w:b/>
          <w:color w:val="663300"/>
        </w:rPr>
        <w:t>ágazati alapösztöndíjban</w:t>
      </w:r>
      <w:r w:rsidRPr="001942F4">
        <w:rPr>
          <w:rFonts w:ascii="Times New Roman" w:hAnsi="Times New Roman" w:cs="Times New Roman"/>
          <w:color w:val="663300"/>
        </w:rPr>
        <w:t xml:space="preserve"> részesülnek (havi összege a</w:t>
      </w:r>
      <w:r w:rsidR="001C4CC4">
        <w:rPr>
          <w:rFonts w:ascii="Times New Roman" w:hAnsi="Times New Roman" w:cs="Times New Roman"/>
          <w:color w:val="663300"/>
        </w:rPr>
        <w:t>z</w:t>
      </w:r>
      <w:r w:rsidRPr="001942F4">
        <w:rPr>
          <w:rFonts w:ascii="Times New Roman" w:hAnsi="Times New Roman" w:cs="Times New Roman"/>
          <w:color w:val="663300"/>
        </w:rPr>
        <w:t xml:space="preserve"> </w:t>
      </w:r>
      <w:r w:rsidR="001C4CC4">
        <w:rPr>
          <w:rFonts w:ascii="Times New Roman" w:hAnsi="Times New Roman" w:cs="Times New Roman"/>
          <w:color w:val="663300"/>
        </w:rPr>
        <w:t>ösztöndíj alapjának</w:t>
      </w:r>
      <w:r w:rsidRPr="001942F4">
        <w:rPr>
          <w:rFonts w:ascii="Times New Roman" w:hAnsi="Times New Roman" w:cs="Times New Roman"/>
          <w:color w:val="663300"/>
        </w:rPr>
        <w:t xml:space="preserve"> </w:t>
      </w:r>
      <w:r w:rsidR="001C4CC4">
        <w:rPr>
          <w:rFonts w:ascii="Times New Roman" w:hAnsi="Times New Roman" w:cs="Times New Roman"/>
          <w:color w:val="663300"/>
        </w:rPr>
        <w:t>8</w:t>
      </w:r>
      <w:r w:rsidRPr="001942F4">
        <w:rPr>
          <w:rFonts w:ascii="Times New Roman" w:hAnsi="Times New Roman" w:cs="Times New Roman"/>
          <w:color w:val="663300"/>
        </w:rPr>
        <w:t>%-a)</w:t>
      </w:r>
    </w:p>
    <w:p w:rsidR="00D03980" w:rsidRPr="001942F4" w:rsidRDefault="00D03980" w:rsidP="00D03980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663300"/>
        </w:rPr>
      </w:pPr>
      <w:r w:rsidRPr="001942F4">
        <w:rPr>
          <w:rFonts w:ascii="Times New Roman" w:hAnsi="Times New Roman" w:cs="Times New Roman"/>
          <w:color w:val="663300"/>
        </w:rPr>
        <w:t xml:space="preserve">a 11-13. évfolyamon a diákok tanulmányi eredményük függvényében </w:t>
      </w:r>
      <w:r w:rsidRPr="001942F4">
        <w:rPr>
          <w:rFonts w:ascii="Times New Roman" w:hAnsi="Times New Roman" w:cs="Times New Roman"/>
          <w:b/>
          <w:color w:val="663300"/>
        </w:rPr>
        <w:t>szakképzési ösztöndíjban</w:t>
      </w:r>
      <w:r w:rsidRPr="001942F4">
        <w:rPr>
          <w:rFonts w:ascii="Times New Roman" w:hAnsi="Times New Roman" w:cs="Times New Roman"/>
          <w:color w:val="663300"/>
        </w:rPr>
        <w:t xml:space="preserve"> részesülnek (havi összege a</w:t>
      </w:r>
      <w:r w:rsidR="001C4CC4">
        <w:rPr>
          <w:rFonts w:ascii="Times New Roman" w:hAnsi="Times New Roman" w:cs="Times New Roman"/>
          <w:color w:val="663300"/>
        </w:rPr>
        <w:t>z</w:t>
      </w:r>
      <w:r w:rsidRPr="001942F4">
        <w:rPr>
          <w:rFonts w:ascii="Times New Roman" w:hAnsi="Times New Roman" w:cs="Times New Roman"/>
          <w:color w:val="663300"/>
        </w:rPr>
        <w:t xml:space="preserve"> </w:t>
      </w:r>
      <w:r w:rsidR="001C4CC4">
        <w:rPr>
          <w:rFonts w:ascii="Times New Roman" w:hAnsi="Times New Roman" w:cs="Times New Roman"/>
          <w:color w:val="663300"/>
        </w:rPr>
        <w:t>ösztöndíj alapjának 8</w:t>
      </w:r>
      <w:r w:rsidRPr="001942F4">
        <w:rPr>
          <w:rFonts w:ascii="Times New Roman" w:hAnsi="Times New Roman" w:cs="Times New Roman"/>
          <w:color w:val="663300"/>
        </w:rPr>
        <w:t>-5</w:t>
      </w:r>
      <w:r w:rsidR="001C4CC4">
        <w:rPr>
          <w:rFonts w:ascii="Times New Roman" w:hAnsi="Times New Roman" w:cs="Times New Roman"/>
          <w:color w:val="663300"/>
        </w:rPr>
        <w:t>9</w:t>
      </w:r>
      <w:r w:rsidRPr="001942F4">
        <w:rPr>
          <w:rFonts w:ascii="Times New Roman" w:hAnsi="Times New Roman" w:cs="Times New Roman"/>
          <w:color w:val="663300"/>
        </w:rPr>
        <w:t>%-a)</w:t>
      </w:r>
    </w:p>
    <w:p w:rsidR="00D03980" w:rsidRPr="001942F4" w:rsidRDefault="00D03980" w:rsidP="00D03980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663300"/>
        </w:rPr>
      </w:pPr>
      <w:r w:rsidRPr="001942F4">
        <w:rPr>
          <w:rFonts w:ascii="Times New Roman" w:hAnsi="Times New Roman" w:cs="Times New Roman"/>
          <w:color w:val="663300"/>
        </w:rPr>
        <w:t xml:space="preserve">a hátrányos helyzetű vagy rendszeres gyermekvédelmi kedvezményre jogosult tanuló </w:t>
      </w:r>
      <w:r w:rsidRPr="001942F4">
        <w:rPr>
          <w:rFonts w:ascii="Times New Roman" w:hAnsi="Times New Roman" w:cs="Times New Roman"/>
          <w:b/>
          <w:color w:val="663300"/>
        </w:rPr>
        <w:t>szociális ösztöndíjban</w:t>
      </w:r>
      <w:r w:rsidRPr="001942F4">
        <w:rPr>
          <w:rFonts w:ascii="Times New Roman" w:hAnsi="Times New Roman" w:cs="Times New Roman"/>
          <w:color w:val="663300"/>
        </w:rPr>
        <w:t xml:space="preserve"> is részesülhet (havi összege a</w:t>
      </w:r>
      <w:r w:rsidR="001C4CC4">
        <w:rPr>
          <w:rFonts w:ascii="Times New Roman" w:hAnsi="Times New Roman" w:cs="Times New Roman"/>
          <w:color w:val="663300"/>
        </w:rPr>
        <w:t>z</w:t>
      </w:r>
      <w:r w:rsidRPr="001942F4">
        <w:rPr>
          <w:rFonts w:ascii="Times New Roman" w:hAnsi="Times New Roman" w:cs="Times New Roman"/>
          <w:color w:val="663300"/>
        </w:rPr>
        <w:t xml:space="preserve"> </w:t>
      </w:r>
      <w:r w:rsidR="001C4CC4">
        <w:rPr>
          <w:rFonts w:ascii="Times New Roman" w:hAnsi="Times New Roman" w:cs="Times New Roman"/>
          <w:color w:val="663300"/>
        </w:rPr>
        <w:t>ösztöndíj alapjának 16-34</w:t>
      </w:r>
      <w:r w:rsidRPr="001942F4">
        <w:rPr>
          <w:rFonts w:ascii="Times New Roman" w:hAnsi="Times New Roman" w:cs="Times New Roman"/>
          <w:color w:val="663300"/>
        </w:rPr>
        <w:t>%-a)</w:t>
      </w:r>
    </w:p>
    <w:p w:rsidR="00D03980" w:rsidRPr="001942F4" w:rsidRDefault="00D03980" w:rsidP="00D03980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663300"/>
        </w:rPr>
      </w:pPr>
      <w:r w:rsidRPr="001942F4">
        <w:rPr>
          <w:rFonts w:ascii="Times New Roman" w:hAnsi="Times New Roman" w:cs="Times New Roman"/>
          <w:color w:val="663300"/>
        </w:rPr>
        <w:t xml:space="preserve">a technikusi oklevelet szerzett tanuló </w:t>
      </w:r>
      <w:r w:rsidRPr="001942F4">
        <w:rPr>
          <w:rFonts w:ascii="Times New Roman" w:hAnsi="Times New Roman" w:cs="Times New Roman"/>
          <w:b/>
          <w:color w:val="663300"/>
        </w:rPr>
        <w:t xml:space="preserve">egyszeri pályakezdési juttatásban </w:t>
      </w:r>
      <w:r w:rsidRPr="001942F4">
        <w:rPr>
          <w:rFonts w:ascii="Times New Roman" w:hAnsi="Times New Roman" w:cs="Times New Roman"/>
          <w:color w:val="663300"/>
        </w:rPr>
        <w:t>részesül</w:t>
      </w:r>
      <w:r w:rsidRPr="001942F4">
        <w:rPr>
          <w:rFonts w:ascii="Times New Roman" w:hAnsi="Times New Roman" w:cs="Times New Roman"/>
          <w:b/>
          <w:color w:val="663300"/>
        </w:rPr>
        <w:t xml:space="preserve"> </w:t>
      </w:r>
      <w:r w:rsidRPr="001942F4">
        <w:rPr>
          <w:rFonts w:ascii="Times New Roman" w:hAnsi="Times New Roman" w:cs="Times New Roman"/>
          <w:color w:val="663300"/>
        </w:rPr>
        <w:t>(a szakmai vizsga eredményétől</w:t>
      </w:r>
      <w:r w:rsidR="005523D6" w:rsidRPr="001942F4">
        <w:rPr>
          <w:rFonts w:ascii="Times New Roman" w:hAnsi="Times New Roman" w:cs="Times New Roman"/>
          <w:color w:val="663300"/>
        </w:rPr>
        <w:t xml:space="preserve"> függően a</w:t>
      </w:r>
      <w:r w:rsidR="001C4CC4">
        <w:rPr>
          <w:rFonts w:ascii="Times New Roman" w:hAnsi="Times New Roman" w:cs="Times New Roman"/>
          <w:color w:val="663300"/>
        </w:rPr>
        <w:t>z ösztöndíj alapjának</w:t>
      </w:r>
      <w:r w:rsidR="005523D6" w:rsidRPr="001942F4">
        <w:rPr>
          <w:rFonts w:ascii="Times New Roman" w:hAnsi="Times New Roman" w:cs="Times New Roman"/>
          <w:color w:val="663300"/>
        </w:rPr>
        <w:t xml:space="preserve"> </w:t>
      </w:r>
      <w:r w:rsidR="001C4CC4">
        <w:rPr>
          <w:rFonts w:ascii="Times New Roman" w:hAnsi="Times New Roman" w:cs="Times New Roman"/>
          <w:color w:val="663300"/>
        </w:rPr>
        <w:t>133</w:t>
      </w:r>
      <w:r w:rsidR="005523D6" w:rsidRPr="001942F4">
        <w:rPr>
          <w:rFonts w:ascii="Times New Roman" w:hAnsi="Times New Roman" w:cs="Times New Roman"/>
          <w:color w:val="663300"/>
        </w:rPr>
        <w:t>-</w:t>
      </w:r>
      <w:r w:rsidR="001C4CC4">
        <w:rPr>
          <w:rFonts w:ascii="Times New Roman" w:hAnsi="Times New Roman" w:cs="Times New Roman"/>
          <w:color w:val="663300"/>
        </w:rPr>
        <w:t>302</w:t>
      </w:r>
      <w:r w:rsidR="005523D6" w:rsidRPr="001942F4">
        <w:rPr>
          <w:rFonts w:ascii="Times New Roman" w:hAnsi="Times New Roman" w:cs="Times New Roman"/>
          <w:color w:val="663300"/>
        </w:rPr>
        <w:t>%-a)</w:t>
      </w:r>
    </w:p>
    <w:p w:rsidR="00D03980" w:rsidRPr="001942F4" w:rsidRDefault="00D03980" w:rsidP="00D03980">
      <w:pPr>
        <w:pStyle w:val="Listaszerbekezds"/>
        <w:spacing w:line="240" w:lineRule="auto"/>
        <w:ind w:left="284"/>
        <w:jc w:val="both"/>
        <w:rPr>
          <w:rFonts w:ascii="Times New Roman" w:hAnsi="Times New Roman" w:cs="Times New Roman"/>
          <w:color w:val="663300"/>
        </w:rPr>
      </w:pPr>
    </w:p>
    <w:p w:rsidR="001F7962" w:rsidRPr="001942F4" w:rsidRDefault="00F231B1" w:rsidP="001F7962">
      <w:pPr>
        <w:pStyle w:val="Listaszerbekezds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i/>
          <w:color w:val="663300"/>
        </w:rPr>
      </w:pPr>
      <w:r w:rsidRPr="001942F4">
        <w:rPr>
          <w:rFonts w:ascii="Times New Roman" w:hAnsi="Times New Roman" w:cs="Times New Roman"/>
          <w:b/>
          <w:i/>
          <w:color w:val="663300"/>
        </w:rPr>
        <w:t>A</w:t>
      </w:r>
      <w:r w:rsidR="001F7962" w:rsidRPr="001942F4">
        <w:rPr>
          <w:rFonts w:ascii="Times New Roman" w:hAnsi="Times New Roman" w:cs="Times New Roman"/>
          <w:b/>
          <w:i/>
          <w:color w:val="663300"/>
        </w:rPr>
        <w:t xml:space="preserve"> technikum elvégzése után a fiatal lehetőségei:</w:t>
      </w:r>
    </w:p>
    <w:p w:rsidR="00482800" w:rsidRPr="001942F4" w:rsidRDefault="001F7962" w:rsidP="009760F9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663300"/>
        </w:rPr>
      </w:pPr>
      <w:r w:rsidRPr="001942F4">
        <w:rPr>
          <w:rFonts w:ascii="Times New Roman" w:hAnsi="Times New Roman" w:cs="Times New Roman"/>
          <w:color w:val="663300"/>
        </w:rPr>
        <w:t>A</w:t>
      </w:r>
      <w:r w:rsidR="002C4342" w:rsidRPr="001942F4">
        <w:rPr>
          <w:rFonts w:ascii="Times New Roman" w:hAnsi="Times New Roman" w:cs="Times New Roman"/>
          <w:color w:val="663300"/>
        </w:rPr>
        <w:t xml:space="preserve"> technikusi oklevél </w:t>
      </w:r>
      <w:r w:rsidRPr="001942F4">
        <w:rPr>
          <w:rFonts w:ascii="Times New Roman" w:hAnsi="Times New Roman" w:cs="Times New Roman"/>
          <w:color w:val="663300"/>
        </w:rPr>
        <w:t>birtokában elhelyezkedik a munkaerőpiacon;</w:t>
      </w:r>
    </w:p>
    <w:p w:rsidR="001F7962" w:rsidRPr="001942F4" w:rsidRDefault="001F7962" w:rsidP="009760F9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663300"/>
        </w:rPr>
      </w:pPr>
      <w:r w:rsidRPr="001942F4">
        <w:rPr>
          <w:rFonts w:ascii="Times New Roman" w:hAnsi="Times New Roman" w:cs="Times New Roman"/>
          <w:color w:val="663300"/>
        </w:rPr>
        <w:t>A</w:t>
      </w:r>
      <w:r w:rsidR="002C4342" w:rsidRPr="001942F4">
        <w:rPr>
          <w:rFonts w:ascii="Times New Roman" w:hAnsi="Times New Roman" w:cs="Times New Roman"/>
          <w:color w:val="663300"/>
        </w:rPr>
        <w:t xml:space="preserve"> technikusi oklevél és az érettségi bizonyítvány birtokában</w:t>
      </w:r>
      <w:r w:rsidR="006A58A1" w:rsidRPr="001942F4">
        <w:rPr>
          <w:rFonts w:ascii="Times New Roman" w:hAnsi="Times New Roman" w:cs="Times New Roman"/>
          <w:color w:val="663300"/>
        </w:rPr>
        <w:t xml:space="preserve"> az</w:t>
      </w:r>
      <w:r w:rsidRPr="001942F4">
        <w:rPr>
          <w:rFonts w:ascii="Times New Roman" w:hAnsi="Times New Roman" w:cs="Times New Roman"/>
          <w:color w:val="663300"/>
        </w:rPr>
        <w:t xml:space="preserve"> adott ágazatnak megfelelő szakirányban továbbtanul</w:t>
      </w:r>
      <w:r w:rsidR="002C4342" w:rsidRPr="001942F4">
        <w:rPr>
          <w:rFonts w:ascii="Times New Roman" w:hAnsi="Times New Roman" w:cs="Times New Roman"/>
          <w:color w:val="663300"/>
        </w:rPr>
        <w:t xml:space="preserve"> </w:t>
      </w:r>
      <w:r w:rsidR="002C4342" w:rsidRPr="001942F4">
        <w:rPr>
          <w:rFonts w:ascii="Times New Roman" w:hAnsi="Times New Roman" w:cs="Times New Roman"/>
          <w:b/>
          <w:color w:val="663300"/>
        </w:rPr>
        <w:t>(akár külön felvételi</w:t>
      </w:r>
      <w:r w:rsidR="002C4342" w:rsidRPr="001942F4">
        <w:rPr>
          <w:rFonts w:ascii="Times New Roman" w:hAnsi="Times New Roman" w:cs="Times New Roman"/>
          <w:color w:val="663300"/>
        </w:rPr>
        <w:t xml:space="preserve"> </w:t>
      </w:r>
      <w:r w:rsidR="002C4342" w:rsidRPr="001942F4">
        <w:rPr>
          <w:rFonts w:ascii="Times New Roman" w:hAnsi="Times New Roman" w:cs="Times New Roman"/>
          <w:b/>
          <w:color w:val="663300"/>
        </w:rPr>
        <w:t>vizsga nélkül)</w:t>
      </w:r>
      <w:r w:rsidRPr="001942F4">
        <w:rPr>
          <w:rFonts w:ascii="Times New Roman" w:hAnsi="Times New Roman" w:cs="Times New Roman"/>
          <w:color w:val="663300"/>
        </w:rPr>
        <w:t xml:space="preserve"> felsőoktatási intézményben;</w:t>
      </w:r>
    </w:p>
    <w:p w:rsidR="001F7962" w:rsidRPr="001942F4" w:rsidRDefault="002C4342" w:rsidP="009760F9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663300"/>
        </w:rPr>
      </w:pPr>
      <w:r w:rsidRPr="001942F4">
        <w:rPr>
          <w:rFonts w:ascii="Times New Roman" w:hAnsi="Times New Roman" w:cs="Times New Roman"/>
          <w:color w:val="663300"/>
        </w:rPr>
        <w:t>Az</w:t>
      </w:r>
      <w:r w:rsidR="001F7962" w:rsidRPr="001942F4">
        <w:rPr>
          <w:rFonts w:ascii="Times New Roman" w:hAnsi="Times New Roman" w:cs="Times New Roman"/>
          <w:color w:val="663300"/>
        </w:rPr>
        <w:t xml:space="preserve"> érettségi bizonyítvány birtokában továbbtanul nem szakirányú felsőoktatási intézményben;</w:t>
      </w:r>
    </w:p>
    <w:p w:rsidR="004E6505" w:rsidRPr="001942F4" w:rsidRDefault="001942F4" w:rsidP="006A2B69">
      <w:pPr>
        <w:spacing w:after="240" w:line="240" w:lineRule="auto"/>
        <w:ind w:right="-162"/>
        <w:jc w:val="center"/>
        <w:rPr>
          <w:rFonts w:ascii="Times New Roman" w:hAnsi="Times New Roman" w:cs="Times New Roman"/>
          <w:color w:val="663300"/>
          <w:szCs w:val="23"/>
        </w:rPr>
      </w:pPr>
      <w:r>
        <w:rPr>
          <w:rFonts w:ascii="Times New Roman" w:hAnsi="Times New Roman" w:cs="Times New Roman"/>
          <w:color w:val="663300"/>
          <w:szCs w:val="23"/>
        </w:rPr>
        <w:br w:type="column"/>
      </w:r>
      <w:r w:rsidR="004E6505" w:rsidRPr="001942F4">
        <w:rPr>
          <w:rFonts w:ascii="Times New Roman" w:hAnsi="Times New Roman" w:cs="Times New Roman"/>
          <w:color w:val="663300"/>
          <w:szCs w:val="23"/>
        </w:rPr>
        <w:t xml:space="preserve">A </w:t>
      </w:r>
      <w:r w:rsidR="00A6292E" w:rsidRPr="001942F4">
        <w:rPr>
          <w:rFonts w:ascii="Times New Roman" w:hAnsi="Times New Roman" w:cs="Times New Roman"/>
          <w:b/>
          <w:color w:val="663300"/>
          <w:szCs w:val="23"/>
        </w:rPr>
        <w:t>202</w:t>
      </w:r>
      <w:r w:rsidR="00BB67A1">
        <w:rPr>
          <w:rFonts w:ascii="Times New Roman" w:hAnsi="Times New Roman" w:cs="Times New Roman"/>
          <w:b/>
          <w:color w:val="663300"/>
          <w:szCs w:val="23"/>
        </w:rPr>
        <w:t>3</w:t>
      </w:r>
      <w:r w:rsidR="004E6505" w:rsidRPr="001942F4">
        <w:rPr>
          <w:rFonts w:ascii="Times New Roman" w:hAnsi="Times New Roman" w:cs="Times New Roman"/>
          <w:b/>
          <w:color w:val="663300"/>
          <w:szCs w:val="23"/>
        </w:rPr>
        <w:t>/</w:t>
      </w:r>
      <w:r w:rsidR="00482800" w:rsidRPr="001942F4">
        <w:rPr>
          <w:rFonts w:ascii="Times New Roman" w:hAnsi="Times New Roman" w:cs="Times New Roman"/>
          <w:b/>
          <w:color w:val="663300"/>
          <w:szCs w:val="23"/>
        </w:rPr>
        <w:t>2</w:t>
      </w:r>
      <w:r w:rsidR="00630987" w:rsidRPr="001942F4">
        <w:rPr>
          <w:rFonts w:ascii="Times New Roman" w:hAnsi="Times New Roman" w:cs="Times New Roman"/>
          <w:b/>
          <w:color w:val="663300"/>
          <w:szCs w:val="23"/>
        </w:rPr>
        <w:t>02</w:t>
      </w:r>
      <w:r w:rsidR="00BB67A1">
        <w:rPr>
          <w:rFonts w:ascii="Times New Roman" w:hAnsi="Times New Roman" w:cs="Times New Roman"/>
          <w:b/>
          <w:color w:val="663300"/>
          <w:szCs w:val="23"/>
        </w:rPr>
        <w:t>4</w:t>
      </w:r>
      <w:r w:rsidR="004E6505" w:rsidRPr="001942F4">
        <w:rPr>
          <w:rFonts w:ascii="Times New Roman" w:hAnsi="Times New Roman" w:cs="Times New Roman"/>
          <w:color w:val="663300"/>
          <w:szCs w:val="23"/>
        </w:rPr>
        <w:t>-</w:t>
      </w:r>
      <w:r w:rsidR="001A4A13" w:rsidRPr="001942F4">
        <w:rPr>
          <w:rFonts w:ascii="Times New Roman" w:hAnsi="Times New Roman" w:cs="Times New Roman"/>
          <w:color w:val="663300"/>
          <w:szCs w:val="23"/>
        </w:rPr>
        <w:t>e</w:t>
      </w:r>
      <w:r w:rsidR="004E6505" w:rsidRPr="001942F4">
        <w:rPr>
          <w:rFonts w:ascii="Times New Roman" w:hAnsi="Times New Roman" w:cs="Times New Roman"/>
          <w:color w:val="663300"/>
          <w:szCs w:val="23"/>
        </w:rPr>
        <w:t>s tanévben a következő képzési struktúra indítását tervez</w:t>
      </w:r>
      <w:r w:rsidR="002B2F25" w:rsidRPr="001942F4">
        <w:rPr>
          <w:rFonts w:ascii="Times New Roman" w:hAnsi="Times New Roman" w:cs="Times New Roman"/>
          <w:color w:val="663300"/>
          <w:szCs w:val="23"/>
        </w:rPr>
        <w:t>zük</w:t>
      </w:r>
      <w:r w:rsidR="004E6505" w:rsidRPr="001942F4">
        <w:rPr>
          <w:rFonts w:ascii="Times New Roman" w:hAnsi="Times New Roman" w:cs="Times New Roman"/>
          <w:color w:val="663300"/>
          <w:szCs w:val="23"/>
        </w:rPr>
        <w:t xml:space="preserve"> a 9. évfolyamon:</w:t>
      </w:r>
    </w:p>
    <w:p w:rsidR="00B83DEF" w:rsidRPr="001942F4" w:rsidRDefault="00D73403" w:rsidP="00C34690">
      <w:pPr>
        <w:tabs>
          <w:tab w:val="right" w:pos="4536"/>
        </w:tabs>
        <w:spacing w:line="240" w:lineRule="auto"/>
        <w:jc w:val="both"/>
        <w:rPr>
          <w:rFonts w:ascii="Times New Roman" w:hAnsi="Times New Roman" w:cs="Times New Roman"/>
          <w:color w:val="663300"/>
          <w:szCs w:val="23"/>
        </w:rPr>
      </w:pPr>
      <w:r w:rsidRPr="001942F4">
        <w:rPr>
          <w:rFonts w:ascii="Times New Roman" w:hAnsi="Times New Roman" w:cs="Times New Roman"/>
          <w:b/>
          <w:color w:val="663300"/>
          <w:szCs w:val="23"/>
          <w:u w:val="single"/>
        </w:rPr>
        <w:t>1</w:t>
      </w:r>
      <w:r w:rsidR="00B83DEF" w:rsidRPr="001942F4">
        <w:rPr>
          <w:rFonts w:ascii="Times New Roman" w:hAnsi="Times New Roman" w:cs="Times New Roman"/>
          <w:b/>
          <w:color w:val="663300"/>
          <w:szCs w:val="23"/>
          <w:u w:val="single"/>
        </w:rPr>
        <w:t xml:space="preserve"> </w:t>
      </w:r>
      <w:r w:rsidR="008A0BC1" w:rsidRPr="001942F4">
        <w:rPr>
          <w:rFonts w:ascii="Times New Roman" w:hAnsi="Times New Roman" w:cs="Times New Roman"/>
          <w:b/>
          <w:color w:val="663300"/>
          <w:szCs w:val="23"/>
          <w:u w:val="single"/>
        </w:rPr>
        <w:t>osztály</w:t>
      </w:r>
      <w:r w:rsidR="004E6505" w:rsidRPr="001942F4">
        <w:rPr>
          <w:rFonts w:ascii="Times New Roman" w:hAnsi="Times New Roman" w:cs="Times New Roman"/>
          <w:color w:val="663300"/>
          <w:szCs w:val="23"/>
        </w:rPr>
        <w:t xml:space="preserve"> </w:t>
      </w:r>
      <w:r w:rsidR="00630987" w:rsidRPr="001942F4">
        <w:rPr>
          <w:rFonts w:ascii="Times New Roman" w:hAnsi="Times New Roman" w:cs="Times New Roman"/>
          <w:b/>
          <w:color w:val="663300"/>
          <w:szCs w:val="23"/>
        </w:rPr>
        <w:t>Gazdálkodás és menedzsment</w:t>
      </w:r>
      <w:r w:rsidR="004E6505" w:rsidRPr="001942F4">
        <w:rPr>
          <w:rFonts w:ascii="Times New Roman" w:hAnsi="Times New Roman" w:cs="Times New Roman"/>
          <w:color w:val="663300"/>
          <w:szCs w:val="23"/>
        </w:rPr>
        <w:t xml:space="preserve"> ágazati képzés</w:t>
      </w:r>
      <w:r w:rsidR="002B2F25" w:rsidRPr="001942F4">
        <w:rPr>
          <w:rFonts w:ascii="Times New Roman" w:hAnsi="Times New Roman" w:cs="Times New Roman"/>
          <w:color w:val="663300"/>
          <w:szCs w:val="23"/>
        </w:rPr>
        <w:t>.</w:t>
      </w:r>
    </w:p>
    <w:p w:rsidR="00426A2E" w:rsidRPr="001942F4" w:rsidRDefault="00426A2E" w:rsidP="00C34690">
      <w:pPr>
        <w:tabs>
          <w:tab w:val="right" w:pos="4536"/>
        </w:tabs>
        <w:spacing w:line="240" w:lineRule="auto"/>
        <w:jc w:val="both"/>
        <w:rPr>
          <w:rFonts w:ascii="Times New Roman" w:hAnsi="Times New Roman" w:cs="Times New Roman"/>
          <w:color w:val="663300"/>
          <w:szCs w:val="23"/>
        </w:rPr>
      </w:pPr>
      <w:r w:rsidRPr="001942F4">
        <w:rPr>
          <w:rFonts w:ascii="Times New Roman" w:hAnsi="Times New Roman" w:cs="Times New Roman"/>
          <w:color w:val="663300"/>
          <w:szCs w:val="23"/>
        </w:rPr>
        <w:t>A 10. évfolyam végén</w:t>
      </w:r>
      <w:r w:rsidR="009B67ED" w:rsidRPr="001942F4">
        <w:rPr>
          <w:rFonts w:ascii="Times New Roman" w:hAnsi="Times New Roman" w:cs="Times New Roman"/>
          <w:color w:val="663300"/>
          <w:szCs w:val="23"/>
        </w:rPr>
        <w:t xml:space="preserve"> </w:t>
      </w:r>
      <w:r w:rsidRPr="001942F4">
        <w:rPr>
          <w:rFonts w:ascii="Times New Roman" w:hAnsi="Times New Roman" w:cs="Times New Roman"/>
          <w:color w:val="663300"/>
          <w:szCs w:val="23"/>
        </w:rPr>
        <w:t xml:space="preserve">ágazati alapvizsgát tesznek a tanulók, majd specializált </w:t>
      </w:r>
      <w:r w:rsidR="00630987" w:rsidRPr="001942F4">
        <w:rPr>
          <w:rFonts w:ascii="Times New Roman" w:hAnsi="Times New Roman" w:cs="Times New Roman"/>
          <w:color w:val="663300"/>
          <w:szCs w:val="23"/>
        </w:rPr>
        <w:t xml:space="preserve">szakmai </w:t>
      </w:r>
      <w:r w:rsidRPr="001942F4">
        <w:rPr>
          <w:rFonts w:ascii="Times New Roman" w:hAnsi="Times New Roman" w:cs="Times New Roman"/>
          <w:color w:val="663300"/>
          <w:szCs w:val="23"/>
        </w:rPr>
        <w:t>képzésben vesznek részt:</w:t>
      </w:r>
    </w:p>
    <w:p w:rsidR="00B15521" w:rsidRPr="001942F4" w:rsidRDefault="00426A2E" w:rsidP="00426A2E">
      <w:pPr>
        <w:pStyle w:val="Listaszerbekezds"/>
        <w:numPr>
          <w:ilvl w:val="0"/>
          <w:numId w:val="1"/>
        </w:numPr>
        <w:tabs>
          <w:tab w:val="right" w:pos="4536"/>
        </w:tabs>
        <w:spacing w:line="240" w:lineRule="auto"/>
        <w:jc w:val="both"/>
        <w:rPr>
          <w:rFonts w:ascii="Times New Roman" w:hAnsi="Times New Roman" w:cs="Times New Roman"/>
          <w:color w:val="663300"/>
          <w:szCs w:val="23"/>
        </w:rPr>
      </w:pPr>
      <w:r w:rsidRPr="001942F4">
        <w:rPr>
          <w:rFonts w:ascii="Times New Roman" w:hAnsi="Times New Roman" w:cs="Times New Roman"/>
          <w:color w:val="663300"/>
          <w:szCs w:val="23"/>
        </w:rPr>
        <w:t>a 11-1</w:t>
      </w:r>
      <w:r w:rsidR="00630987" w:rsidRPr="001942F4">
        <w:rPr>
          <w:rFonts w:ascii="Times New Roman" w:hAnsi="Times New Roman" w:cs="Times New Roman"/>
          <w:color w:val="663300"/>
          <w:szCs w:val="23"/>
        </w:rPr>
        <w:t>3</w:t>
      </w:r>
      <w:r w:rsidRPr="001942F4">
        <w:rPr>
          <w:rFonts w:ascii="Times New Roman" w:hAnsi="Times New Roman" w:cs="Times New Roman"/>
          <w:color w:val="663300"/>
          <w:szCs w:val="23"/>
        </w:rPr>
        <w:t>. évfolyamon</w:t>
      </w:r>
      <w:r w:rsidR="00630987" w:rsidRPr="001942F4">
        <w:rPr>
          <w:rFonts w:ascii="Times New Roman" w:hAnsi="Times New Roman" w:cs="Times New Roman"/>
          <w:color w:val="663300"/>
          <w:szCs w:val="23"/>
        </w:rPr>
        <w:t xml:space="preserve"> elsajátítják</w:t>
      </w:r>
      <w:r w:rsidRPr="001942F4">
        <w:rPr>
          <w:rFonts w:ascii="Times New Roman" w:hAnsi="Times New Roman" w:cs="Times New Roman"/>
          <w:color w:val="663300"/>
          <w:szCs w:val="23"/>
        </w:rPr>
        <w:t xml:space="preserve"> a </w:t>
      </w:r>
      <w:r w:rsidR="00B15521" w:rsidRPr="001942F4">
        <w:rPr>
          <w:rFonts w:ascii="Times New Roman" w:hAnsi="Times New Roman" w:cs="Times New Roman"/>
          <w:color w:val="663300"/>
          <w:szCs w:val="23"/>
        </w:rPr>
        <w:t>technikusi képzés</w:t>
      </w:r>
      <w:r w:rsidRPr="001942F4">
        <w:rPr>
          <w:rFonts w:ascii="Times New Roman" w:hAnsi="Times New Roman" w:cs="Times New Roman"/>
          <w:color w:val="663300"/>
          <w:szCs w:val="23"/>
        </w:rPr>
        <w:t xml:space="preserve"> szakmai követelményeit, majd a 13. évfolyam végén</w:t>
      </w:r>
      <w:r w:rsidR="00B15521" w:rsidRPr="001942F4">
        <w:rPr>
          <w:rFonts w:ascii="Times New Roman" w:hAnsi="Times New Roman" w:cs="Times New Roman"/>
          <w:color w:val="663300"/>
          <w:szCs w:val="23"/>
        </w:rPr>
        <w:t xml:space="preserve"> az érettségivel együtt </w:t>
      </w:r>
      <w:r w:rsidR="00B15521" w:rsidRPr="001942F4">
        <w:rPr>
          <w:rFonts w:ascii="Times New Roman" w:hAnsi="Times New Roman" w:cs="Times New Roman"/>
          <w:b/>
          <w:color w:val="663300"/>
          <w:szCs w:val="23"/>
        </w:rPr>
        <w:t>5</w:t>
      </w:r>
      <w:r w:rsidR="00630987" w:rsidRPr="001942F4">
        <w:rPr>
          <w:rFonts w:ascii="Times New Roman" w:hAnsi="Times New Roman" w:cs="Times New Roman"/>
          <w:b/>
          <w:color w:val="663300"/>
          <w:szCs w:val="23"/>
        </w:rPr>
        <w:t xml:space="preserve"> 0411 09 01 </w:t>
      </w:r>
      <w:r w:rsidR="00B15521" w:rsidRPr="001942F4">
        <w:rPr>
          <w:rFonts w:ascii="Times New Roman" w:hAnsi="Times New Roman" w:cs="Times New Roman"/>
          <w:color w:val="663300"/>
          <w:szCs w:val="23"/>
        </w:rPr>
        <w:t xml:space="preserve">számú </w:t>
      </w:r>
      <w:r w:rsidR="00630987" w:rsidRPr="001942F4">
        <w:rPr>
          <w:rFonts w:ascii="Times New Roman" w:hAnsi="Times New Roman" w:cs="Times New Roman"/>
          <w:color w:val="663300"/>
          <w:szCs w:val="23"/>
        </w:rPr>
        <w:t>„</w:t>
      </w:r>
      <w:r w:rsidR="00B15521" w:rsidRPr="001942F4">
        <w:rPr>
          <w:rFonts w:ascii="Times New Roman" w:hAnsi="Times New Roman" w:cs="Times New Roman"/>
          <w:b/>
          <w:color w:val="663300"/>
          <w:szCs w:val="23"/>
        </w:rPr>
        <w:t>Pénzügyi-számviteli ügyintéző</w:t>
      </w:r>
      <w:r w:rsidR="00630987" w:rsidRPr="001942F4">
        <w:rPr>
          <w:rFonts w:ascii="Times New Roman" w:hAnsi="Times New Roman" w:cs="Times New Roman"/>
          <w:b/>
          <w:color w:val="663300"/>
          <w:szCs w:val="23"/>
        </w:rPr>
        <w:t xml:space="preserve">” </w:t>
      </w:r>
      <w:r w:rsidR="00B15521" w:rsidRPr="001942F4">
        <w:rPr>
          <w:rFonts w:ascii="Times New Roman" w:hAnsi="Times New Roman" w:cs="Times New Roman"/>
          <w:b/>
          <w:color w:val="663300"/>
          <w:szCs w:val="23"/>
        </w:rPr>
        <w:t xml:space="preserve">technikusi oklevelet </w:t>
      </w:r>
      <w:r w:rsidR="00B15521" w:rsidRPr="001942F4">
        <w:rPr>
          <w:rFonts w:ascii="Times New Roman" w:hAnsi="Times New Roman" w:cs="Times New Roman"/>
          <w:color w:val="663300"/>
          <w:szCs w:val="23"/>
        </w:rPr>
        <w:t>szereznek;</w:t>
      </w:r>
      <w:r w:rsidR="009730F8" w:rsidRPr="001942F4">
        <w:rPr>
          <w:rFonts w:ascii="Times New Roman" w:hAnsi="Times New Roman" w:cs="Times New Roman"/>
          <w:color w:val="663300"/>
          <w:szCs w:val="23"/>
        </w:rPr>
        <w:t xml:space="preserve"> </w:t>
      </w:r>
      <w:r w:rsidR="009730F8" w:rsidRPr="001942F4">
        <w:rPr>
          <w:rFonts w:ascii="Times New Roman" w:hAnsi="Times New Roman" w:cs="Times New Roman"/>
          <w:b/>
          <w:i/>
          <w:color w:val="663300"/>
          <w:szCs w:val="23"/>
          <w:u w:val="single"/>
        </w:rPr>
        <w:t>vagy</w:t>
      </w:r>
    </w:p>
    <w:p w:rsidR="00D85F04" w:rsidRPr="001942F4" w:rsidRDefault="00B15521" w:rsidP="006A2B69">
      <w:pPr>
        <w:pStyle w:val="Listaszerbekezds"/>
        <w:numPr>
          <w:ilvl w:val="0"/>
          <w:numId w:val="1"/>
        </w:numPr>
        <w:tabs>
          <w:tab w:val="right" w:pos="4536"/>
        </w:tabs>
        <w:spacing w:line="240" w:lineRule="auto"/>
        <w:jc w:val="both"/>
        <w:rPr>
          <w:rFonts w:ascii="Times New Roman" w:hAnsi="Times New Roman" w:cs="Times New Roman"/>
          <w:color w:val="663300"/>
          <w:szCs w:val="23"/>
        </w:rPr>
      </w:pPr>
      <w:r w:rsidRPr="001942F4">
        <w:rPr>
          <w:rFonts w:ascii="Times New Roman" w:hAnsi="Times New Roman" w:cs="Times New Roman"/>
          <w:color w:val="663300"/>
          <w:szCs w:val="23"/>
        </w:rPr>
        <w:t>a 11-1</w:t>
      </w:r>
      <w:r w:rsidR="00630987" w:rsidRPr="001942F4">
        <w:rPr>
          <w:rFonts w:ascii="Times New Roman" w:hAnsi="Times New Roman" w:cs="Times New Roman"/>
          <w:color w:val="663300"/>
          <w:szCs w:val="23"/>
        </w:rPr>
        <w:t>3</w:t>
      </w:r>
      <w:r w:rsidRPr="001942F4">
        <w:rPr>
          <w:rFonts w:ascii="Times New Roman" w:hAnsi="Times New Roman" w:cs="Times New Roman"/>
          <w:color w:val="663300"/>
          <w:szCs w:val="23"/>
        </w:rPr>
        <w:t>. évfolyamon</w:t>
      </w:r>
      <w:r w:rsidR="00630987" w:rsidRPr="001942F4">
        <w:rPr>
          <w:rFonts w:ascii="Times New Roman" w:hAnsi="Times New Roman" w:cs="Times New Roman"/>
          <w:color w:val="663300"/>
          <w:szCs w:val="23"/>
        </w:rPr>
        <w:t xml:space="preserve"> elsajátítják</w:t>
      </w:r>
      <w:r w:rsidRPr="001942F4">
        <w:rPr>
          <w:rFonts w:ascii="Times New Roman" w:hAnsi="Times New Roman" w:cs="Times New Roman"/>
          <w:color w:val="663300"/>
          <w:szCs w:val="23"/>
        </w:rPr>
        <w:t xml:space="preserve"> </w:t>
      </w:r>
      <w:r w:rsidR="00291028">
        <w:rPr>
          <w:rFonts w:ascii="Times New Roman" w:hAnsi="Times New Roman" w:cs="Times New Roman"/>
          <w:color w:val="663300"/>
          <w:szCs w:val="23"/>
        </w:rPr>
        <w:t xml:space="preserve">a </w:t>
      </w:r>
      <w:r w:rsidR="00291028" w:rsidRPr="00291028">
        <w:rPr>
          <w:rFonts w:ascii="Times New Roman" w:hAnsi="Times New Roman" w:cs="Times New Roman"/>
          <w:b/>
          <w:color w:val="663300"/>
          <w:szCs w:val="23"/>
        </w:rPr>
        <w:t>Budapesti Gazdasági Egyetem Pénzügyi és Számviteli Karával</w:t>
      </w:r>
      <w:r w:rsidR="00291028">
        <w:rPr>
          <w:rFonts w:ascii="Times New Roman" w:hAnsi="Times New Roman" w:cs="Times New Roman"/>
          <w:color w:val="663300"/>
          <w:szCs w:val="23"/>
        </w:rPr>
        <w:t xml:space="preserve"> kötött együttműködési megállapodás alapján az </w:t>
      </w:r>
      <w:r w:rsidR="00291028" w:rsidRPr="00291028">
        <w:rPr>
          <w:rFonts w:ascii="Times New Roman" w:hAnsi="Times New Roman" w:cs="Times New Roman"/>
          <w:b/>
          <w:color w:val="663300"/>
          <w:szCs w:val="23"/>
        </w:rPr>
        <w:t xml:space="preserve">emelt szintű </w:t>
      </w:r>
      <w:r w:rsidRPr="00291028">
        <w:rPr>
          <w:rFonts w:ascii="Times New Roman" w:hAnsi="Times New Roman" w:cs="Times New Roman"/>
          <w:b/>
          <w:color w:val="663300"/>
          <w:szCs w:val="23"/>
        </w:rPr>
        <w:t>technikusi képzés</w:t>
      </w:r>
      <w:r w:rsidRPr="001942F4">
        <w:rPr>
          <w:rFonts w:ascii="Times New Roman" w:hAnsi="Times New Roman" w:cs="Times New Roman"/>
          <w:color w:val="663300"/>
          <w:szCs w:val="23"/>
        </w:rPr>
        <w:t xml:space="preserve"> szakmai követelményeit, majd a 13. évfolyam végén az érettségivel együtt </w:t>
      </w:r>
      <w:r w:rsidRPr="001942F4">
        <w:rPr>
          <w:rFonts w:ascii="Times New Roman" w:hAnsi="Times New Roman" w:cs="Times New Roman"/>
          <w:b/>
          <w:color w:val="663300"/>
          <w:szCs w:val="23"/>
        </w:rPr>
        <w:t>5</w:t>
      </w:r>
      <w:r w:rsidR="00630987" w:rsidRPr="001942F4">
        <w:rPr>
          <w:rFonts w:ascii="Times New Roman" w:hAnsi="Times New Roman" w:cs="Times New Roman"/>
          <w:b/>
          <w:color w:val="663300"/>
          <w:szCs w:val="23"/>
        </w:rPr>
        <w:t xml:space="preserve"> 0411 09 0</w:t>
      </w:r>
      <w:r w:rsidR="00291028">
        <w:rPr>
          <w:rFonts w:ascii="Times New Roman" w:hAnsi="Times New Roman" w:cs="Times New Roman"/>
          <w:b/>
          <w:color w:val="663300"/>
          <w:szCs w:val="23"/>
        </w:rPr>
        <w:t>1</w:t>
      </w:r>
      <w:r w:rsidR="00630987" w:rsidRPr="001942F4">
        <w:rPr>
          <w:rFonts w:ascii="Times New Roman" w:hAnsi="Times New Roman" w:cs="Times New Roman"/>
          <w:b/>
          <w:color w:val="663300"/>
          <w:szCs w:val="23"/>
        </w:rPr>
        <w:t xml:space="preserve"> </w:t>
      </w:r>
      <w:r w:rsidRPr="001942F4">
        <w:rPr>
          <w:rFonts w:ascii="Times New Roman" w:hAnsi="Times New Roman" w:cs="Times New Roman"/>
          <w:color w:val="663300"/>
          <w:szCs w:val="23"/>
        </w:rPr>
        <w:t>számú</w:t>
      </w:r>
      <w:r w:rsidR="00291028">
        <w:rPr>
          <w:rFonts w:ascii="Times New Roman" w:hAnsi="Times New Roman" w:cs="Times New Roman"/>
          <w:color w:val="663300"/>
          <w:szCs w:val="23"/>
        </w:rPr>
        <w:t xml:space="preserve"> </w:t>
      </w:r>
      <w:r w:rsidR="00B03006">
        <w:rPr>
          <w:rFonts w:ascii="Times New Roman" w:hAnsi="Times New Roman" w:cs="Times New Roman"/>
          <w:color w:val="663300"/>
          <w:szCs w:val="23"/>
        </w:rPr>
        <w:t>"</w:t>
      </w:r>
      <w:r w:rsidR="00291028" w:rsidRPr="00291028">
        <w:rPr>
          <w:rFonts w:ascii="Times New Roman" w:hAnsi="Times New Roman" w:cs="Times New Roman"/>
          <w:b/>
          <w:color w:val="663300"/>
          <w:szCs w:val="23"/>
        </w:rPr>
        <w:t>Okleveles Pénzügyi-számviteli ügyintéző</w:t>
      </w:r>
      <w:r w:rsidR="00B03006">
        <w:rPr>
          <w:rFonts w:ascii="Times New Roman" w:hAnsi="Times New Roman" w:cs="Times New Roman"/>
          <w:b/>
          <w:color w:val="663300"/>
          <w:szCs w:val="23"/>
        </w:rPr>
        <w:t>"</w:t>
      </w:r>
      <w:r w:rsidR="00630987" w:rsidRPr="00291028">
        <w:rPr>
          <w:rFonts w:ascii="Times New Roman" w:hAnsi="Times New Roman" w:cs="Times New Roman"/>
          <w:b/>
          <w:color w:val="663300"/>
          <w:szCs w:val="23"/>
        </w:rPr>
        <w:t xml:space="preserve"> </w:t>
      </w:r>
      <w:r w:rsidRPr="00291028">
        <w:rPr>
          <w:rFonts w:ascii="Times New Roman" w:hAnsi="Times New Roman" w:cs="Times New Roman"/>
          <w:b/>
          <w:color w:val="663300"/>
          <w:szCs w:val="23"/>
        </w:rPr>
        <w:t>technikusi oklevelet</w:t>
      </w:r>
      <w:r w:rsidRPr="001942F4">
        <w:rPr>
          <w:rFonts w:ascii="Times New Roman" w:hAnsi="Times New Roman" w:cs="Times New Roman"/>
          <w:b/>
          <w:color w:val="663300"/>
          <w:szCs w:val="23"/>
        </w:rPr>
        <w:t xml:space="preserve"> </w:t>
      </w:r>
      <w:r w:rsidRPr="001942F4">
        <w:rPr>
          <w:rFonts w:ascii="Times New Roman" w:hAnsi="Times New Roman" w:cs="Times New Roman"/>
          <w:color w:val="663300"/>
          <w:szCs w:val="23"/>
        </w:rPr>
        <w:t>szereznek;</w:t>
      </w:r>
      <w:r w:rsidR="00426A2E" w:rsidRPr="001942F4">
        <w:rPr>
          <w:rFonts w:ascii="Times New Roman" w:hAnsi="Times New Roman" w:cs="Times New Roman"/>
          <w:color w:val="663300"/>
          <w:szCs w:val="23"/>
        </w:rPr>
        <w:t xml:space="preserve"> </w:t>
      </w:r>
    </w:p>
    <w:p w:rsidR="00D85F04" w:rsidRPr="001942F4" w:rsidRDefault="008A0BC1" w:rsidP="00C34690">
      <w:pPr>
        <w:tabs>
          <w:tab w:val="right" w:pos="4536"/>
        </w:tabs>
        <w:spacing w:line="240" w:lineRule="auto"/>
        <w:jc w:val="both"/>
        <w:rPr>
          <w:rFonts w:ascii="Times New Roman" w:hAnsi="Times New Roman" w:cs="Times New Roman"/>
          <w:color w:val="663300"/>
          <w:szCs w:val="23"/>
        </w:rPr>
      </w:pPr>
      <w:r w:rsidRPr="001942F4">
        <w:rPr>
          <w:rFonts w:ascii="Times New Roman" w:hAnsi="Times New Roman" w:cs="Times New Roman"/>
          <w:b/>
          <w:color w:val="663300"/>
          <w:szCs w:val="23"/>
          <w:u w:val="single"/>
        </w:rPr>
        <w:t>1 osztály</w:t>
      </w:r>
      <w:r w:rsidR="00E1780B" w:rsidRPr="001942F4">
        <w:rPr>
          <w:rFonts w:ascii="Times New Roman" w:hAnsi="Times New Roman" w:cs="Times New Roman"/>
          <w:color w:val="663300"/>
          <w:szCs w:val="23"/>
        </w:rPr>
        <w:t xml:space="preserve"> </w:t>
      </w:r>
      <w:r w:rsidR="00E1780B" w:rsidRPr="001942F4">
        <w:rPr>
          <w:rFonts w:ascii="Times New Roman" w:hAnsi="Times New Roman" w:cs="Times New Roman"/>
          <w:b/>
          <w:color w:val="663300"/>
          <w:szCs w:val="23"/>
        </w:rPr>
        <w:t>Informatika</w:t>
      </w:r>
      <w:r w:rsidR="00630987" w:rsidRPr="001942F4">
        <w:rPr>
          <w:rFonts w:ascii="Times New Roman" w:hAnsi="Times New Roman" w:cs="Times New Roman"/>
          <w:b/>
          <w:color w:val="663300"/>
          <w:szCs w:val="23"/>
        </w:rPr>
        <w:t xml:space="preserve"> és távközlés</w:t>
      </w:r>
      <w:r w:rsidR="00E1780B" w:rsidRPr="001942F4">
        <w:rPr>
          <w:rFonts w:ascii="Times New Roman" w:hAnsi="Times New Roman" w:cs="Times New Roman"/>
          <w:color w:val="663300"/>
          <w:szCs w:val="23"/>
        </w:rPr>
        <w:t xml:space="preserve"> ágazati képzés</w:t>
      </w:r>
      <w:r w:rsidR="002B2F25" w:rsidRPr="001942F4">
        <w:rPr>
          <w:rFonts w:ascii="Times New Roman" w:hAnsi="Times New Roman" w:cs="Times New Roman"/>
          <w:color w:val="663300"/>
          <w:szCs w:val="23"/>
        </w:rPr>
        <w:t xml:space="preserve">. </w:t>
      </w:r>
    </w:p>
    <w:p w:rsidR="00D85F04" w:rsidRPr="001942F4" w:rsidRDefault="00D85F04" w:rsidP="00C34690">
      <w:pPr>
        <w:tabs>
          <w:tab w:val="right" w:pos="4536"/>
        </w:tabs>
        <w:spacing w:line="240" w:lineRule="auto"/>
        <w:jc w:val="both"/>
        <w:rPr>
          <w:rFonts w:ascii="Times New Roman" w:hAnsi="Times New Roman" w:cs="Times New Roman"/>
          <w:color w:val="663300"/>
          <w:szCs w:val="23"/>
        </w:rPr>
      </w:pPr>
      <w:r w:rsidRPr="001942F4">
        <w:rPr>
          <w:rFonts w:ascii="Times New Roman" w:hAnsi="Times New Roman" w:cs="Times New Roman"/>
          <w:color w:val="663300"/>
          <w:szCs w:val="23"/>
        </w:rPr>
        <w:t>A 10. évfolyam végén</w:t>
      </w:r>
      <w:r w:rsidR="00630987" w:rsidRPr="001942F4">
        <w:rPr>
          <w:rFonts w:ascii="Times New Roman" w:hAnsi="Times New Roman" w:cs="Times New Roman"/>
          <w:color w:val="663300"/>
          <w:szCs w:val="23"/>
        </w:rPr>
        <w:t xml:space="preserve"> </w:t>
      </w:r>
      <w:r w:rsidRPr="001942F4">
        <w:rPr>
          <w:rFonts w:ascii="Times New Roman" w:hAnsi="Times New Roman" w:cs="Times New Roman"/>
          <w:color w:val="663300"/>
          <w:szCs w:val="23"/>
        </w:rPr>
        <w:t xml:space="preserve">ágazati alapvizsgát tesznek a tanulók, majd specializált </w:t>
      </w:r>
      <w:r w:rsidR="00630987" w:rsidRPr="001942F4">
        <w:rPr>
          <w:rFonts w:ascii="Times New Roman" w:hAnsi="Times New Roman" w:cs="Times New Roman"/>
          <w:color w:val="663300"/>
          <w:szCs w:val="23"/>
        </w:rPr>
        <w:t>szakmai</w:t>
      </w:r>
      <w:r w:rsidRPr="001942F4">
        <w:rPr>
          <w:rFonts w:ascii="Times New Roman" w:hAnsi="Times New Roman" w:cs="Times New Roman"/>
          <w:color w:val="663300"/>
          <w:szCs w:val="23"/>
        </w:rPr>
        <w:t xml:space="preserve"> képzésben vesznek részt:</w:t>
      </w:r>
    </w:p>
    <w:p w:rsidR="00D85F04" w:rsidRPr="001942F4" w:rsidRDefault="00D85F04" w:rsidP="00D85F04">
      <w:pPr>
        <w:pStyle w:val="Listaszerbekezds"/>
        <w:numPr>
          <w:ilvl w:val="0"/>
          <w:numId w:val="1"/>
        </w:numPr>
        <w:tabs>
          <w:tab w:val="right" w:pos="4536"/>
        </w:tabs>
        <w:spacing w:line="240" w:lineRule="auto"/>
        <w:jc w:val="both"/>
        <w:rPr>
          <w:rFonts w:ascii="Times New Roman" w:hAnsi="Times New Roman" w:cs="Times New Roman"/>
          <w:color w:val="663300"/>
          <w:szCs w:val="23"/>
        </w:rPr>
      </w:pPr>
      <w:r w:rsidRPr="001942F4">
        <w:rPr>
          <w:rFonts w:ascii="Times New Roman" w:hAnsi="Times New Roman" w:cs="Times New Roman"/>
          <w:color w:val="663300"/>
          <w:szCs w:val="23"/>
        </w:rPr>
        <w:t>a 11-1</w:t>
      </w:r>
      <w:r w:rsidR="00630987" w:rsidRPr="001942F4">
        <w:rPr>
          <w:rFonts w:ascii="Times New Roman" w:hAnsi="Times New Roman" w:cs="Times New Roman"/>
          <w:color w:val="663300"/>
          <w:szCs w:val="23"/>
        </w:rPr>
        <w:t>3.</w:t>
      </w:r>
      <w:r w:rsidRPr="001942F4">
        <w:rPr>
          <w:rFonts w:ascii="Times New Roman" w:hAnsi="Times New Roman" w:cs="Times New Roman"/>
          <w:color w:val="663300"/>
          <w:szCs w:val="23"/>
        </w:rPr>
        <w:t xml:space="preserve"> évfolyamon</w:t>
      </w:r>
      <w:r w:rsidR="00630987" w:rsidRPr="001942F4">
        <w:rPr>
          <w:rFonts w:ascii="Times New Roman" w:hAnsi="Times New Roman" w:cs="Times New Roman"/>
          <w:color w:val="663300"/>
          <w:szCs w:val="23"/>
        </w:rPr>
        <w:t xml:space="preserve"> elsajátítják</w:t>
      </w:r>
      <w:r w:rsidRPr="001942F4">
        <w:rPr>
          <w:rFonts w:ascii="Times New Roman" w:hAnsi="Times New Roman" w:cs="Times New Roman"/>
          <w:color w:val="663300"/>
          <w:szCs w:val="23"/>
        </w:rPr>
        <w:t xml:space="preserve"> a technikusi képzés szakmai követelményeit, majd a 13. évfolyam végén az érettségivel együtt </w:t>
      </w:r>
      <w:r w:rsidRPr="001942F4">
        <w:rPr>
          <w:rFonts w:ascii="Times New Roman" w:hAnsi="Times New Roman" w:cs="Times New Roman"/>
          <w:b/>
          <w:color w:val="663300"/>
          <w:szCs w:val="23"/>
        </w:rPr>
        <w:t>5</w:t>
      </w:r>
      <w:r w:rsidR="00630987" w:rsidRPr="001942F4">
        <w:rPr>
          <w:rFonts w:ascii="Times New Roman" w:hAnsi="Times New Roman" w:cs="Times New Roman"/>
          <w:b/>
          <w:color w:val="663300"/>
          <w:szCs w:val="23"/>
        </w:rPr>
        <w:t xml:space="preserve"> 0613 12 03 </w:t>
      </w:r>
      <w:r w:rsidRPr="001942F4">
        <w:rPr>
          <w:rFonts w:ascii="Times New Roman" w:hAnsi="Times New Roman" w:cs="Times New Roman"/>
          <w:color w:val="663300"/>
          <w:szCs w:val="23"/>
        </w:rPr>
        <w:t xml:space="preserve">számú </w:t>
      </w:r>
      <w:r w:rsidR="00630987" w:rsidRPr="001942F4">
        <w:rPr>
          <w:rFonts w:ascii="Times New Roman" w:hAnsi="Times New Roman" w:cs="Times New Roman"/>
          <w:color w:val="663300"/>
          <w:szCs w:val="23"/>
        </w:rPr>
        <w:t>„</w:t>
      </w:r>
      <w:r w:rsidRPr="001942F4">
        <w:rPr>
          <w:rFonts w:ascii="Times New Roman" w:hAnsi="Times New Roman" w:cs="Times New Roman"/>
          <w:b/>
          <w:color w:val="663300"/>
          <w:szCs w:val="23"/>
        </w:rPr>
        <w:t xml:space="preserve">Szoftverfejlesztő és </w:t>
      </w:r>
      <w:r w:rsidR="00630987" w:rsidRPr="001942F4">
        <w:rPr>
          <w:rFonts w:ascii="Times New Roman" w:hAnsi="Times New Roman" w:cs="Times New Roman"/>
          <w:b/>
          <w:color w:val="663300"/>
          <w:szCs w:val="23"/>
        </w:rPr>
        <w:t>–</w:t>
      </w:r>
      <w:r w:rsidRPr="001942F4">
        <w:rPr>
          <w:rFonts w:ascii="Times New Roman" w:hAnsi="Times New Roman" w:cs="Times New Roman"/>
          <w:b/>
          <w:color w:val="663300"/>
          <w:szCs w:val="23"/>
        </w:rPr>
        <w:t>tesztelő</w:t>
      </w:r>
      <w:r w:rsidR="00630987" w:rsidRPr="001942F4">
        <w:rPr>
          <w:rFonts w:ascii="Times New Roman" w:hAnsi="Times New Roman" w:cs="Times New Roman"/>
          <w:b/>
          <w:color w:val="663300"/>
          <w:szCs w:val="23"/>
        </w:rPr>
        <w:t>”</w:t>
      </w:r>
      <w:r w:rsidRPr="001942F4">
        <w:rPr>
          <w:rFonts w:ascii="Times New Roman" w:hAnsi="Times New Roman" w:cs="Times New Roman"/>
          <w:b/>
          <w:color w:val="663300"/>
          <w:szCs w:val="23"/>
        </w:rPr>
        <w:t xml:space="preserve"> technikusi oklevelet </w:t>
      </w:r>
      <w:r w:rsidRPr="001942F4">
        <w:rPr>
          <w:rFonts w:ascii="Times New Roman" w:hAnsi="Times New Roman" w:cs="Times New Roman"/>
          <w:color w:val="663300"/>
          <w:szCs w:val="23"/>
        </w:rPr>
        <w:t>szereznek;</w:t>
      </w:r>
      <w:r w:rsidR="009730F8" w:rsidRPr="001942F4">
        <w:rPr>
          <w:rFonts w:ascii="Times New Roman" w:hAnsi="Times New Roman" w:cs="Times New Roman"/>
          <w:color w:val="663300"/>
          <w:szCs w:val="23"/>
        </w:rPr>
        <w:t xml:space="preserve"> </w:t>
      </w:r>
      <w:r w:rsidR="009730F8" w:rsidRPr="001942F4">
        <w:rPr>
          <w:rFonts w:ascii="Times New Roman" w:hAnsi="Times New Roman" w:cs="Times New Roman"/>
          <w:b/>
          <w:i/>
          <w:color w:val="663300"/>
          <w:szCs w:val="23"/>
          <w:u w:val="single"/>
        </w:rPr>
        <w:t>vagy</w:t>
      </w:r>
    </w:p>
    <w:p w:rsidR="00D85F04" w:rsidRPr="001942F4" w:rsidRDefault="00D85F04" w:rsidP="00D85F04">
      <w:pPr>
        <w:pStyle w:val="Listaszerbekezds"/>
        <w:numPr>
          <w:ilvl w:val="0"/>
          <w:numId w:val="1"/>
        </w:numPr>
        <w:tabs>
          <w:tab w:val="right" w:pos="4536"/>
        </w:tabs>
        <w:spacing w:line="240" w:lineRule="auto"/>
        <w:jc w:val="both"/>
        <w:rPr>
          <w:rFonts w:ascii="Times New Roman" w:hAnsi="Times New Roman" w:cs="Times New Roman"/>
          <w:color w:val="663300"/>
          <w:szCs w:val="23"/>
        </w:rPr>
      </w:pPr>
      <w:r w:rsidRPr="001942F4">
        <w:rPr>
          <w:rFonts w:ascii="Times New Roman" w:hAnsi="Times New Roman" w:cs="Times New Roman"/>
          <w:color w:val="663300"/>
          <w:szCs w:val="23"/>
        </w:rPr>
        <w:t>a 11-1</w:t>
      </w:r>
      <w:r w:rsidR="00630987" w:rsidRPr="001942F4">
        <w:rPr>
          <w:rFonts w:ascii="Times New Roman" w:hAnsi="Times New Roman" w:cs="Times New Roman"/>
          <w:color w:val="663300"/>
          <w:szCs w:val="23"/>
        </w:rPr>
        <w:t>3</w:t>
      </w:r>
      <w:r w:rsidRPr="001942F4">
        <w:rPr>
          <w:rFonts w:ascii="Times New Roman" w:hAnsi="Times New Roman" w:cs="Times New Roman"/>
          <w:color w:val="663300"/>
          <w:szCs w:val="23"/>
        </w:rPr>
        <w:t>. évfolyamon</w:t>
      </w:r>
      <w:r w:rsidR="00630987" w:rsidRPr="001942F4">
        <w:rPr>
          <w:rFonts w:ascii="Times New Roman" w:hAnsi="Times New Roman" w:cs="Times New Roman"/>
          <w:color w:val="663300"/>
          <w:szCs w:val="23"/>
        </w:rPr>
        <w:t xml:space="preserve"> elsajátítják</w:t>
      </w:r>
      <w:r w:rsidRPr="001942F4">
        <w:rPr>
          <w:rFonts w:ascii="Times New Roman" w:hAnsi="Times New Roman" w:cs="Times New Roman"/>
          <w:color w:val="663300"/>
          <w:szCs w:val="23"/>
        </w:rPr>
        <w:t xml:space="preserve"> a technikusi képzés szakmai követelményeit, majd a 13. évfolyam végén az érettségivel együtt </w:t>
      </w:r>
      <w:r w:rsidRPr="001942F4">
        <w:rPr>
          <w:rFonts w:ascii="Times New Roman" w:hAnsi="Times New Roman" w:cs="Times New Roman"/>
          <w:b/>
          <w:color w:val="663300"/>
          <w:szCs w:val="23"/>
        </w:rPr>
        <w:t>5</w:t>
      </w:r>
      <w:r w:rsidR="00630987" w:rsidRPr="001942F4">
        <w:rPr>
          <w:rFonts w:ascii="Times New Roman" w:hAnsi="Times New Roman" w:cs="Times New Roman"/>
          <w:b/>
          <w:color w:val="663300"/>
          <w:szCs w:val="23"/>
        </w:rPr>
        <w:t xml:space="preserve"> 0612 12 02 </w:t>
      </w:r>
      <w:r w:rsidRPr="001942F4">
        <w:rPr>
          <w:rFonts w:ascii="Times New Roman" w:hAnsi="Times New Roman" w:cs="Times New Roman"/>
          <w:color w:val="663300"/>
          <w:szCs w:val="23"/>
        </w:rPr>
        <w:t>számú</w:t>
      </w:r>
      <w:r w:rsidR="009730F8" w:rsidRPr="001942F4">
        <w:rPr>
          <w:rFonts w:ascii="Times New Roman" w:hAnsi="Times New Roman" w:cs="Times New Roman"/>
          <w:color w:val="663300"/>
          <w:szCs w:val="23"/>
        </w:rPr>
        <w:t xml:space="preserve"> </w:t>
      </w:r>
      <w:r w:rsidR="00630987" w:rsidRPr="001942F4">
        <w:rPr>
          <w:rFonts w:ascii="Times New Roman" w:hAnsi="Times New Roman" w:cs="Times New Roman"/>
          <w:color w:val="663300"/>
          <w:szCs w:val="23"/>
        </w:rPr>
        <w:t>„</w:t>
      </w:r>
      <w:r w:rsidR="009730F8" w:rsidRPr="001942F4">
        <w:rPr>
          <w:rFonts w:ascii="Times New Roman" w:hAnsi="Times New Roman" w:cs="Times New Roman"/>
          <w:b/>
          <w:color w:val="663300"/>
          <w:szCs w:val="23"/>
        </w:rPr>
        <w:t>Informatikai rendszer- és alkalmazás-üzemeltető technikus</w:t>
      </w:r>
      <w:r w:rsidR="00630987" w:rsidRPr="001942F4">
        <w:rPr>
          <w:rFonts w:ascii="Times New Roman" w:hAnsi="Times New Roman" w:cs="Times New Roman"/>
          <w:b/>
          <w:color w:val="663300"/>
          <w:szCs w:val="23"/>
        </w:rPr>
        <w:t xml:space="preserve">” </w:t>
      </w:r>
      <w:r w:rsidRPr="001942F4">
        <w:rPr>
          <w:rFonts w:ascii="Times New Roman" w:hAnsi="Times New Roman" w:cs="Times New Roman"/>
          <w:b/>
          <w:color w:val="663300"/>
          <w:szCs w:val="23"/>
        </w:rPr>
        <w:t xml:space="preserve">technikusi oklevelet </w:t>
      </w:r>
      <w:r w:rsidRPr="001942F4">
        <w:rPr>
          <w:rFonts w:ascii="Times New Roman" w:hAnsi="Times New Roman" w:cs="Times New Roman"/>
          <w:color w:val="663300"/>
          <w:szCs w:val="23"/>
        </w:rPr>
        <w:t>szereznek;</w:t>
      </w:r>
    </w:p>
    <w:p w:rsidR="00E1780B" w:rsidRPr="001942F4" w:rsidRDefault="001942F4" w:rsidP="00C34690">
      <w:pPr>
        <w:tabs>
          <w:tab w:val="right" w:pos="4536"/>
        </w:tabs>
        <w:spacing w:line="240" w:lineRule="auto"/>
        <w:jc w:val="both"/>
        <w:rPr>
          <w:rFonts w:ascii="Times New Roman" w:hAnsi="Times New Roman" w:cs="Times New Roman"/>
          <w:color w:val="663300"/>
        </w:rPr>
      </w:pPr>
      <w:r>
        <w:rPr>
          <w:rFonts w:ascii="Times New Roman" w:hAnsi="Times New Roman" w:cs="Times New Roman"/>
          <w:color w:val="663300"/>
        </w:rPr>
        <w:br w:type="column"/>
      </w:r>
      <w:r w:rsidR="00FC7E7C" w:rsidRPr="001942F4">
        <w:rPr>
          <w:rFonts w:ascii="Times New Roman" w:hAnsi="Times New Roman" w:cs="Times New Roman"/>
          <w:color w:val="663300"/>
        </w:rPr>
        <w:lastRenderedPageBreak/>
        <w:t>Úgy gondolom, iskolánk rendelkezik mindazokkal a tárgyi, technikai feltételekkel, valamint munkáját lelkiismeretesen végző szakképzett szaktanári állománnyal, amely lehetővé teszi a színvonalas oktatást.</w:t>
      </w:r>
    </w:p>
    <w:p w:rsidR="00FC7E7C" w:rsidRPr="001942F4" w:rsidRDefault="00FC7E7C" w:rsidP="00C34690">
      <w:pPr>
        <w:tabs>
          <w:tab w:val="right" w:pos="4536"/>
        </w:tabs>
        <w:spacing w:line="240" w:lineRule="auto"/>
        <w:jc w:val="both"/>
        <w:rPr>
          <w:rFonts w:ascii="Times New Roman" w:hAnsi="Times New Roman" w:cs="Times New Roman"/>
          <w:color w:val="663300"/>
        </w:rPr>
      </w:pPr>
      <w:r w:rsidRPr="001942F4">
        <w:rPr>
          <w:rFonts w:ascii="Times New Roman" w:hAnsi="Times New Roman" w:cs="Times New Roman"/>
          <w:color w:val="663300"/>
        </w:rPr>
        <w:t>Legtehetségesebb diákjaink országos tanulmányi versenyeken (országos 1., 3. és 6. helyezés elméleti közgazdaságtanból; 3. helyezés vállalkozási ismeretekből; 1.</w:t>
      </w:r>
      <w:r w:rsidR="00482800" w:rsidRPr="001942F4">
        <w:rPr>
          <w:rFonts w:ascii="Times New Roman" w:hAnsi="Times New Roman" w:cs="Times New Roman"/>
          <w:color w:val="663300"/>
        </w:rPr>
        <w:t>, 3.</w:t>
      </w:r>
      <w:r w:rsidRPr="001942F4">
        <w:rPr>
          <w:rFonts w:ascii="Times New Roman" w:hAnsi="Times New Roman" w:cs="Times New Roman"/>
          <w:color w:val="663300"/>
        </w:rPr>
        <w:t xml:space="preserve"> és 5. helyezés</w:t>
      </w:r>
      <w:r w:rsidR="003C4F42" w:rsidRPr="001942F4">
        <w:rPr>
          <w:rFonts w:ascii="Times New Roman" w:hAnsi="Times New Roman" w:cs="Times New Roman"/>
          <w:color w:val="663300"/>
        </w:rPr>
        <w:t>ek</w:t>
      </w:r>
      <w:r w:rsidRPr="001942F4">
        <w:rPr>
          <w:rFonts w:ascii="Times New Roman" w:hAnsi="Times New Roman" w:cs="Times New Roman"/>
          <w:color w:val="663300"/>
        </w:rPr>
        <w:t xml:space="preserve"> a pénzügyi-számviteli ügyintézők OKJ-s versenyén) értek, érnek el kimagasló sikereket.</w:t>
      </w:r>
    </w:p>
    <w:p w:rsidR="00A01491" w:rsidRPr="00FA73DF" w:rsidRDefault="00A01491" w:rsidP="00C34690">
      <w:pPr>
        <w:tabs>
          <w:tab w:val="right" w:pos="4536"/>
        </w:tabs>
        <w:spacing w:line="240" w:lineRule="auto"/>
        <w:jc w:val="both"/>
        <w:rPr>
          <w:rFonts w:ascii="Times New Roman" w:hAnsi="Times New Roman" w:cs="Times New Roman"/>
          <w:color w:val="663300"/>
          <w:sz w:val="24"/>
        </w:rPr>
      </w:pPr>
      <w:r w:rsidRPr="00FA73DF">
        <w:rPr>
          <w:rFonts w:ascii="Times New Roman" w:hAnsi="Times New Roman" w:cs="Times New Roman"/>
          <w:color w:val="663300"/>
          <w:sz w:val="24"/>
        </w:rPr>
        <w:t>2006 óta ÖKO-iskolaként különös figyelmet fordítunk a környezettudatos életvitel és magatartásformák kialakítására.</w:t>
      </w:r>
    </w:p>
    <w:p w:rsidR="00A01491" w:rsidRPr="00FA73DF" w:rsidRDefault="00A01491" w:rsidP="00C34690">
      <w:pPr>
        <w:tabs>
          <w:tab w:val="right" w:pos="4536"/>
        </w:tabs>
        <w:spacing w:line="240" w:lineRule="auto"/>
        <w:jc w:val="both"/>
        <w:rPr>
          <w:rFonts w:ascii="Times New Roman" w:hAnsi="Times New Roman" w:cs="Times New Roman"/>
          <w:color w:val="663300"/>
          <w:sz w:val="24"/>
        </w:rPr>
      </w:pPr>
      <w:r w:rsidRPr="00FA73DF">
        <w:rPr>
          <w:rFonts w:ascii="Times New Roman" w:hAnsi="Times New Roman" w:cs="Times New Roman"/>
          <w:color w:val="663300"/>
          <w:sz w:val="24"/>
        </w:rPr>
        <w:t>Mindezeken túl erősségünknek tartjuk a derűs iskolai légkört, a hangulatos rendezvényeket, a méltó megemlékezéseket történelmi sors-fordulóinkról és színvonalas ünnepeinket.</w:t>
      </w:r>
    </w:p>
    <w:p w:rsidR="00EE219E" w:rsidRPr="00FA73DF" w:rsidRDefault="00EE219E" w:rsidP="00C3469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63300"/>
          <w:sz w:val="36"/>
          <w:szCs w:val="48"/>
        </w:rPr>
      </w:pPr>
    </w:p>
    <w:p w:rsidR="006C6035" w:rsidRPr="00FA73DF" w:rsidRDefault="006C6035" w:rsidP="00C3469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63300"/>
          <w:sz w:val="36"/>
          <w:szCs w:val="48"/>
        </w:rPr>
      </w:pPr>
    </w:p>
    <w:p w:rsidR="00A01491" w:rsidRPr="00FA73DF" w:rsidRDefault="00A01491" w:rsidP="00C3469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63300"/>
          <w:sz w:val="36"/>
          <w:szCs w:val="48"/>
        </w:rPr>
      </w:pPr>
      <w:r w:rsidRPr="00FA73DF">
        <w:rPr>
          <w:rFonts w:ascii="Times New Roman" w:hAnsi="Times New Roman" w:cs="Times New Roman"/>
          <w:b/>
          <w:i/>
          <w:color w:val="663300"/>
          <w:sz w:val="36"/>
          <w:szCs w:val="48"/>
        </w:rPr>
        <w:t>Kedves Szülők!</w:t>
      </w:r>
    </w:p>
    <w:p w:rsidR="00EE219E" w:rsidRPr="00FA73DF" w:rsidRDefault="00EE219E" w:rsidP="00C34690">
      <w:pPr>
        <w:tabs>
          <w:tab w:val="right" w:pos="4536"/>
        </w:tabs>
        <w:spacing w:after="120" w:line="240" w:lineRule="auto"/>
        <w:jc w:val="center"/>
        <w:rPr>
          <w:rFonts w:ascii="Times New Roman" w:hAnsi="Times New Roman" w:cs="Times New Roman"/>
          <w:b/>
          <w:color w:val="663300"/>
          <w:sz w:val="28"/>
          <w:szCs w:val="32"/>
        </w:rPr>
      </w:pPr>
    </w:p>
    <w:p w:rsidR="001C0CD1" w:rsidRPr="00FA73DF" w:rsidRDefault="00A01491" w:rsidP="00EE219E">
      <w:pPr>
        <w:tabs>
          <w:tab w:val="right" w:pos="4536"/>
        </w:tabs>
        <w:spacing w:after="120" w:line="240" w:lineRule="auto"/>
        <w:jc w:val="center"/>
        <w:rPr>
          <w:rFonts w:ascii="Times New Roman" w:hAnsi="Times New Roman" w:cs="Times New Roman"/>
          <w:b/>
          <w:color w:val="663300"/>
          <w:sz w:val="28"/>
          <w:szCs w:val="28"/>
        </w:rPr>
      </w:pPr>
      <w:r w:rsidRPr="00FA73DF">
        <w:rPr>
          <w:rFonts w:ascii="Times New Roman" w:hAnsi="Times New Roman" w:cs="Times New Roman"/>
          <w:b/>
          <w:color w:val="663300"/>
          <w:sz w:val="28"/>
          <w:szCs w:val="28"/>
        </w:rPr>
        <w:t xml:space="preserve">Amennyiben a fenti tájékoztatás, </w:t>
      </w:r>
      <w:r w:rsidR="00EE219E" w:rsidRPr="00FA73DF">
        <w:rPr>
          <w:rFonts w:ascii="Times New Roman" w:hAnsi="Times New Roman" w:cs="Times New Roman"/>
          <w:b/>
          <w:color w:val="663300"/>
          <w:sz w:val="28"/>
          <w:szCs w:val="28"/>
        </w:rPr>
        <w:br/>
      </w:r>
      <w:r w:rsidRPr="00FA73DF">
        <w:rPr>
          <w:rFonts w:ascii="Times New Roman" w:hAnsi="Times New Roman" w:cs="Times New Roman"/>
          <w:b/>
          <w:color w:val="663300"/>
          <w:sz w:val="28"/>
          <w:szCs w:val="28"/>
        </w:rPr>
        <w:t>vagy akár személyes tapasztalatai</w:t>
      </w:r>
      <w:r w:rsidR="003460BD" w:rsidRPr="00FA73DF">
        <w:rPr>
          <w:rFonts w:ascii="Times New Roman" w:hAnsi="Times New Roman" w:cs="Times New Roman"/>
          <w:b/>
          <w:color w:val="663300"/>
          <w:sz w:val="28"/>
          <w:szCs w:val="28"/>
        </w:rPr>
        <w:t>k</w:t>
      </w:r>
      <w:r w:rsidRPr="00FA73DF">
        <w:rPr>
          <w:rFonts w:ascii="Times New Roman" w:hAnsi="Times New Roman" w:cs="Times New Roman"/>
          <w:b/>
          <w:color w:val="663300"/>
          <w:sz w:val="28"/>
          <w:szCs w:val="28"/>
        </w:rPr>
        <w:t xml:space="preserve"> </w:t>
      </w:r>
      <w:r w:rsidR="00EE219E" w:rsidRPr="00FA73DF">
        <w:rPr>
          <w:rFonts w:ascii="Times New Roman" w:hAnsi="Times New Roman" w:cs="Times New Roman"/>
          <w:b/>
          <w:color w:val="663300"/>
          <w:sz w:val="28"/>
          <w:szCs w:val="28"/>
        </w:rPr>
        <w:br/>
      </w:r>
      <w:r w:rsidRPr="00FA73DF">
        <w:rPr>
          <w:rFonts w:ascii="Times New Roman" w:hAnsi="Times New Roman" w:cs="Times New Roman"/>
          <w:b/>
          <w:color w:val="663300"/>
          <w:sz w:val="28"/>
          <w:szCs w:val="28"/>
        </w:rPr>
        <w:t>alapján iskolánk megfelel</w:t>
      </w:r>
      <w:r w:rsidR="001C0CD1" w:rsidRPr="00FA73DF">
        <w:rPr>
          <w:rFonts w:ascii="Times New Roman" w:hAnsi="Times New Roman" w:cs="Times New Roman"/>
          <w:b/>
          <w:color w:val="663300"/>
          <w:sz w:val="28"/>
          <w:szCs w:val="28"/>
        </w:rPr>
        <w:t xml:space="preserve"> elvárásai</w:t>
      </w:r>
      <w:r w:rsidR="003460BD" w:rsidRPr="00FA73DF">
        <w:rPr>
          <w:rFonts w:ascii="Times New Roman" w:hAnsi="Times New Roman" w:cs="Times New Roman"/>
          <w:b/>
          <w:color w:val="663300"/>
          <w:sz w:val="28"/>
          <w:szCs w:val="28"/>
        </w:rPr>
        <w:t>k</w:t>
      </w:r>
      <w:r w:rsidR="001C0CD1" w:rsidRPr="00FA73DF">
        <w:rPr>
          <w:rFonts w:ascii="Times New Roman" w:hAnsi="Times New Roman" w:cs="Times New Roman"/>
          <w:b/>
          <w:color w:val="663300"/>
          <w:sz w:val="28"/>
          <w:szCs w:val="28"/>
        </w:rPr>
        <w:t>nak</w:t>
      </w:r>
      <w:r w:rsidR="00EE219E" w:rsidRPr="00FA73DF">
        <w:rPr>
          <w:rFonts w:ascii="Times New Roman" w:hAnsi="Times New Roman" w:cs="Times New Roman"/>
          <w:b/>
          <w:color w:val="663300"/>
          <w:sz w:val="28"/>
          <w:szCs w:val="28"/>
        </w:rPr>
        <w:t xml:space="preserve">, </w:t>
      </w:r>
      <w:r w:rsidR="001C0CD1" w:rsidRPr="00FA73DF">
        <w:rPr>
          <w:rFonts w:ascii="Times New Roman" w:hAnsi="Times New Roman" w:cs="Times New Roman"/>
          <w:b/>
          <w:color w:val="663300"/>
          <w:sz w:val="28"/>
          <w:szCs w:val="28"/>
        </w:rPr>
        <w:t>gyermeküket</w:t>
      </w:r>
      <w:r w:rsidR="00EE219E" w:rsidRPr="00FA73DF">
        <w:rPr>
          <w:rFonts w:ascii="Times New Roman" w:hAnsi="Times New Roman" w:cs="Times New Roman"/>
          <w:b/>
          <w:color w:val="663300"/>
          <w:sz w:val="28"/>
          <w:szCs w:val="28"/>
        </w:rPr>
        <w:t xml:space="preserve"> </w:t>
      </w:r>
      <w:r w:rsidR="001C0CD1" w:rsidRPr="00FA73DF">
        <w:rPr>
          <w:rFonts w:ascii="Times New Roman" w:hAnsi="Times New Roman" w:cs="Times New Roman"/>
          <w:b/>
          <w:color w:val="663300"/>
          <w:sz w:val="28"/>
          <w:szCs w:val="28"/>
        </w:rPr>
        <w:t xml:space="preserve">szeretettel várjuk </w:t>
      </w:r>
      <w:r w:rsidR="00EE219E" w:rsidRPr="00FA73DF">
        <w:rPr>
          <w:rFonts w:ascii="Times New Roman" w:hAnsi="Times New Roman" w:cs="Times New Roman"/>
          <w:b/>
          <w:color w:val="663300"/>
          <w:sz w:val="28"/>
          <w:szCs w:val="28"/>
        </w:rPr>
        <w:br/>
      </w:r>
      <w:r w:rsidR="001C0CD1" w:rsidRPr="00FA73DF">
        <w:rPr>
          <w:rFonts w:ascii="Times New Roman" w:hAnsi="Times New Roman" w:cs="Times New Roman"/>
          <w:b/>
          <w:color w:val="663300"/>
          <w:sz w:val="28"/>
          <w:szCs w:val="28"/>
        </w:rPr>
        <w:t>intézményünkben.</w:t>
      </w:r>
    </w:p>
    <w:p w:rsidR="00A01491" w:rsidRPr="00874D7D" w:rsidRDefault="00EE219E" w:rsidP="00874D7D">
      <w:pPr>
        <w:spacing w:after="240" w:line="240" w:lineRule="auto"/>
        <w:jc w:val="center"/>
        <w:rPr>
          <w:rFonts w:ascii="Times New Roman" w:hAnsi="Times New Roman" w:cs="Times New Roman"/>
          <w:b/>
          <w:color w:val="663300"/>
          <w:sz w:val="20"/>
          <w:szCs w:val="32"/>
        </w:rPr>
      </w:pPr>
      <w:r w:rsidRPr="00FA73DF">
        <w:rPr>
          <w:rFonts w:ascii="Times New Roman" w:hAnsi="Times New Roman" w:cs="Times New Roman"/>
          <w:b/>
          <w:i/>
          <w:color w:val="663300"/>
          <w:spacing w:val="-20"/>
          <w:sz w:val="48"/>
          <w:szCs w:val="48"/>
        </w:rPr>
        <w:br w:type="column"/>
      </w:r>
      <w:r w:rsidR="001C0CD1" w:rsidRPr="00874D7D">
        <w:rPr>
          <w:rFonts w:ascii="Times New Roman" w:hAnsi="Times New Roman" w:cs="Times New Roman"/>
          <w:b/>
          <w:i/>
          <w:color w:val="663300"/>
          <w:spacing w:val="-20"/>
          <w:sz w:val="36"/>
          <w:szCs w:val="48"/>
        </w:rPr>
        <w:t>Iskolánkba történő felvétel módjai</w:t>
      </w:r>
    </w:p>
    <w:p w:rsidR="00874D7D" w:rsidRDefault="001C0CD1" w:rsidP="00874D7D">
      <w:pPr>
        <w:tabs>
          <w:tab w:val="right" w:pos="4536"/>
        </w:tabs>
        <w:spacing w:after="240" w:line="240" w:lineRule="auto"/>
        <w:jc w:val="both"/>
        <w:rPr>
          <w:rFonts w:ascii="Times New Roman" w:hAnsi="Times New Roman" w:cs="Times New Roman"/>
          <w:b/>
          <w:color w:val="663300"/>
          <w:sz w:val="28"/>
          <w:szCs w:val="32"/>
        </w:rPr>
      </w:pPr>
      <w:r w:rsidRPr="00FA73DF">
        <w:rPr>
          <w:rFonts w:ascii="Times New Roman" w:hAnsi="Times New Roman" w:cs="Times New Roman"/>
          <w:b/>
          <w:color w:val="663300"/>
          <w:sz w:val="28"/>
          <w:szCs w:val="32"/>
        </w:rPr>
        <w:t xml:space="preserve">A felvételről </w:t>
      </w:r>
      <w:r w:rsidR="00874D7D">
        <w:rPr>
          <w:rFonts w:ascii="Times New Roman" w:hAnsi="Times New Roman" w:cs="Times New Roman"/>
          <w:b/>
          <w:color w:val="663300"/>
          <w:sz w:val="28"/>
          <w:szCs w:val="32"/>
        </w:rPr>
        <w:t xml:space="preserve">magyar nyelvből (maximum 50 pont) és matematikából (maximum 50 pont) </w:t>
      </w:r>
      <w:r w:rsidR="00B03006">
        <w:rPr>
          <w:rFonts w:ascii="Times New Roman" w:hAnsi="Times New Roman" w:cs="Times New Roman"/>
          <w:b/>
          <w:color w:val="663300"/>
          <w:sz w:val="28"/>
          <w:szCs w:val="32"/>
        </w:rPr>
        <w:t xml:space="preserve">megírt </w:t>
      </w:r>
      <w:r w:rsidR="00874D7D">
        <w:rPr>
          <w:rFonts w:ascii="Times New Roman" w:hAnsi="Times New Roman" w:cs="Times New Roman"/>
          <w:b/>
          <w:color w:val="663300"/>
          <w:sz w:val="28"/>
          <w:szCs w:val="32"/>
        </w:rPr>
        <w:t xml:space="preserve">központi írásbeli eredménye valamint </w:t>
      </w:r>
      <w:r w:rsidRPr="00FA73DF">
        <w:rPr>
          <w:rFonts w:ascii="Times New Roman" w:hAnsi="Times New Roman" w:cs="Times New Roman"/>
          <w:b/>
          <w:color w:val="663300"/>
          <w:sz w:val="28"/>
          <w:szCs w:val="32"/>
        </w:rPr>
        <w:t xml:space="preserve">az általános iskolából hozott pontok </w:t>
      </w:r>
      <w:r w:rsidR="00874D7D">
        <w:rPr>
          <w:rFonts w:ascii="Times New Roman" w:hAnsi="Times New Roman" w:cs="Times New Roman"/>
          <w:b/>
          <w:color w:val="663300"/>
          <w:sz w:val="28"/>
          <w:szCs w:val="32"/>
        </w:rPr>
        <w:t xml:space="preserve">együttes összege </w:t>
      </w:r>
      <w:r w:rsidRPr="00FA73DF">
        <w:rPr>
          <w:rFonts w:ascii="Times New Roman" w:hAnsi="Times New Roman" w:cs="Times New Roman"/>
          <w:b/>
          <w:color w:val="663300"/>
          <w:sz w:val="28"/>
          <w:szCs w:val="32"/>
        </w:rPr>
        <w:t>alapján döntünk</w:t>
      </w:r>
      <w:r w:rsidR="001A4A13" w:rsidRPr="00FA73DF">
        <w:rPr>
          <w:rFonts w:ascii="Times New Roman" w:hAnsi="Times New Roman" w:cs="Times New Roman"/>
          <w:b/>
          <w:color w:val="663300"/>
          <w:sz w:val="28"/>
          <w:szCs w:val="32"/>
        </w:rPr>
        <w:t>.</w:t>
      </w:r>
      <w:r w:rsidRPr="00FA73DF">
        <w:rPr>
          <w:rFonts w:ascii="Times New Roman" w:hAnsi="Times New Roman" w:cs="Times New Roman"/>
          <w:b/>
          <w:color w:val="663300"/>
          <w:sz w:val="28"/>
          <w:szCs w:val="32"/>
        </w:rPr>
        <w:t xml:space="preserve"> </w:t>
      </w:r>
    </w:p>
    <w:p w:rsidR="001C0CD1" w:rsidRPr="00FA73DF" w:rsidRDefault="001C0CD1" w:rsidP="00874D7D">
      <w:pPr>
        <w:tabs>
          <w:tab w:val="right" w:pos="4536"/>
        </w:tabs>
        <w:spacing w:after="240" w:line="240" w:lineRule="auto"/>
        <w:jc w:val="both"/>
        <w:rPr>
          <w:rFonts w:ascii="Times New Roman" w:hAnsi="Times New Roman" w:cs="Times New Roman"/>
          <w:b/>
          <w:color w:val="663300"/>
          <w:sz w:val="28"/>
          <w:szCs w:val="32"/>
        </w:rPr>
      </w:pPr>
      <w:r w:rsidRPr="00FA73DF">
        <w:rPr>
          <w:rFonts w:ascii="Times New Roman" w:hAnsi="Times New Roman" w:cs="Times New Roman"/>
          <w:b/>
          <w:color w:val="663300"/>
          <w:sz w:val="28"/>
          <w:szCs w:val="32"/>
        </w:rPr>
        <w:t xml:space="preserve">A hozott pontok száma </w:t>
      </w:r>
      <w:r w:rsidR="00874D7D">
        <w:rPr>
          <w:rFonts w:ascii="Times New Roman" w:hAnsi="Times New Roman" w:cs="Times New Roman"/>
          <w:b/>
          <w:color w:val="663300"/>
          <w:sz w:val="28"/>
          <w:szCs w:val="32"/>
        </w:rPr>
        <w:t xml:space="preserve">is </w:t>
      </w:r>
      <w:r w:rsidRPr="00FA73DF">
        <w:rPr>
          <w:rFonts w:ascii="Times New Roman" w:hAnsi="Times New Roman" w:cs="Times New Roman"/>
          <w:b/>
          <w:color w:val="663300"/>
          <w:sz w:val="28"/>
          <w:szCs w:val="32"/>
        </w:rPr>
        <w:t>maximum 50 lehet, amely a 7. osztály év vég</w:t>
      </w:r>
      <w:r w:rsidR="00874D7D">
        <w:rPr>
          <w:rFonts w:ascii="Times New Roman" w:hAnsi="Times New Roman" w:cs="Times New Roman"/>
          <w:b/>
          <w:color w:val="663300"/>
          <w:sz w:val="28"/>
          <w:szCs w:val="32"/>
        </w:rPr>
        <w:t>e</w:t>
      </w:r>
      <w:r w:rsidRPr="00FA73DF">
        <w:rPr>
          <w:rFonts w:ascii="Times New Roman" w:hAnsi="Times New Roman" w:cs="Times New Roman"/>
          <w:b/>
          <w:color w:val="663300"/>
          <w:sz w:val="28"/>
          <w:szCs w:val="32"/>
        </w:rPr>
        <w:t xml:space="preserve"> v</w:t>
      </w:r>
      <w:r w:rsidR="00874D7D">
        <w:rPr>
          <w:rFonts w:ascii="Times New Roman" w:hAnsi="Times New Roman" w:cs="Times New Roman"/>
          <w:b/>
          <w:color w:val="663300"/>
          <w:sz w:val="28"/>
          <w:szCs w:val="32"/>
        </w:rPr>
        <w:t>alamint a 8. osztály első félév</w:t>
      </w:r>
      <w:r w:rsidRPr="00FA73DF">
        <w:rPr>
          <w:rFonts w:ascii="Times New Roman" w:hAnsi="Times New Roman" w:cs="Times New Roman"/>
          <w:b/>
          <w:color w:val="663300"/>
          <w:sz w:val="28"/>
          <w:szCs w:val="32"/>
        </w:rPr>
        <w:t xml:space="preserve"> eredményeiből tevődik össze a következő tantárgyak érdemjegyei alapján: matematika, irodalom, nyelvtan, történelem és idegen nyelv.</w:t>
      </w:r>
    </w:p>
    <w:p w:rsidR="001C0CD1" w:rsidRPr="00FA73DF" w:rsidRDefault="001C0CD1" w:rsidP="00C34690">
      <w:pPr>
        <w:tabs>
          <w:tab w:val="right" w:pos="4536"/>
        </w:tabs>
        <w:spacing w:after="0" w:line="240" w:lineRule="auto"/>
        <w:jc w:val="both"/>
        <w:rPr>
          <w:rFonts w:ascii="Times New Roman" w:hAnsi="Times New Roman" w:cs="Times New Roman"/>
          <w:b/>
          <w:color w:val="663300"/>
          <w:sz w:val="28"/>
          <w:szCs w:val="32"/>
        </w:rPr>
      </w:pPr>
      <w:r w:rsidRPr="00FA73DF">
        <w:rPr>
          <w:rFonts w:ascii="Times New Roman" w:hAnsi="Times New Roman" w:cs="Times New Roman"/>
          <w:b/>
          <w:color w:val="663300"/>
          <w:sz w:val="28"/>
          <w:szCs w:val="32"/>
        </w:rPr>
        <w:t>Amennyiben személyesen akar tájékozódni az iskolában folyó képzésről, szeretettel várjuk intézményünkben.</w:t>
      </w:r>
    </w:p>
    <w:p w:rsidR="00E66DB4" w:rsidRDefault="00E66DB4" w:rsidP="00C34690">
      <w:pPr>
        <w:tabs>
          <w:tab w:val="righ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C0CD1" w:rsidRPr="00FA73DF" w:rsidRDefault="00E66DB4" w:rsidP="00AC5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righ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663300"/>
          <w:sz w:val="36"/>
          <w:szCs w:val="32"/>
        </w:rPr>
      </w:pPr>
      <w:r w:rsidRPr="00FA73DF">
        <w:rPr>
          <w:rFonts w:ascii="Times New Roman" w:hAnsi="Times New Roman" w:cs="Times New Roman"/>
          <w:b/>
          <w:color w:val="663300"/>
          <w:sz w:val="36"/>
          <w:szCs w:val="32"/>
        </w:rPr>
        <w:t>NYÍLT NAPOK</w:t>
      </w:r>
    </w:p>
    <w:p w:rsidR="00E66DB4" w:rsidRPr="00874D7D" w:rsidRDefault="00E66DB4" w:rsidP="00AC5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righ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663300"/>
          <w:sz w:val="24"/>
          <w:szCs w:val="32"/>
        </w:rPr>
      </w:pPr>
    </w:p>
    <w:p w:rsidR="00E66DB4" w:rsidRPr="00FA73DF" w:rsidRDefault="00E66DB4" w:rsidP="00AC5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right" w:pos="4536"/>
        </w:tabs>
        <w:spacing w:after="120" w:line="240" w:lineRule="auto"/>
        <w:jc w:val="center"/>
        <w:rPr>
          <w:rFonts w:ascii="Times New Roman" w:hAnsi="Times New Roman" w:cs="Times New Roman"/>
          <w:b/>
          <w:color w:val="663300"/>
          <w:sz w:val="32"/>
          <w:szCs w:val="32"/>
        </w:rPr>
      </w:pPr>
      <w:r w:rsidRPr="00FA73DF">
        <w:rPr>
          <w:rFonts w:ascii="Times New Roman" w:hAnsi="Times New Roman" w:cs="Times New Roman"/>
          <w:b/>
          <w:color w:val="663300"/>
          <w:sz w:val="32"/>
          <w:szCs w:val="32"/>
        </w:rPr>
        <w:t>20</w:t>
      </w:r>
      <w:r w:rsidR="00E050EB">
        <w:rPr>
          <w:rFonts w:ascii="Times New Roman" w:hAnsi="Times New Roman" w:cs="Times New Roman"/>
          <w:b/>
          <w:color w:val="663300"/>
          <w:sz w:val="32"/>
          <w:szCs w:val="32"/>
        </w:rPr>
        <w:t>2</w:t>
      </w:r>
      <w:r w:rsidR="00811E70">
        <w:rPr>
          <w:rFonts w:ascii="Times New Roman" w:hAnsi="Times New Roman" w:cs="Times New Roman"/>
          <w:b/>
          <w:color w:val="663300"/>
          <w:sz w:val="32"/>
          <w:szCs w:val="32"/>
        </w:rPr>
        <w:t>2</w:t>
      </w:r>
      <w:r w:rsidRPr="00FA73DF">
        <w:rPr>
          <w:rFonts w:ascii="Times New Roman" w:hAnsi="Times New Roman" w:cs="Times New Roman"/>
          <w:b/>
          <w:color w:val="663300"/>
          <w:sz w:val="32"/>
          <w:szCs w:val="32"/>
        </w:rPr>
        <w:t xml:space="preserve">. november </w:t>
      </w:r>
      <w:r w:rsidR="00811E70">
        <w:rPr>
          <w:rFonts w:ascii="Times New Roman" w:hAnsi="Times New Roman" w:cs="Times New Roman"/>
          <w:b/>
          <w:color w:val="663300"/>
          <w:sz w:val="32"/>
          <w:szCs w:val="32"/>
        </w:rPr>
        <w:t>14-15</w:t>
      </w:r>
      <w:r w:rsidRPr="00FA73DF">
        <w:rPr>
          <w:rFonts w:ascii="Times New Roman" w:hAnsi="Times New Roman" w:cs="Times New Roman"/>
          <w:b/>
          <w:color w:val="663300"/>
          <w:sz w:val="32"/>
          <w:szCs w:val="32"/>
        </w:rPr>
        <w:t>.</w:t>
      </w:r>
    </w:p>
    <w:p w:rsidR="00E66DB4" w:rsidRPr="00874D7D" w:rsidRDefault="00E66DB4" w:rsidP="00AC5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right" w:pos="4536"/>
        </w:tabs>
        <w:spacing w:after="120" w:line="240" w:lineRule="auto"/>
        <w:jc w:val="center"/>
        <w:rPr>
          <w:rFonts w:ascii="Times New Roman" w:hAnsi="Times New Roman" w:cs="Times New Roman"/>
          <w:b/>
          <w:color w:val="663300"/>
          <w:sz w:val="24"/>
          <w:szCs w:val="32"/>
        </w:rPr>
      </w:pPr>
    </w:p>
    <w:p w:rsidR="00E66DB4" w:rsidRPr="00FA73DF" w:rsidRDefault="00E050EB" w:rsidP="00AC5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1985"/>
        </w:tabs>
        <w:spacing w:after="0" w:line="240" w:lineRule="auto"/>
        <w:ind w:firstLine="426"/>
        <w:rPr>
          <w:rFonts w:ascii="Times New Roman" w:hAnsi="Times New Roman" w:cs="Times New Roman"/>
          <w:b/>
          <w:color w:val="663300"/>
          <w:sz w:val="32"/>
          <w:szCs w:val="32"/>
        </w:rPr>
      </w:pPr>
      <w:r>
        <w:rPr>
          <w:rFonts w:ascii="Times New Roman" w:hAnsi="Times New Roman" w:cs="Times New Roman"/>
          <w:b/>
          <w:color w:val="663300"/>
          <w:sz w:val="32"/>
          <w:szCs w:val="32"/>
        </w:rPr>
        <w:t>7</w:t>
      </w:r>
      <w:r w:rsidR="00E66DB4" w:rsidRPr="00FA73DF">
        <w:rPr>
          <w:rFonts w:ascii="Times New Roman" w:hAnsi="Times New Roman" w:cs="Times New Roman"/>
          <w:b/>
          <w:color w:val="663300"/>
          <w:sz w:val="32"/>
          <w:szCs w:val="32"/>
        </w:rPr>
        <w:t>:</w:t>
      </w:r>
      <w:r>
        <w:rPr>
          <w:rFonts w:ascii="Times New Roman" w:hAnsi="Times New Roman" w:cs="Times New Roman"/>
          <w:b/>
          <w:color w:val="663300"/>
          <w:sz w:val="32"/>
          <w:szCs w:val="32"/>
        </w:rPr>
        <w:t>50</w:t>
      </w:r>
      <w:r w:rsidR="00E66DB4" w:rsidRPr="00FA73DF">
        <w:rPr>
          <w:rFonts w:ascii="Times New Roman" w:hAnsi="Times New Roman" w:cs="Times New Roman"/>
          <w:b/>
          <w:color w:val="663300"/>
          <w:sz w:val="32"/>
          <w:szCs w:val="32"/>
        </w:rPr>
        <w:t>- 8:</w:t>
      </w:r>
      <w:r w:rsidR="00E3181D">
        <w:rPr>
          <w:rFonts w:ascii="Times New Roman" w:hAnsi="Times New Roman" w:cs="Times New Roman"/>
          <w:b/>
          <w:color w:val="663300"/>
          <w:sz w:val="32"/>
          <w:szCs w:val="32"/>
        </w:rPr>
        <w:t>2</w:t>
      </w:r>
      <w:r w:rsidR="00E66DB4" w:rsidRPr="00FA73DF">
        <w:rPr>
          <w:rFonts w:ascii="Times New Roman" w:hAnsi="Times New Roman" w:cs="Times New Roman"/>
          <w:b/>
          <w:color w:val="663300"/>
          <w:sz w:val="32"/>
          <w:szCs w:val="32"/>
        </w:rPr>
        <w:t xml:space="preserve">0: </w:t>
      </w:r>
      <w:r w:rsidR="00E66DB4" w:rsidRPr="00FA73DF">
        <w:rPr>
          <w:rFonts w:ascii="Times New Roman" w:hAnsi="Times New Roman" w:cs="Times New Roman"/>
          <w:b/>
          <w:color w:val="663300"/>
          <w:sz w:val="32"/>
          <w:szCs w:val="32"/>
        </w:rPr>
        <w:tab/>
      </w:r>
      <w:r w:rsidR="00EE219E" w:rsidRPr="00FA73DF">
        <w:rPr>
          <w:rFonts w:ascii="Times New Roman" w:hAnsi="Times New Roman" w:cs="Times New Roman"/>
          <w:b/>
          <w:color w:val="663300"/>
          <w:sz w:val="32"/>
          <w:szCs w:val="32"/>
        </w:rPr>
        <w:t>TÁJÉKOZTATÁS</w:t>
      </w:r>
    </w:p>
    <w:p w:rsidR="00E66DB4" w:rsidRPr="00FA73DF" w:rsidRDefault="00E66DB4" w:rsidP="00AC5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1985"/>
        </w:tabs>
        <w:spacing w:after="0" w:line="240" w:lineRule="auto"/>
        <w:ind w:firstLine="426"/>
        <w:rPr>
          <w:rFonts w:ascii="Times New Roman" w:hAnsi="Times New Roman" w:cs="Times New Roman"/>
          <w:b/>
          <w:color w:val="663300"/>
          <w:sz w:val="32"/>
          <w:szCs w:val="32"/>
        </w:rPr>
      </w:pPr>
      <w:r w:rsidRPr="00FA73DF">
        <w:rPr>
          <w:rFonts w:ascii="Times New Roman" w:hAnsi="Times New Roman" w:cs="Times New Roman"/>
          <w:b/>
          <w:color w:val="663300"/>
          <w:sz w:val="32"/>
          <w:szCs w:val="32"/>
        </w:rPr>
        <w:t>8:</w:t>
      </w:r>
      <w:r w:rsidR="00E3181D">
        <w:rPr>
          <w:rFonts w:ascii="Times New Roman" w:hAnsi="Times New Roman" w:cs="Times New Roman"/>
          <w:b/>
          <w:color w:val="663300"/>
          <w:sz w:val="32"/>
          <w:szCs w:val="32"/>
        </w:rPr>
        <w:t>25</w:t>
      </w:r>
      <w:r w:rsidRPr="00FA73DF">
        <w:rPr>
          <w:rFonts w:ascii="Times New Roman" w:hAnsi="Times New Roman" w:cs="Times New Roman"/>
          <w:b/>
          <w:color w:val="663300"/>
          <w:sz w:val="32"/>
          <w:szCs w:val="32"/>
        </w:rPr>
        <w:t xml:space="preserve">-től: </w:t>
      </w:r>
      <w:r w:rsidRPr="00FA73DF">
        <w:rPr>
          <w:rFonts w:ascii="Times New Roman" w:hAnsi="Times New Roman" w:cs="Times New Roman"/>
          <w:b/>
          <w:color w:val="663300"/>
          <w:sz w:val="32"/>
          <w:szCs w:val="32"/>
        </w:rPr>
        <w:tab/>
      </w:r>
      <w:r w:rsidR="0009175B">
        <w:rPr>
          <w:rFonts w:ascii="Times New Roman" w:hAnsi="Times New Roman" w:cs="Times New Roman"/>
          <w:b/>
          <w:color w:val="663300"/>
          <w:sz w:val="32"/>
          <w:szCs w:val="32"/>
        </w:rPr>
        <w:t>Szakmai bemutatók</w:t>
      </w:r>
    </w:p>
    <w:p w:rsidR="001C0CD1" w:rsidRPr="00FA73DF" w:rsidRDefault="001C0CD1" w:rsidP="00C34690">
      <w:pPr>
        <w:tabs>
          <w:tab w:val="righ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663300"/>
          <w:sz w:val="32"/>
          <w:szCs w:val="32"/>
        </w:rPr>
      </w:pPr>
    </w:p>
    <w:p w:rsidR="001C0CD1" w:rsidRPr="00FA73DF" w:rsidRDefault="001C0CD1" w:rsidP="00C34690">
      <w:pPr>
        <w:tabs>
          <w:tab w:val="righ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663300"/>
          <w:sz w:val="28"/>
          <w:szCs w:val="32"/>
        </w:rPr>
      </w:pPr>
      <w:r w:rsidRPr="00FA73DF">
        <w:rPr>
          <w:rFonts w:ascii="Times New Roman" w:hAnsi="Times New Roman" w:cs="Times New Roman"/>
          <w:b/>
          <w:color w:val="663300"/>
          <w:sz w:val="28"/>
          <w:szCs w:val="32"/>
        </w:rPr>
        <w:t>Sikeres pályaválasztást kívánok!</w:t>
      </w:r>
    </w:p>
    <w:p w:rsidR="001C0CD1" w:rsidRPr="00FA73DF" w:rsidRDefault="001C0CD1" w:rsidP="00C34690">
      <w:pPr>
        <w:tabs>
          <w:tab w:val="righ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663300"/>
          <w:sz w:val="32"/>
          <w:szCs w:val="32"/>
        </w:rPr>
      </w:pPr>
    </w:p>
    <w:p w:rsidR="001C0CD1" w:rsidRPr="00FA73DF" w:rsidRDefault="001C0CD1" w:rsidP="00C34690">
      <w:pPr>
        <w:tabs>
          <w:tab w:val="right" w:pos="4536"/>
        </w:tabs>
        <w:spacing w:after="0" w:line="240" w:lineRule="auto"/>
        <w:jc w:val="center"/>
        <w:rPr>
          <w:rFonts w:ascii="Times New Roman" w:hAnsi="Times New Roman" w:cs="Times New Roman"/>
          <w:i/>
          <w:color w:val="663300"/>
          <w:sz w:val="32"/>
          <w:szCs w:val="32"/>
        </w:rPr>
      </w:pPr>
      <w:r w:rsidRPr="00FA73DF">
        <w:rPr>
          <w:rFonts w:ascii="Times New Roman" w:hAnsi="Times New Roman" w:cs="Times New Roman"/>
          <w:i/>
          <w:color w:val="663300"/>
          <w:sz w:val="32"/>
          <w:szCs w:val="32"/>
        </w:rPr>
        <w:t>Macsi Gyula</w:t>
      </w:r>
    </w:p>
    <w:p w:rsidR="001C0CD1" w:rsidRPr="00FA73DF" w:rsidRDefault="0009067F" w:rsidP="00C34690">
      <w:pPr>
        <w:tabs>
          <w:tab w:val="right" w:pos="4536"/>
        </w:tabs>
        <w:spacing w:after="0" w:line="240" w:lineRule="auto"/>
        <w:jc w:val="center"/>
        <w:rPr>
          <w:rFonts w:ascii="Times New Roman" w:hAnsi="Times New Roman" w:cs="Times New Roman"/>
          <w:color w:val="663300"/>
          <w:sz w:val="32"/>
          <w:szCs w:val="32"/>
        </w:rPr>
      </w:pPr>
      <w:r w:rsidRPr="00FA73DF">
        <w:rPr>
          <w:rFonts w:ascii="Times New Roman" w:hAnsi="Times New Roman" w:cs="Times New Roman"/>
          <w:color w:val="663300"/>
          <w:sz w:val="32"/>
          <w:szCs w:val="32"/>
        </w:rPr>
        <w:t>igazgató</w:t>
      </w:r>
    </w:p>
    <w:p w:rsidR="002E5E09" w:rsidRPr="00AC5A82" w:rsidRDefault="00A01491" w:rsidP="00C34690">
      <w:pPr>
        <w:tabs>
          <w:tab w:val="right" w:pos="4536"/>
        </w:tabs>
        <w:spacing w:line="240" w:lineRule="auto"/>
        <w:jc w:val="center"/>
        <w:rPr>
          <w:rFonts w:ascii="Bodoni MT Black" w:hAnsi="Bodoni MT Black" w:cs="Times New Roman"/>
          <w:color w:val="663300"/>
          <w:spacing w:val="30"/>
          <w:sz w:val="32"/>
        </w:rPr>
      </w:pPr>
      <w:r w:rsidRPr="00FA73DF">
        <w:rPr>
          <w:rFonts w:ascii="Times New Roman" w:hAnsi="Times New Roman" w:cs="Times New Roman"/>
          <w:color w:val="663300"/>
          <w:sz w:val="24"/>
        </w:rPr>
        <w:br w:type="column"/>
      </w:r>
      <w:r w:rsidR="001B1420" w:rsidRPr="00AC5A82">
        <w:rPr>
          <w:rFonts w:ascii="Bodoni MT Black" w:hAnsi="Bodoni MT Black" w:cs="Times New Roman"/>
          <w:color w:val="663300"/>
          <w:spacing w:val="30"/>
          <w:sz w:val="52"/>
        </w:rPr>
        <w:t xml:space="preserve">FELVÉTELI </w:t>
      </w:r>
      <w:r w:rsidR="001B1420" w:rsidRPr="00AC5A82">
        <w:rPr>
          <w:rFonts w:ascii="Bodoni MT Black" w:hAnsi="Bodoni MT Black" w:cs="Times New Roman"/>
          <w:color w:val="663300"/>
          <w:spacing w:val="30"/>
          <w:sz w:val="52"/>
        </w:rPr>
        <w:br/>
        <w:t>TÁJÉKOZTATÓ</w:t>
      </w:r>
    </w:p>
    <w:p w:rsidR="001B1420" w:rsidRDefault="00CC3FA5" w:rsidP="00C34690">
      <w:pPr>
        <w:tabs>
          <w:tab w:val="right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>
            <wp:extent cx="3076363" cy="2304068"/>
            <wp:effectExtent l="19050" t="0" r="0" b="0"/>
            <wp:docPr id="1" name="Kép 1" descr="C:\Users\POT-3\Desktop\Szórólapok\Iskola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T-3\Desktop\Szórólapok\IskolaKé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153" cy="230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09" w:rsidRPr="00DE123E" w:rsidRDefault="002E5E09" w:rsidP="00C34690">
      <w:pPr>
        <w:tabs>
          <w:tab w:val="right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1420" w:rsidRPr="00AC5A82" w:rsidRDefault="001B1420" w:rsidP="00666341">
      <w:pPr>
        <w:tabs>
          <w:tab w:val="right" w:pos="4536"/>
        </w:tabs>
        <w:spacing w:before="360" w:after="0" w:line="240" w:lineRule="auto"/>
        <w:jc w:val="center"/>
        <w:rPr>
          <w:rFonts w:ascii="Times New Roman" w:hAnsi="Times New Roman" w:cs="Times New Roman"/>
          <w:b/>
          <w:color w:val="663300"/>
          <w:sz w:val="36"/>
        </w:rPr>
      </w:pPr>
      <w:r w:rsidRPr="00AC5A82">
        <w:rPr>
          <w:rFonts w:ascii="Times New Roman" w:hAnsi="Times New Roman" w:cs="Times New Roman"/>
          <w:b/>
          <w:color w:val="663300"/>
          <w:sz w:val="36"/>
        </w:rPr>
        <w:t>Kisvárdai S</w:t>
      </w:r>
      <w:r w:rsidR="00666341" w:rsidRPr="00AC5A82">
        <w:rPr>
          <w:rFonts w:ascii="Times New Roman" w:hAnsi="Times New Roman" w:cs="Times New Roman"/>
          <w:b/>
          <w:color w:val="663300"/>
          <w:sz w:val="36"/>
        </w:rPr>
        <w:t>Z</w:t>
      </w:r>
      <w:r w:rsidRPr="00AC5A82">
        <w:rPr>
          <w:rFonts w:ascii="Times New Roman" w:hAnsi="Times New Roman" w:cs="Times New Roman"/>
          <w:b/>
          <w:color w:val="663300"/>
          <w:sz w:val="36"/>
        </w:rPr>
        <w:t xml:space="preserve">C </w:t>
      </w:r>
    </w:p>
    <w:p w:rsidR="00502CFE" w:rsidRPr="00AC5A82" w:rsidRDefault="00502CFE" w:rsidP="00C34690">
      <w:pPr>
        <w:tabs>
          <w:tab w:val="righ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663300"/>
          <w:sz w:val="36"/>
          <w:szCs w:val="36"/>
        </w:rPr>
      </w:pPr>
      <w:r w:rsidRPr="00AC5A82">
        <w:rPr>
          <w:rFonts w:ascii="Times New Roman" w:hAnsi="Times New Roman" w:cs="Times New Roman"/>
          <w:b/>
          <w:color w:val="663300"/>
          <w:sz w:val="36"/>
          <w:szCs w:val="36"/>
        </w:rPr>
        <w:t xml:space="preserve">Fehérgyarmati </w:t>
      </w:r>
    </w:p>
    <w:p w:rsidR="001B1420" w:rsidRPr="00502CFE" w:rsidRDefault="001B1420" w:rsidP="00C34690">
      <w:pPr>
        <w:tabs>
          <w:tab w:val="righ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5A82">
        <w:rPr>
          <w:rFonts w:ascii="Times New Roman" w:hAnsi="Times New Roman" w:cs="Times New Roman"/>
          <w:b/>
          <w:color w:val="663300"/>
          <w:sz w:val="36"/>
          <w:szCs w:val="36"/>
        </w:rPr>
        <w:t xml:space="preserve">Petőfi Sándor </w:t>
      </w:r>
      <w:r w:rsidR="00E050EB">
        <w:rPr>
          <w:rFonts w:ascii="Times New Roman" w:hAnsi="Times New Roman" w:cs="Times New Roman"/>
          <w:b/>
          <w:color w:val="663300"/>
          <w:sz w:val="36"/>
          <w:szCs w:val="36"/>
        </w:rPr>
        <w:t>Technikum</w:t>
      </w:r>
    </w:p>
    <w:p w:rsidR="002E5E09" w:rsidRDefault="002E5E09" w:rsidP="00C34690">
      <w:pPr>
        <w:tabs>
          <w:tab w:val="right" w:pos="4536"/>
        </w:tabs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1B1420" w:rsidRPr="00AC5A82" w:rsidRDefault="001B1420" w:rsidP="00C34690">
      <w:pPr>
        <w:tabs>
          <w:tab w:val="righ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663300"/>
          <w:sz w:val="36"/>
          <w:szCs w:val="40"/>
        </w:rPr>
      </w:pPr>
      <w:r w:rsidRPr="00AC5A82">
        <w:rPr>
          <w:rFonts w:ascii="Times New Roman" w:hAnsi="Times New Roman" w:cs="Times New Roman"/>
          <w:b/>
          <w:color w:val="663300"/>
          <w:sz w:val="36"/>
          <w:szCs w:val="40"/>
        </w:rPr>
        <w:t>4900 Fehérgyarmat</w:t>
      </w:r>
    </w:p>
    <w:p w:rsidR="001B1420" w:rsidRPr="00AC5A82" w:rsidRDefault="001B1420" w:rsidP="00C34690">
      <w:pPr>
        <w:tabs>
          <w:tab w:val="righ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663300"/>
          <w:sz w:val="36"/>
          <w:szCs w:val="40"/>
        </w:rPr>
      </w:pPr>
      <w:r w:rsidRPr="00AC5A82">
        <w:rPr>
          <w:rFonts w:ascii="Times New Roman" w:hAnsi="Times New Roman" w:cs="Times New Roman"/>
          <w:b/>
          <w:color w:val="663300"/>
          <w:sz w:val="36"/>
          <w:szCs w:val="40"/>
        </w:rPr>
        <w:t>Május 14. tér 16.</w:t>
      </w:r>
    </w:p>
    <w:p w:rsidR="002E5E09" w:rsidRPr="00AC5A82" w:rsidRDefault="002E5E09" w:rsidP="00C34690">
      <w:pPr>
        <w:tabs>
          <w:tab w:val="righ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663300"/>
          <w:sz w:val="36"/>
        </w:rPr>
      </w:pPr>
    </w:p>
    <w:p w:rsidR="001B1420" w:rsidRPr="00AC5A82" w:rsidRDefault="001B1420" w:rsidP="00C34690">
      <w:pPr>
        <w:tabs>
          <w:tab w:val="right" w:pos="4536"/>
        </w:tabs>
        <w:spacing w:after="0" w:line="240" w:lineRule="auto"/>
        <w:jc w:val="center"/>
        <w:rPr>
          <w:rFonts w:ascii="Times New Roman" w:hAnsi="Times New Roman" w:cs="Times New Roman"/>
          <w:color w:val="663300"/>
          <w:sz w:val="36"/>
        </w:rPr>
      </w:pPr>
      <w:r w:rsidRPr="00AC5A82">
        <w:rPr>
          <w:rFonts w:ascii="Times New Roman" w:hAnsi="Times New Roman" w:cs="Times New Roman"/>
          <w:b/>
          <w:color w:val="663300"/>
          <w:sz w:val="36"/>
        </w:rPr>
        <w:t>Tel</w:t>
      </w:r>
      <w:r w:rsidRPr="00AC5A82">
        <w:rPr>
          <w:rFonts w:ascii="Times New Roman" w:hAnsi="Times New Roman" w:cs="Times New Roman"/>
          <w:color w:val="663300"/>
          <w:sz w:val="36"/>
        </w:rPr>
        <w:t>.</w:t>
      </w:r>
      <w:r w:rsidR="00DE123E" w:rsidRPr="00AC5A82">
        <w:rPr>
          <w:rFonts w:ascii="Times New Roman" w:hAnsi="Times New Roman" w:cs="Times New Roman"/>
          <w:color w:val="663300"/>
          <w:sz w:val="36"/>
        </w:rPr>
        <w:t>/</w:t>
      </w:r>
      <w:r w:rsidR="00DE123E" w:rsidRPr="00AC5A82">
        <w:rPr>
          <w:rFonts w:ascii="Times New Roman" w:hAnsi="Times New Roman" w:cs="Times New Roman"/>
          <w:b/>
          <w:color w:val="663300"/>
          <w:sz w:val="36"/>
        </w:rPr>
        <w:t>Fax</w:t>
      </w:r>
      <w:r w:rsidRPr="00AC5A82">
        <w:rPr>
          <w:rFonts w:ascii="Times New Roman" w:hAnsi="Times New Roman" w:cs="Times New Roman"/>
          <w:color w:val="663300"/>
          <w:sz w:val="36"/>
        </w:rPr>
        <w:t>: 06-44/364-447</w:t>
      </w:r>
    </w:p>
    <w:p w:rsidR="001B1420" w:rsidRPr="00AC5A82" w:rsidRDefault="001B1420" w:rsidP="00C34690">
      <w:pPr>
        <w:tabs>
          <w:tab w:val="right" w:pos="4536"/>
        </w:tabs>
        <w:spacing w:after="0" w:line="240" w:lineRule="auto"/>
        <w:jc w:val="center"/>
        <w:rPr>
          <w:rFonts w:ascii="Times New Roman" w:hAnsi="Times New Roman" w:cs="Times New Roman"/>
          <w:color w:val="663300"/>
          <w:sz w:val="32"/>
        </w:rPr>
      </w:pPr>
      <w:r w:rsidRPr="00AC5A82">
        <w:rPr>
          <w:rFonts w:ascii="Times New Roman" w:hAnsi="Times New Roman" w:cs="Times New Roman"/>
          <w:b/>
          <w:color w:val="663300"/>
          <w:sz w:val="32"/>
        </w:rPr>
        <w:t>E-mail</w:t>
      </w:r>
      <w:r w:rsidRPr="00AC5A82">
        <w:rPr>
          <w:rFonts w:ascii="Times New Roman" w:hAnsi="Times New Roman" w:cs="Times New Roman"/>
          <w:color w:val="663300"/>
          <w:sz w:val="32"/>
        </w:rPr>
        <w:t>: petofi</w:t>
      </w:r>
      <w:r w:rsidR="00D66AD4" w:rsidRPr="00AC5A82">
        <w:rPr>
          <w:rFonts w:ascii="Times New Roman" w:hAnsi="Times New Roman" w:cs="Times New Roman"/>
          <w:color w:val="663300"/>
          <w:sz w:val="32"/>
        </w:rPr>
        <w:t>fgy</w:t>
      </w:r>
      <w:r w:rsidRPr="00AC5A82">
        <w:rPr>
          <w:rFonts w:ascii="Times New Roman" w:hAnsi="Times New Roman" w:cs="Times New Roman"/>
          <w:color w:val="663300"/>
          <w:sz w:val="32"/>
        </w:rPr>
        <w:t>@</w:t>
      </w:r>
      <w:r w:rsidR="00D66AD4" w:rsidRPr="00AC5A82">
        <w:rPr>
          <w:rFonts w:ascii="Times New Roman" w:hAnsi="Times New Roman" w:cs="Times New Roman"/>
          <w:color w:val="663300"/>
          <w:sz w:val="32"/>
        </w:rPr>
        <w:t>gmail.com</w:t>
      </w:r>
    </w:p>
    <w:p w:rsidR="001B1420" w:rsidRPr="00AC5A82" w:rsidRDefault="001B1420" w:rsidP="00C34690">
      <w:pPr>
        <w:tabs>
          <w:tab w:val="right" w:pos="4536"/>
        </w:tabs>
        <w:spacing w:after="0" w:line="240" w:lineRule="auto"/>
        <w:jc w:val="center"/>
        <w:rPr>
          <w:rFonts w:ascii="Times New Roman" w:hAnsi="Times New Roman" w:cs="Times New Roman"/>
          <w:color w:val="663300"/>
          <w:sz w:val="32"/>
        </w:rPr>
      </w:pPr>
      <w:r w:rsidRPr="00AC5A82">
        <w:rPr>
          <w:rFonts w:ascii="Times New Roman" w:hAnsi="Times New Roman" w:cs="Times New Roman"/>
          <w:b/>
          <w:color w:val="663300"/>
          <w:sz w:val="32"/>
        </w:rPr>
        <w:t>Honlap</w:t>
      </w:r>
      <w:r w:rsidRPr="00AC5A82">
        <w:rPr>
          <w:rFonts w:ascii="Times New Roman" w:hAnsi="Times New Roman" w:cs="Times New Roman"/>
          <w:color w:val="663300"/>
          <w:sz w:val="32"/>
        </w:rPr>
        <w:t xml:space="preserve">: </w:t>
      </w:r>
      <w:r w:rsidR="00D66AD4" w:rsidRPr="00AC5A82">
        <w:rPr>
          <w:rFonts w:ascii="Times New Roman" w:hAnsi="Times New Roman" w:cs="Times New Roman"/>
          <w:color w:val="663300"/>
          <w:sz w:val="32"/>
        </w:rPr>
        <w:t>petofi</w:t>
      </w:r>
      <w:r w:rsidRPr="00AC5A82">
        <w:rPr>
          <w:rFonts w:ascii="Times New Roman" w:hAnsi="Times New Roman" w:cs="Times New Roman"/>
          <w:color w:val="663300"/>
          <w:sz w:val="32"/>
        </w:rPr>
        <w:t>fgy.hu</w:t>
      </w:r>
    </w:p>
    <w:sectPr w:rsidR="001B1420" w:rsidRPr="00AC5A82" w:rsidSect="001942F4">
      <w:pgSz w:w="16838" w:h="11906" w:orient="landscape" w:code="9"/>
      <w:pgMar w:top="568" w:right="397" w:bottom="397" w:left="397" w:header="709" w:footer="709" w:gutter="0"/>
      <w:cols w:num="3" w:space="7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E469E"/>
    <w:multiLevelType w:val="hybridMultilevel"/>
    <w:tmpl w:val="1F8CA034"/>
    <w:lvl w:ilvl="0" w:tplc="980225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13450"/>
    <w:multiLevelType w:val="hybridMultilevel"/>
    <w:tmpl w:val="324266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D04"/>
    <w:rsid w:val="00001598"/>
    <w:rsid w:val="00007408"/>
    <w:rsid w:val="00027466"/>
    <w:rsid w:val="000855E2"/>
    <w:rsid w:val="0009067F"/>
    <w:rsid w:val="0009175B"/>
    <w:rsid w:val="00134A93"/>
    <w:rsid w:val="001942F4"/>
    <w:rsid w:val="001A4A13"/>
    <w:rsid w:val="001B1420"/>
    <w:rsid w:val="001C0CD1"/>
    <w:rsid w:val="001C4CC4"/>
    <w:rsid w:val="001F7962"/>
    <w:rsid w:val="00201CC9"/>
    <w:rsid w:val="002534C7"/>
    <w:rsid w:val="00291028"/>
    <w:rsid w:val="002B2F25"/>
    <w:rsid w:val="002C4342"/>
    <w:rsid w:val="002D2A7A"/>
    <w:rsid w:val="002E5E09"/>
    <w:rsid w:val="003460BD"/>
    <w:rsid w:val="00354E90"/>
    <w:rsid w:val="00372EF3"/>
    <w:rsid w:val="0039518E"/>
    <w:rsid w:val="003C4F42"/>
    <w:rsid w:val="003D4794"/>
    <w:rsid w:val="0041044E"/>
    <w:rsid w:val="00426A2E"/>
    <w:rsid w:val="00482800"/>
    <w:rsid w:val="0049464C"/>
    <w:rsid w:val="004D0D93"/>
    <w:rsid w:val="004E6505"/>
    <w:rsid w:val="004F43C1"/>
    <w:rsid w:val="00502CFE"/>
    <w:rsid w:val="005523D6"/>
    <w:rsid w:val="00560331"/>
    <w:rsid w:val="0056653A"/>
    <w:rsid w:val="005769C0"/>
    <w:rsid w:val="005E3B76"/>
    <w:rsid w:val="00607A70"/>
    <w:rsid w:val="00630987"/>
    <w:rsid w:val="00635E77"/>
    <w:rsid w:val="00666341"/>
    <w:rsid w:val="006A1D81"/>
    <w:rsid w:val="006A2B69"/>
    <w:rsid w:val="006A58A1"/>
    <w:rsid w:val="006C6035"/>
    <w:rsid w:val="006D00C7"/>
    <w:rsid w:val="007307B9"/>
    <w:rsid w:val="007857FA"/>
    <w:rsid w:val="007F540D"/>
    <w:rsid w:val="00811E70"/>
    <w:rsid w:val="00813571"/>
    <w:rsid w:val="00874D7D"/>
    <w:rsid w:val="008A0BC1"/>
    <w:rsid w:val="008F6DCF"/>
    <w:rsid w:val="009306D9"/>
    <w:rsid w:val="009730F8"/>
    <w:rsid w:val="009760F9"/>
    <w:rsid w:val="009A52CF"/>
    <w:rsid w:val="009B67ED"/>
    <w:rsid w:val="009B7A6D"/>
    <w:rsid w:val="009F7D5A"/>
    <w:rsid w:val="00A01491"/>
    <w:rsid w:val="00A17B43"/>
    <w:rsid w:val="00A6292E"/>
    <w:rsid w:val="00A74CB8"/>
    <w:rsid w:val="00A858C9"/>
    <w:rsid w:val="00A93D04"/>
    <w:rsid w:val="00AC0987"/>
    <w:rsid w:val="00AC5A82"/>
    <w:rsid w:val="00B03006"/>
    <w:rsid w:val="00B15521"/>
    <w:rsid w:val="00B347A0"/>
    <w:rsid w:val="00B461D3"/>
    <w:rsid w:val="00B53642"/>
    <w:rsid w:val="00B83DEF"/>
    <w:rsid w:val="00B87137"/>
    <w:rsid w:val="00BA0C69"/>
    <w:rsid w:val="00BB67A1"/>
    <w:rsid w:val="00C34690"/>
    <w:rsid w:val="00C62CBD"/>
    <w:rsid w:val="00C84082"/>
    <w:rsid w:val="00CA0F54"/>
    <w:rsid w:val="00CA53CA"/>
    <w:rsid w:val="00CC3FA5"/>
    <w:rsid w:val="00D03980"/>
    <w:rsid w:val="00D41F77"/>
    <w:rsid w:val="00D42D8D"/>
    <w:rsid w:val="00D66AD4"/>
    <w:rsid w:val="00D70BBB"/>
    <w:rsid w:val="00D73403"/>
    <w:rsid w:val="00D85F04"/>
    <w:rsid w:val="00DE123E"/>
    <w:rsid w:val="00E050EB"/>
    <w:rsid w:val="00E1780B"/>
    <w:rsid w:val="00E3181D"/>
    <w:rsid w:val="00E650CD"/>
    <w:rsid w:val="00E66662"/>
    <w:rsid w:val="00E66DB4"/>
    <w:rsid w:val="00E7143A"/>
    <w:rsid w:val="00EB7456"/>
    <w:rsid w:val="00EE219E"/>
    <w:rsid w:val="00F231B1"/>
    <w:rsid w:val="00F32B5A"/>
    <w:rsid w:val="00F436F1"/>
    <w:rsid w:val="00F50C60"/>
    <w:rsid w:val="00F5273C"/>
    <w:rsid w:val="00F82F13"/>
    <w:rsid w:val="00F83E64"/>
    <w:rsid w:val="00FA73DF"/>
    <w:rsid w:val="00FC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291BD-9E98-4DC3-87E2-6AE8BFEB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17B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7A6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D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00C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B1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A759-666F-4D0E-B971-FA9654B4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POT-3</dc:creator>
  <cp:lastModifiedBy>Szilvi</cp:lastModifiedBy>
  <cp:revision>2</cp:revision>
  <cp:lastPrinted>2020-10-02T06:17:00Z</cp:lastPrinted>
  <dcterms:created xsi:type="dcterms:W3CDTF">2022-10-07T06:09:00Z</dcterms:created>
  <dcterms:modified xsi:type="dcterms:W3CDTF">2022-10-07T06:09:00Z</dcterms:modified>
</cp:coreProperties>
</file>